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434" w:rsidRDefault="00901DC7" w:rsidP="002A1755">
      <w:pPr>
        <w:ind w:firstLine="708"/>
        <w:jc w:val="both"/>
        <w:rPr>
          <w:sz w:val="28"/>
          <w:szCs w:val="28"/>
        </w:rPr>
      </w:pPr>
      <w:r w:rsidRPr="00901DC7">
        <w:rPr>
          <w:sz w:val="28"/>
          <w:szCs w:val="28"/>
        </w:rPr>
        <w:t xml:space="preserve">23 марта 2017 года </w:t>
      </w:r>
      <w:r w:rsidR="00774434">
        <w:rPr>
          <w:sz w:val="28"/>
          <w:szCs w:val="28"/>
        </w:rPr>
        <w:t xml:space="preserve"> </w:t>
      </w:r>
      <w:r w:rsidRPr="00901DC7">
        <w:rPr>
          <w:sz w:val="28"/>
          <w:szCs w:val="28"/>
        </w:rPr>
        <w:t>состоялось  заседание Комиссии по проведению административной реформы в Республике Мордовия</w:t>
      </w:r>
      <w:r w:rsidR="00774434">
        <w:rPr>
          <w:sz w:val="28"/>
          <w:szCs w:val="28"/>
        </w:rPr>
        <w:t>. Председательствовал</w:t>
      </w:r>
    </w:p>
    <w:p w:rsidR="00AD20B3" w:rsidRDefault="00774434" w:rsidP="00901DC7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Правительства – Министр экономики Республики Мордовия, председатель Комиссии Владимир Николаевич Мазов. В</w:t>
      </w:r>
      <w:r w:rsidR="00901DC7" w:rsidRPr="00901DC7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901DC7" w:rsidRPr="00901DC7">
        <w:rPr>
          <w:sz w:val="28"/>
          <w:szCs w:val="28"/>
        </w:rPr>
        <w:t xml:space="preserve"> приняли участие  представители всех ФОИВ, органов внебюджетных фондов, услуги которых предоставляются в МФЦ и директора МФЦ. Рассматривались вопросы об организации и повышении качества предоставления государственных и муниципальных услуг на базе МФЦ в Республике Мордовия, </w:t>
      </w:r>
      <w:r w:rsidRPr="00901DC7">
        <w:rPr>
          <w:sz w:val="28"/>
          <w:szCs w:val="28"/>
        </w:rPr>
        <w:t xml:space="preserve">задачи на 2017 год </w:t>
      </w:r>
      <w:r>
        <w:rPr>
          <w:sz w:val="28"/>
          <w:szCs w:val="28"/>
        </w:rPr>
        <w:t xml:space="preserve">и </w:t>
      </w:r>
      <w:r w:rsidR="00901DC7" w:rsidRPr="00901DC7">
        <w:rPr>
          <w:sz w:val="28"/>
          <w:szCs w:val="28"/>
        </w:rPr>
        <w:t>итоги</w:t>
      </w:r>
      <w:r>
        <w:rPr>
          <w:sz w:val="28"/>
          <w:szCs w:val="28"/>
        </w:rPr>
        <w:t xml:space="preserve"> 2016 года</w:t>
      </w:r>
      <w:r w:rsidR="00901DC7" w:rsidRPr="00901DC7">
        <w:rPr>
          <w:sz w:val="28"/>
          <w:szCs w:val="28"/>
        </w:rPr>
        <w:t>, состоялось награждение победителей республиканского конкурса «Лучший МФЦ».</w:t>
      </w:r>
      <w:r>
        <w:rPr>
          <w:sz w:val="28"/>
          <w:szCs w:val="28"/>
        </w:rPr>
        <w:t xml:space="preserve"> Впервые в республике был проведен рейтинг </w:t>
      </w:r>
      <w:r w:rsidR="002A1755">
        <w:rPr>
          <w:sz w:val="28"/>
          <w:szCs w:val="28"/>
        </w:rPr>
        <w:t>МФЦ, в соответствии с которым  МК</w:t>
      </w:r>
      <w:r>
        <w:rPr>
          <w:sz w:val="28"/>
          <w:szCs w:val="28"/>
        </w:rPr>
        <w:t>У «МФЦ»</w:t>
      </w:r>
      <w:r w:rsidR="002A1755">
        <w:rPr>
          <w:sz w:val="28"/>
          <w:szCs w:val="28"/>
        </w:rPr>
        <w:t xml:space="preserve"> Чамзинского муниципального района</w:t>
      </w:r>
      <w:r>
        <w:rPr>
          <w:sz w:val="28"/>
          <w:szCs w:val="28"/>
        </w:rPr>
        <w:t xml:space="preserve"> </w:t>
      </w:r>
      <w:r w:rsidR="002A1755">
        <w:rPr>
          <w:sz w:val="28"/>
          <w:szCs w:val="28"/>
        </w:rPr>
        <w:t>занял почетное 1-ое место. Кроме того, муниципальное казенное учреждение «Многофункциональный центр предоставления государственных и муниципальных услуг» Чамзинского муниципального района признан победителем в республиканском конкурсе «Лучший МФЦ».</w:t>
      </w:r>
    </w:p>
    <w:p w:rsidR="002A1755" w:rsidRDefault="000B28FF" w:rsidP="00901DC7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0D31A16" wp14:editId="1D9CB847">
            <wp:simplePos x="0" y="0"/>
            <wp:positionH relativeFrom="column">
              <wp:posOffset>643890</wp:posOffset>
            </wp:positionH>
            <wp:positionV relativeFrom="paragraph">
              <wp:posOffset>56515</wp:posOffset>
            </wp:positionV>
            <wp:extent cx="4648200" cy="36195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755" w:rsidRPr="00901DC7" w:rsidRDefault="002A1755" w:rsidP="00901DC7">
      <w:pPr>
        <w:jc w:val="both"/>
        <w:rPr>
          <w:sz w:val="28"/>
          <w:szCs w:val="28"/>
        </w:rPr>
      </w:pPr>
      <w:bookmarkStart w:id="0" w:name="_GoBack"/>
      <w:bookmarkEnd w:id="0"/>
    </w:p>
    <w:sectPr w:rsidR="002A1755" w:rsidRPr="00901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DC7"/>
    <w:rsid w:val="000B28FF"/>
    <w:rsid w:val="002A1755"/>
    <w:rsid w:val="00774434"/>
    <w:rsid w:val="00901DC7"/>
    <w:rsid w:val="00AD20B3"/>
    <w:rsid w:val="00D4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4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7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75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4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75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75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8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2</cp:revision>
  <dcterms:created xsi:type="dcterms:W3CDTF">2017-03-31T07:04:00Z</dcterms:created>
  <dcterms:modified xsi:type="dcterms:W3CDTF">2017-03-31T09:44:00Z</dcterms:modified>
</cp:coreProperties>
</file>