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803" w:rsidRPr="00151CB9" w:rsidRDefault="00276803" w:rsidP="00276803">
      <w:pPr>
        <w:jc w:val="center"/>
        <w:rPr>
          <w:sz w:val="28"/>
          <w:szCs w:val="28"/>
          <w:lang w:eastAsia="en-US"/>
        </w:rPr>
      </w:pPr>
      <w:r w:rsidRPr="00151CB9">
        <w:rPr>
          <w:sz w:val="28"/>
          <w:szCs w:val="28"/>
          <w:lang w:eastAsia="en-US"/>
        </w:rPr>
        <w:t>Республика Мордовия</w:t>
      </w:r>
    </w:p>
    <w:p w:rsidR="00276803" w:rsidRPr="00151CB9" w:rsidRDefault="00276803" w:rsidP="00276803">
      <w:pPr>
        <w:jc w:val="center"/>
        <w:rPr>
          <w:sz w:val="28"/>
          <w:szCs w:val="28"/>
          <w:lang w:eastAsia="en-US"/>
        </w:rPr>
      </w:pPr>
      <w:r w:rsidRPr="00151CB9">
        <w:rPr>
          <w:sz w:val="28"/>
          <w:szCs w:val="28"/>
          <w:lang w:eastAsia="en-US"/>
        </w:rPr>
        <w:t>Совет депутатов Комсомольского городского поселения</w:t>
      </w:r>
    </w:p>
    <w:p w:rsidR="00276803" w:rsidRPr="00151CB9" w:rsidRDefault="00276803" w:rsidP="00276803">
      <w:pPr>
        <w:jc w:val="center"/>
        <w:rPr>
          <w:sz w:val="28"/>
          <w:szCs w:val="28"/>
          <w:lang w:eastAsia="en-US"/>
        </w:rPr>
      </w:pPr>
      <w:r w:rsidRPr="00151CB9">
        <w:rPr>
          <w:sz w:val="28"/>
          <w:szCs w:val="28"/>
          <w:lang w:eastAsia="en-US"/>
        </w:rPr>
        <w:t>Чамзинского муниципального района</w:t>
      </w:r>
    </w:p>
    <w:p w:rsidR="00276803" w:rsidRPr="00151CB9" w:rsidRDefault="00276803" w:rsidP="00276803">
      <w:pPr>
        <w:jc w:val="center"/>
        <w:rPr>
          <w:sz w:val="28"/>
          <w:szCs w:val="28"/>
          <w:lang w:eastAsia="en-US"/>
        </w:rPr>
      </w:pPr>
    </w:p>
    <w:p w:rsidR="00276803" w:rsidRPr="00151CB9" w:rsidRDefault="00276803" w:rsidP="00276803">
      <w:pPr>
        <w:jc w:val="center"/>
        <w:rPr>
          <w:b/>
          <w:sz w:val="28"/>
          <w:szCs w:val="28"/>
          <w:lang w:eastAsia="en-US"/>
        </w:rPr>
      </w:pPr>
      <w:r w:rsidRPr="00151CB9">
        <w:rPr>
          <w:b/>
          <w:sz w:val="28"/>
          <w:szCs w:val="28"/>
          <w:lang w:eastAsia="en-US"/>
        </w:rPr>
        <w:t>РЕШЕНИЕ</w:t>
      </w:r>
    </w:p>
    <w:p w:rsidR="00276803" w:rsidRPr="00151CB9" w:rsidRDefault="00276803" w:rsidP="00276803">
      <w:pPr>
        <w:jc w:val="center"/>
        <w:rPr>
          <w:sz w:val="28"/>
          <w:szCs w:val="28"/>
          <w:lang w:eastAsia="en-US"/>
        </w:rPr>
      </w:pPr>
      <w:r w:rsidRPr="00151CB9">
        <w:rPr>
          <w:sz w:val="28"/>
          <w:szCs w:val="28"/>
          <w:lang w:eastAsia="en-US"/>
        </w:rPr>
        <w:t>(</w:t>
      </w:r>
      <w:r>
        <w:rPr>
          <w:sz w:val="28"/>
          <w:szCs w:val="28"/>
          <w:lang w:eastAsia="en-US"/>
        </w:rPr>
        <w:t>4-</w:t>
      </w:r>
      <w:r w:rsidRPr="00151CB9">
        <w:rPr>
          <w:sz w:val="28"/>
          <w:szCs w:val="28"/>
          <w:lang w:eastAsia="en-US"/>
        </w:rPr>
        <w:t xml:space="preserve"> сессия)</w:t>
      </w:r>
    </w:p>
    <w:p w:rsidR="00276803" w:rsidRPr="00151CB9" w:rsidRDefault="00276803" w:rsidP="00276803">
      <w:pPr>
        <w:jc w:val="center"/>
        <w:rPr>
          <w:sz w:val="28"/>
          <w:szCs w:val="28"/>
          <w:lang w:eastAsia="en-US"/>
        </w:rPr>
      </w:pPr>
    </w:p>
    <w:p w:rsidR="00276803" w:rsidRPr="00151CB9" w:rsidRDefault="00276803" w:rsidP="00276803">
      <w:pPr>
        <w:jc w:val="center"/>
        <w:rPr>
          <w:b/>
          <w:sz w:val="28"/>
          <w:szCs w:val="28"/>
          <w:lang w:eastAsia="en-US"/>
        </w:rPr>
      </w:pPr>
      <w:r w:rsidRPr="00151CB9">
        <w:rPr>
          <w:b/>
          <w:sz w:val="28"/>
          <w:szCs w:val="28"/>
          <w:lang w:eastAsia="en-US"/>
        </w:rPr>
        <w:t>1</w:t>
      </w:r>
      <w:r>
        <w:rPr>
          <w:b/>
          <w:sz w:val="28"/>
          <w:szCs w:val="28"/>
          <w:lang w:eastAsia="en-US"/>
        </w:rPr>
        <w:t>6</w:t>
      </w:r>
      <w:r w:rsidRPr="00151CB9">
        <w:rPr>
          <w:b/>
          <w:sz w:val="28"/>
          <w:szCs w:val="28"/>
          <w:lang w:eastAsia="en-US"/>
        </w:rPr>
        <w:t>.02.2017г</w:t>
      </w:r>
      <w:r w:rsidRPr="00151CB9">
        <w:rPr>
          <w:b/>
          <w:sz w:val="28"/>
          <w:szCs w:val="28"/>
          <w:lang w:eastAsia="en-US"/>
        </w:rPr>
        <w:tab/>
      </w:r>
      <w:r w:rsidRPr="00151CB9">
        <w:rPr>
          <w:b/>
          <w:sz w:val="28"/>
          <w:szCs w:val="28"/>
          <w:lang w:eastAsia="en-US"/>
        </w:rPr>
        <w:tab/>
      </w:r>
      <w:r w:rsidRPr="00151CB9">
        <w:rPr>
          <w:b/>
          <w:sz w:val="28"/>
          <w:szCs w:val="28"/>
          <w:lang w:eastAsia="en-US"/>
        </w:rPr>
        <w:tab/>
        <w:t xml:space="preserve">   </w:t>
      </w:r>
      <w:r w:rsidRPr="00151CB9">
        <w:rPr>
          <w:b/>
          <w:sz w:val="28"/>
          <w:szCs w:val="28"/>
          <w:lang w:eastAsia="en-US"/>
        </w:rPr>
        <w:tab/>
        <w:t xml:space="preserve">                                                    </w:t>
      </w:r>
      <w:r>
        <w:rPr>
          <w:b/>
          <w:sz w:val="28"/>
          <w:szCs w:val="28"/>
          <w:lang w:eastAsia="en-US"/>
        </w:rPr>
        <w:t xml:space="preserve">                   №18</w:t>
      </w:r>
    </w:p>
    <w:p w:rsidR="00276803" w:rsidRPr="00151CB9" w:rsidRDefault="00276803" w:rsidP="00276803">
      <w:pPr>
        <w:jc w:val="center"/>
        <w:rPr>
          <w:b/>
          <w:sz w:val="28"/>
          <w:szCs w:val="28"/>
          <w:lang w:eastAsia="en-US"/>
        </w:rPr>
      </w:pPr>
      <w:proofErr w:type="spellStart"/>
      <w:r w:rsidRPr="00151CB9">
        <w:rPr>
          <w:b/>
          <w:sz w:val="28"/>
          <w:szCs w:val="28"/>
          <w:lang w:eastAsia="en-US"/>
        </w:rPr>
        <w:t>р.п</w:t>
      </w:r>
      <w:proofErr w:type="spellEnd"/>
      <w:r w:rsidRPr="00151CB9">
        <w:rPr>
          <w:b/>
          <w:sz w:val="28"/>
          <w:szCs w:val="28"/>
          <w:lang w:eastAsia="en-US"/>
        </w:rPr>
        <w:t>. Комсомольский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 w:rsidRPr="00151CB9">
        <w:rPr>
          <w:b/>
          <w:sz w:val="28"/>
          <w:szCs w:val="28"/>
        </w:rPr>
        <w:t>Об утверждении Правил формирования, ведения и обязательного опубликования перечней муниципального имущества Комсомольского городского поселения Чамзинского муниципального района свободного от прав третьих лиц</w:t>
      </w:r>
      <w:r w:rsidRPr="00151CB9">
        <w:rPr>
          <w:sz w:val="28"/>
          <w:szCs w:val="28"/>
        </w:rPr>
        <w:t xml:space="preserve"> </w:t>
      </w:r>
      <w:r w:rsidRPr="00151CB9">
        <w:rPr>
          <w:b/>
          <w:sz w:val="28"/>
          <w:szCs w:val="28"/>
        </w:rPr>
        <w:t>(за исключением имущественных прав субъектов малого и среднего предпринимательства)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151CB9">
        <w:rPr>
          <w:sz w:val="28"/>
          <w:szCs w:val="28"/>
        </w:rPr>
        <w:t xml:space="preserve">Руководствуясь </w:t>
      </w:r>
      <w:hyperlink r:id="rId5" w:history="1">
        <w:r w:rsidRPr="00151CB9">
          <w:rPr>
            <w:sz w:val="28"/>
            <w:szCs w:val="28"/>
          </w:rPr>
          <w:t>Федеральным законом</w:t>
        </w:r>
      </w:hyperlink>
      <w:r w:rsidRPr="00151CB9">
        <w:rPr>
          <w:sz w:val="28"/>
          <w:szCs w:val="28"/>
        </w:rPr>
        <w:t xml:space="preserve"> от 22.07.2008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</w:t>
      </w:r>
      <w:hyperlink r:id="rId6" w:history="1">
        <w:r w:rsidRPr="00151CB9">
          <w:rPr>
            <w:sz w:val="28"/>
            <w:szCs w:val="28"/>
          </w:rPr>
          <w:t>Федеральным законом</w:t>
        </w:r>
      </w:hyperlink>
      <w:r w:rsidRPr="00151CB9">
        <w:rPr>
          <w:sz w:val="28"/>
          <w:szCs w:val="28"/>
        </w:rPr>
        <w:t xml:space="preserve"> от 24.07.2007 г. N 209-ФЗ "О развитии малого и среднего предпринимательства в Российской Федерации", </w:t>
      </w:r>
      <w:proofErr w:type="gramEnd"/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151CB9">
        <w:rPr>
          <w:b/>
          <w:sz w:val="28"/>
          <w:szCs w:val="28"/>
        </w:rPr>
        <w:t>Совет депутатов Комсомольского городского поселения РЕШИЛ: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51CB9">
        <w:rPr>
          <w:sz w:val="28"/>
          <w:szCs w:val="28"/>
        </w:rPr>
        <w:t>1. Утвердить прилагаемые Правила  формирования, ведения и обязательного опубликования перечней муниципального имущества Комсомольского городского поселения Чамзинского муниципального района  свободного от прав третьих лиц (за исключением имущественных прав субъектов малого и среднего предпринимательства).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51CB9">
        <w:rPr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151CB9">
          <w:rPr>
            <w:sz w:val="28"/>
            <w:szCs w:val="28"/>
          </w:rPr>
          <w:t>официального опубликования</w:t>
        </w:r>
      </w:hyperlink>
      <w:r w:rsidRPr="00151CB9">
        <w:rPr>
          <w:sz w:val="28"/>
          <w:szCs w:val="28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Зам. г</w:t>
      </w:r>
      <w:r w:rsidRPr="00151CB9">
        <w:rPr>
          <w:sz w:val="28"/>
          <w:szCs w:val="28"/>
        </w:rPr>
        <w:t>лав</w:t>
      </w:r>
      <w:r>
        <w:rPr>
          <w:sz w:val="28"/>
          <w:szCs w:val="28"/>
        </w:rPr>
        <w:t>ы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 xml:space="preserve">Комсомольского городского поселения                              </w:t>
      </w:r>
      <w:r>
        <w:rPr>
          <w:sz w:val="28"/>
          <w:szCs w:val="28"/>
        </w:rPr>
        <w:t xml:space="preserve">В.В. </w:t>
      </w:r>
      <w:proofErr w:type="gramStart"/>
      <w:r>
        <w:rPr>
          <w:sz w:val="28"/>
          <w:szCs w:val="28"/>
        </w:rPr>
        <w:t>Матюшина</w:t>
      </w:r>
      <w:proofErr w:type="gramEnd"/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right="-284" w:firstLine="720"/>
        <w:jc w:val="right"/>
        <w:rPr>
          <w:sz w:val="26"/>
          <w:szCs w:val="26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76803" w:rsidRDefault="00276803" w:rsidP="0027680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right"/>
      </w:pPr>
      <w:r w:rsidRPr="00151CB9">
        <w:t>Приложение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right"/>
      </w:pPr>
      <w:r w:rsidRPr="00151CB9">
        <w:lastRenderedPageBreak/>
        <w:t>к решению Совета депутатов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right"/>
      </w:pPr>
      <w:r w:rsidRPr="00151CB9">
        <w:t xml:space="preserve">Комсомольского городского поселения 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right"/>
      </w:pPr>
      <w:r w:rsidRPr="00151CB9">
        <w:t xml:space="preserve">Чамзинского муниципального района 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right"/>
      </w:pPr>
      <w:r w:rsidRPr="00151CB9">
        <w:t>От 1</w:t>
      </w:r>
      <w:r>
        <w:t>6.02.2017г. №18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right"/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0" w:name="sub_1000"/>
      <w:r w:rsidRPr="00151CB9">
        <w:rPr>
          <w:b/>
          <w:bCs/>
          <w:sz w:val="28"/>
          <w:szCs w:val="28"/>
        </w:rPr>
        <w:t>Правила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151CB9">
        <w:rPr>
          <w:b/>
          <w:bCs/>
          <w:sz w:val="28"/>
          <w:szCs w:val="28"/>
        </w:rPr>
        <w:t>формирования, ведения и обязательного опубликования перечней</w:t>
      </w:r>
      <w:r w:rsidRPr="00151CB9">
        <w:rPr>
          <w:b/>
          <w:bCs/>
          <w:sz w:val="28"/>
          <w:szCs w:val="28"/>
        </w:rPr>
        <w:br/>
        <w:t xml:space="preserve">муниципального имущества </w:t>
      </w:r>
      <w:r w:rsidRPr="00151CB9">
        <w:rPr>
          <w:b/>
          <w:bCs/>
          <w:color w:val="26282F"/>
          <w:sz w:val="28"/>
          <w:szCs w:val="28"/>
        </w:rPr>
        <w:t>Комсомольского городского поселения</w:t>
      </w:r>
      <w:r w:rsidRPr="00151CB9">
        <w:rPr>
          <w:b/>
          <w:bCs/>
          <w:sz w:val="28"/>
          <w:szCs w:val="28"/>
        </w:rPr>
        <w:t xml:space="preserve"> Чамзинского муниципального района свободного от прав третьих лиц (за исключением имущественных прав субъектов малого и среднего предпринимательства)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11"/>
      <w:bookmarkEnd w:id="0"/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51CB9">
        <w:rPr>
          <w:sz w:val="28"/>
          <w:szCs w:val="28"/>
        </w:rPr>
        <w:t xml:space="preserve">1. </w:t>
      </w:r>
      <w:proofErr w:type="gramStart"/>
      <w:r w:rsidRPr="00151CB9">
        <w:rPr>
          <w:sz w:val="28"/>
          <w:szCs w:val="28"/>
        </w:rPr>
        <w:t xml:space="preserve">Настоящие Правила  </w:t>
      </w:r>
      <w:r>
        <w:rPr>
          <w:sz w:val="28"/>
          <w:szCs w:val="28"/>
        </w:rPr>
        <w:t>устанавливают порядок</w:t>
      </w:r>
      <w:r w:rsidRPr="00151CB9">
        <w:rPr>
          <w:sz w:val="28"/>
          <w:szCs w:val="28"/>
        </w:rPr>
        <w:t xml:space="preserve"> формирования, ведения (в том числе ежегодного дополнения)  и обязательного опубликования перечней муниципального имущества Комсомольского городского поселения Чамзинского муниципального района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</w:t>
      </w:r>
      <w:r>
        <w:rPr>
          <w:sz w:val="28"/>
          <w:szCs w:val="28"/>
        </w:rPr>
        <w:t xml:space="preserve"> предусмотренного частью 4 ст. 18 Федерального закона </w:t>
      </w:r>
      <w:r w:rsidRPr="00151CB9">
        <w:rPr>
          <w:sz w:val="28"/>
          <w:szCs w:val="28"/>
        </w:rPr>
        <w:t>«О развитии малого и среднего предпринимат</w:t>
      </w:r>
      <w:r>
        <w:rPr>
          <w:sz w:val="28"/>
          <w:szCs w:val="28"/>
        </w:rPr>
        <w:t>ельства в Российской Федерации», в целях</w:t>
      </w:r>
      <w:r w:rsidRPr="00151CB9">
        <w:rPr>
          <w:sz w:val="28"/>
          <w:szCs w:val="28"/>
        </w:rPr>
        <w:t xml:space="preserve"> предоставления</w:t>
      </w:r>
      <w:proofErr w:type="gramEnd"/>
      <w:r w:rsidRPr="00151CB9">
        <w:rPr>
          <w:sz w:val="28"/>
          <w:szCs w:val="28"/>
        </w:rPr>
        <w:t xml:space="preserve">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</w:t>
      </w:r>
      <w:r>
        <w:rPr>
          <w:sz w:val="28"/>
          <w:szCs w:val="28"/>
        </w:rPr>
        <w:t xml:space="preserve"> и среднего предпринимательства.</w:t>
      </w:r>
      <w:r w:rsidRPr="00151CB9">
        <w:rPr>
          <w:sz w:val="28"/>
          <w:szCs w:val="28"/>
        </w:rPr>
        <w:t xml:space="preserve"> 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2"/>
      <w:bookmarkEnd w:id="1"/>
      <w:r w:rsidRPr="00151CB9">
        <w:rPr>
          <w:sz w:val="28"/>
          <w:szCs w:val="28"/>
        </w:rPr>
        <w:t>2. Формирование, ведение перечней и внесение в них изменении осуществляются администрацией Комсомольского городского поселения Чамзинского муниципального района.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3"/>
      <w:bookmarkEnd w:id="2"/>
      <w:r w:rsidRPr="00151CB9">
        <w:rPr>
          <w:sz w:val="28"/>
          <w:szCs w:val="28"/>
        </w:rPr>
        <w:t>3. Перечни ведутся на русском языке в электронной форме.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4"/>
      <w:bookmarkEnd w:id="3"/>
      <w:r w:rsidRPr="00151CB9">
        <w:rPr>
          <w:sz w:val="28"/>
          <w:szCs w:val="28"/>
        </w:rPr>
        <w:t>4. В перечень вносятся сведения о муниципальном имуществе, соответствующем следующим критериям: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а) муниципальное 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б) муниципальное имущество не ограничено в обороте;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в) муниципальное  имущество не является объектом религиозного назначения;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г) муниципальное имущество не является объектом незавершенного строительства;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д) в отношении муниципального имущества не принято решение администрации</w:t>
      </w:r>
      <w:r w:rsidRPr="00151CB9">
        <w:rPr>
          <w:b/>
          <w:sz w:val="28"/>
          <w:szCs w:val="28"/>
        </w:rPr>
        <w:t xml:space="preserve"> </w:t>
      </w:r>
      <w:r w:rsidRPr="00151CB9">
        <w:rPr>
          <w:sz w:val="28"/>
          <w:szCs w:val="28"/>
        </w:rPr>
        <w:t>Комсомольского городского поселения   Чамзинского муниципального района о предоставлении его иным лицам;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е) муниципальное  имущество не включено в прогнозный план (программу) приватизации имущества, находящегося в собственности Комсомольского городского поселения   Чамзинского муниципального района</w:t>
      </w:r>
      <w:proofErr w:type="gramStart"/>
      <w:r w:rsidRPr="00151CB9">
        <w:rPr>
          <w:sz w:val="28"/>
          <w:szCs w:val="28"/>
        </w:rPr>
        <w:t xml:space="preserve"> ;</w:t>
      </w:r>
      <w:proofErr w:type="gramEnd"/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lastRenderedPageBreak/>
        <w:tab/>
        <w:t>ж) муниципальное имущество не признано аварийным и подлежащим сносу или реконструкции.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5"/>
      <w:bookmarkEnd w:id="4"/>
      <w:r w:rsidRPr="00151CB9">
        <w:rPr>
          <w:sz w:val="28"/>
          <w:szCs w:val="28"/>
        </w:rPr>
        <w:t>5. Перечни утверждаются постановлением администрации Комсомольского городского поселения</w:t>
      </w:r>
      <w:r w:rsidRPr="00151CB9">
        <w:rPr>
          <w:rFonts w:ascii="Arial" w:hAnsi="Arial" w:cs="Arial"/>
          <w:sz w:val="28"/>
          <w:szCs w:val="28"/>
        </w:rPr>
        <w:t xml:space="preserve">   </w:t>
      </w:r>
      <w:r w:rsidRPr="00151CB9">
        <w:rPr>
          <w:sz w:val="28"/>
          <w:szCs w:val="28"/>
        </w:rPr>
        <w:t>Чамзинского муниципального района.</w:t>
      </w:r>
    </w:p>
    <w:bookmarkEnd w:id="5"/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51CB9">
        <w:rPr>
          <w:sz w:val="28"/>
          <w:szCs w:val="28"/>
        </w:rPr>
        <w:t>Изменения в перечни вносятся постановлением администрации Комсомольского городского поселения</w:t>
      </w:r>
      <w:r w:rsidRPr="00151CB9">
        <w:rPr>
          <w:rFonts w:ascii="Arial" w:hAnsi="Arial" w:cs="Arial"/>
          <w:sz w:val="28"/>
          <w:szCs w:val="28"/>
        </w:rPr>
        <w:t xml:space="preserve">   </w:t>
      </w:r>
      <w:r w:rsidRPr="00151CB9">
        <w:rPr>
          <w:sz w:val="28"/>
          <w:szCs w:val="28"/>
        </w:rPr>
        <w:t>Чамзинского муниципального района.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> </w:t>
      </w:r>
      <w:r w:rsidRPr="00151CB9">
        <w:rPr>
          <w:sz w:val="28"/>
          <w:szCs w:val="28"/>
        </w:rPr>
        <w:tab/>
        <w:t xml:space="preserve">6. </w:t>
      </w:r>
      <w:proofErr w:type="gramStart"/>
      <w:r w:rsidRPr="00151CB9">
        <w:rPr>
          <w:sz w:val="28"/>
          <w:szCs w:val="28"/>
        </w:rPr>
        <w:t>Внесение сведений о муниципальном  имуществе в перечень (в том числе ежегодное дополнение), а также исключение сведений о муниципальном  имуществе из перечня осуществляются постановлением администрации района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</w:t>
      </w:r>
      <w:proofErr w:type="gramEnd"/>
      <w:r w:rsidRPr="00151CB9">
        <w:rPr>
          <w:sz w:val="28"/>
          <w:szCs w:val="28"/>
        </w:rPr>
        <w:t>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 xml:space="preserve">Внесение в перечень изменений, не предусматривающих исключения из перечня муниципального  имущества, осуществляется не позднее 10 рабочих дней </w:t>
      </w:r>
      <w:proofErr w:type="gramStart"/>
      <w:r w:rsidRPr="00151CB9">
        <w:rPr>
          <w:sz w:val="28"/>
          <w:szCs w:val="28"/>
        </w:rPr>
        <w:t>с даты внесения</w:t>
      </w:r>
      <w:proofErr w:type="gramEnd"/>
      <w:r w:rsidRPr="00151CB9">
        <w:rPr>
          <w:sz w:val="28"/>
          <w:szCs w:val="28"/>
        </w:rPr>
        <w:t xml:space="preserve"> соответствующих изменений в реестр муниципального  имущества.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 xml:space="preserve">7. Рассмотрение предложения, указанного в пункте 6 настоящих Правил, осуществляется администрацией Комсомольского городского поселения   Чамзинского муниципального района в течение 30 календарных дней </w:t>
      </w:r>
      <w:proofErr w:type="gramStart"/>
      <w:r w:rsidRPr="00151CB9">
        <w:rPr>
          <w:sz w:val="28"/>
          <w:szCs w:val="28"/>
        </w:rPr>
        <w:t>с даты</w:t>
      </w:r>
      <w:proofErr w:type="gramEnd"/>
      <w:r w:rsidRPr="00151CB9">
        <w:rPr>
          <w:sz w:val="28"/>
          <w:szCs w:val="28"/>
        </w:rPr>
        <w:t xml:space="preserve"> его поступления. По результатам рассмотрения предложения принимается одно из следующих решений: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а) о включении сведений о муниципальном  имуществе, в отношении которого поступило предложение, в перечень с учетом критериев, установленных пунктом 4 настоящих Правил;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б) об исключении сведений о муниципальном  имуществе, в отношении которого поступило предложение, из перечня с учетом положений  пунктов 9 и 10 настоящих Правил;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в) об отказе в учете предложения.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8. В случае принятия решения об отказе в учете предложения, указанного в пункте 6 настоящих Правил, администрация района направляет лицу, представившему предложение, мотивированный ответ о невозможности включения сведений о муниципальном  имуществе в перечень или исключения сведений о муниципальном имуществе из перечня.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 xml:space="preserve">9. </w:t>
      </w:r>
      <w:proofErr w:type="gramStart"/>
      <w:r w:rsidRPr="00151CB9">
        <w:rPr>
          <w:sz w:val="28"/>
          <w:szCs w:val="28"/>
        </w:rPr>
        <w:t>Администрация Комсомольского городского поселения   Чамзинского муниципального района вправе исключить сведения о муниципальном имуществе из перечня, если в течение 2 лет со дня включения сведений о муниципальном 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  <w:proofErr w:type="gramEnd"/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lastRenderedPageBreak/>
        <w:tab/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 </w:t>
      </w:r>
      <w:hyperlink r:id="rId8" w:anchor="/document/12148517/entry/0" w:history="1">
        <w:r w:rsidRPr="00151CB9">
          <w:rPr>
            <w:sz w:val="28"/>
            <w:szCs w:val="28"/>
          </w:rPr>
          <w:t>Федеральным законом</w:t>
        </w:r>
      </w:hyperlink>
      <w:r w:rsidRPr="00151CB9">
        <w:rPr>
          <w:sz w:val="28"/>
          <w:szCs w:val="28"/>
        </w:rPr>
        <w:t xml:space="preserve"> «О защите конкуренции».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10. Администрация Комсомольского городского поселения   исключает сведения о муниципальном имуществе из перечня в одном из следующих случаев: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</w:r>
      <w:proofErr w:type="gramStart"/>
      <w:r w:rsidRPr="00151CB9">
        <w:rPr>
          <w:sz w:val="28"/>
          <w:szCs w:val="28"/>
        </w:rPr>
        <w:t>а) в отношении муниципального имущества в установленном законодательством Российской Федерации порядке принято решение органов местного самоуправления Комсомольского городского поселения   Чамзинского муниципального района  о его использовании для муниципальных  нужд либо для иных целей;</w:t>
      </w:r>
      <w:proofErr w:type="gramEnd"/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11. Сведения о муниципальном  имуществе вносятся в перечень в составе и по форме, которые установлены в соответствии с </w:t>
      </w:r>
      <w:hyperlink r:id="rId9" w:anchor="/document/12154854/entry/18044" w:history="1">
        <w:r w:rsidRPr="00151CB9">
          <w:rPr>
            <w:sz w:val="28"/>
            <w:szCs w:val="28"/>
          </w:rPr>
          <w:t>частью 4.4 статьи 18</w:t>
        </w:r>
      </w:hyperlink>
      <w:r w:rsidRPr="00151CB9">
        <w:rPr>
          <w:sz w:val="28"/>
          <w:szCs w:val="28"/>
        </w:rPr>
        <w:t> Федерального закона «О развитии малого и среднего предпринимательства в Российской Федерации» (приложение к Правилам).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12. Перечень и внесенные в него изменения подлежат: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а) обязательному опубликованию в средствах массовой информации - в течение 10 рабочих дней со дня утверждения;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tab/>
        <w:t>б) размещению на официальном сайте уполномоченного органа в информационно-телекоммуникационной сети «Интернет» (в том числе в форме открытых данных) - в течение 3 рабочих дней со дня утверждения.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rPr>
          <w:sz w:val="28"/>
          <w:szCs w:val="28"/>
        </w:rPr>
        <w:lastRenderedPageBreak/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  <w:t>Приложение</w:t>
      </w:r>
    </w:p>
    <w:p w:rsidR="00276803" w:rsidRPr="00151CB9" w:rsidRDefault="00276803" w:rsidP="00276803">
      <w:pPr>
        <w:shd w:val="clear" w:color="auto" w:fill="FFFFFF"/>
        <w:jc w:val="both"/>
      </w:pP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rPr>
          <w:sz w:val="28"/>
          <w:szCs w:val="28"/>
        </w:rPr>
        <w:tab/>
      </w:r>
      <w:r w:rsidRPr="00151CB9">
        <w:t xml:space="preserve">к Правилам формирования, ведения и </w:t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  <w:t xml:space="preserve">обязательного опубликования перечней </w:t>
      </w: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  <w:t xml:space="preserve">муниципального имущества поселения </w:t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  <w:t>Комсомольского городского поселения</w:t>
      </w:r>
      <w:r w:rsidRPr="00151CB9">
        <w:rPr>
          <w:sz w:val="28"/>
          <w:szCs w:val="28"/>
        </w:rPr>
        <w:t xml:space="preserve"> </w:t>
      </w:r>
    </w:p>
    <w:p w:rsidR="00276803" w:rsidRPr="00151CB9" w:rsidRDefault="00276803" w:rsidP="00276803">
      <w:pPr>
        <w:shd w:val="clear" w:color="auto" w:fill="FFFFFF"/>
        <w:jc w:val="both"/>
      </w:pPr>
      <w:r w:rsidRPr="00151CB9">
        <w:rPr>
          <w:sz w:val="28"/>
          <w:szCs w:val="28"/>
        </w:rPr>
        <w:t xml:space="preserve">                                                                  </w:t>
      </w:r>
      <w:r w:rsidRPr="00151CB9">
        <w:t xml:space="preserve">Чамзинского муниципального района </w:t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  <w:t xml:space="preserve">свободного от прав третьих лиц (за </w:t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  <w:t xml:space="preserve">исключением имущественных прав субъектов </w:t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</w:r>
      <w:r w:rsidRPr="00151CB9">
        <w:tab/>
        <w:t>малого и среднего предпринимательства)</w:t>
      </w:r>
    </w:p>
    <w:p w:rsidR="00276803" w:rsidRPr="00151CB9" w:rsidRDefault="00276803" w:rsidP="00276803">
      <w:pPr>
        <w:shd w:val="clear" w:color="auto" w:fill="FFFFFF"/>
        <w:jc w:val="right"/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6" w:name="sub_2000"/>
      <w:r w:rsidRPr="00151CB9">
        <w:rPr>
          <w:bCs/>
          <w:sz w:val="28"/>
          <w:szCs w:val="28"/>
        </w:rPr>
        <w:t>Форма и состав сведений</w:t>
      </w:r>
      <w:r w:rsidRPr="00151CB9">
        <w:rPr>
          <w:bCs/>
          <w:sz w:val="28"/>
          <w:szCs w:val="28"/>
        </w:rPr>
        <w:br/>
        <w:t xml:space="preserve">об утвержденном перечне муниципального имущества,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 </w:t>
      </w:r>
    </w:p>
    <w:bookmarkEnd w:id="6"/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6"/>
          <w:szCs w:val="26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51CB9">
        <w:rPr>
          <w:sz w:val="26"/>
          <w:szCs w:val="26"/>
        </w:rPr>
        <w:t>Наименование публично-правового образования: ____________________________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51CB9">
        <w:rPr>
          <w:sz w:val="26"/>
          <w:szCs w:val="26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5"/>
        <w:gridCol w:w="4906"/>
      </w:tblGrid>
      <w:tr w:rsidR="00276803" w:rsidRPr="00151CB9" w:rsidTr="0013321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76803" w:rsidRPr="00151CB9" w:rsidTr="0013321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76803" w:rsidRPr="00151CB9" w:rsidTr="0013321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76803" w:rsidRPr="00151CB9" w:rsidTr="0013321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Ф.И.</w:t>
            </w:r>
            <w:proofErr w:type="gramStart"/>
            <w:r w:rsidRPr="00151CB9">
              <w:rPr>
                <w:sz w:val="26"/>
                <w:szCs w:val="26"/>
              </w:rPr>
              <w:t>О</w:t>
            </w:r>
            <w:proofErr w:type="gramEnd"/>
            <w:r w:rsidRPr="00151CB9">
              <w:rPr>
                <w:sz w:val="26"/>
                <w:szCs w:val="26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76803" w:rsidRPr="00151CB9" w:rsidTr="0013321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76803" w:rsidRPr="00151CB9" w:rsidTr="0013321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76803" w:rsidRPr="00151CB9" w:rsidTr="0013321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</w:tbl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6"/>
          <w:szCs w:val="26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rPr>
          <w:rFonts w:ascii="Arial" w:hAnsi="Arial" w:cs="Arial"/>
          <w:sz w:val="26"/>
          <w:szCs w:val="26"/>
        </w:rPr>
        <w:sectPr w:rsidR="00276803" w:rsidRPr="00151CB9" w:rsidSect="00151CB9">
          <w:pgSz w:w="11900" w:h="16800"/>
          <w:pgMar w:top="851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276803" w:rsidRPr="00151CB9" w:rsidTr="0013321E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lastRenderedPageBreak/>
              <w:t xml:space="preserve">N </w:t>
            </w:r>
            <w:proofErr w:type="gramStart"/>
            <w:r w:rsidRPr="00151CB9">
              <w:rPr>
                <w:sz w:val="26"/>
                <w:szCs w:val="26"/>
              </w:rPr>
              <w:t>п</w:t>
            </w:r>
            <w:proofErr w:type="gramEnd"/>
            <w:r w:rsidRPr="00151CB9">
              <w:rPr>
                <w:sz w:val="26"/>
                <w:szCs w:val="26"/>
              </w:rPr>
              <w:t>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Номер в реестре имущества</w:t>
            </w:r>
            <w:hyperlink w:anchor="sub_2111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Адрес (местоположение) объекта</w:t>
            </w:r>
            <w:hyperlink w:anchor="sub_2112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Структурированный адрес объекта</w:t>
            </w:r>
          </w:p>
        </w:tc>
      </w:tr>
      <w:tr w:rsidR="00276803" w:rsidRPr="00151CB9" w:rsidTr="0013321E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Наименование субъекта Российской Федерации</w:t>
            </w:r>
            <w:hyperlink w:anchor="sub_2113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Номер дома (включая литеру)</w:t>
            </w:r>
            <w:hyperlink w:anchor="sub_2114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Тип и номер корпуса, строения, владения</w:t>
            </w:r>
            <w:hyperlink w:anchor="sub_2115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*(5)</w:t>
              </w:r>
            </w:hyperlink>
          </w:p>
        </w:tc>
      </w:tr>
      <w:tr w:rsidR="00276803" w:rsidRPr="00151CB9" w:rsidTr="0013321E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14</w:t>
            </w:r>
          </w:p>
        </w:tc>
      </w:tr>
    </w:tbl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276803" w:rsidRPr="00151CB9" w:rsidTr="0013321E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Вид объекта недвижимости; движимое имущество</w:t>
            </w:r>
            <w:hyperlink w:anchor="sub_2116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Сведения о недвижимом имуществе или его части</w:t>
            </w:r>
          </w:p>
        </w:tc>
      </w:tr>
      <w:tr w:rsidR="00276803" w:rsidRPr="00151CB9" w:rsidTr="0013321E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Кадастровый номер</w:t>
            </w:r>
            <w:hyperlink w:anchor="sub_2117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Основная характеристика объекта недвижимости</w:t>
            </w:r>
            <w:hyperlink w:anchor="sub_2119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Наименование объекта учета</w:t>
            </w:r>
            <w:hyperlink w:anchor="sub_2120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*(10)</w:t>
              </w:r>
            </w:hyperlink>
          </w:p>
        </w:tc>
      </w:tr>
      <w:tr w:rsidR="00276803" w:rsidRPr="00151CB9" w:rsidTr="0013321E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gramStart"/>
            <w:r w:rsidRPr="00151CB9">
              <w:rPr>
                <w:sz w:val="26"/>
                <w:szCs w:val="26"/>
              </w:rPr>
              <w:t xml:space="preserve"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</w:t>
            </w:r>
            <w:r w:rsidRPr="00151CB9">
              <w:rPr>
                <w:sz w:val="26"/>
                <w:szCs w:val="26"/>
              </w:rPr>
              <w:lastRenderedPageBreak/>
              <w:t>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lastRenderedPageBreak/>
              <w:t xml:space="preserve">Фактическое </w:t>
            </w:r>
            <w:proofErr w:type="gramStart"/>
            <w:r w:rsidRPr="00151CB9">
              <w:rPr>
                <w:sz w:val="26"/>
                <w:szCs w:val="26"/>
              </w:rPr>
              <w:t>значение</w:t>
            </w:r>
            <w:proofErr w:type="gramEnd"/>
            <w:r w:rsidRPr="00151CB9">
              <w:rPr>
                <w:sz w:val="26"/>
                <w:szCs w:val="26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gramStart"/>
            <w:r w:rsidRPr="00151CB9">
              <w:rPr>
                <w:sz w:val="26"/>
                <w:szCs w:val="26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76803" w:rsidRPr="00151CB9" w:rsidTr="0013321E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76803" w:rsidRPr="00151CB9" w:rsidTr="0013321E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22</w:t>
            </w:r>
          </w:p>
        </w:tc>
      </w:tr>
    </w:tbl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rPr>
          <w:rFonts w:ascii="Arial" w:hAnsi="Arial" w:cs="Arial"/>
          <w:sz w:val="26"/>
          <w:szCs w:val="26"/>
        </w:rPr>
        <w:sectPr w:rsidR="00276803" w:rsidRPr="00151CB9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276803" w:rsidRPr="00151CB9" w:rsidTr="0013321E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lastRenderedPageBreak/>
              <w:t>Сведения о движимом имуществе</w:t>
            </w:r>
            <w:hyperlink w:anchor="sub_2121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*(12)</w:t>
              </w:r>
            </w:hyperlink>
          </w:p>
        </w:tc>
      </w:tr>
      <w:tr w:rsidR="00276803" w:rsidRPr="00151CB9" w:rsidTr="0013321E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субъекта малого и среднего предпринимательства</w:t>
            </w:r>
          </w:p>
        </w:tc>
      </w:tr>
      <w:tr w:rsidR="00276803" w:rsidRPr="00151CB9" w:rsidTr="0013321E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151CB9">
              <w:rPr>
                <w:sz w:val="26"/>
                <w:szCs w:val="26"/>
              </w:rPr>
              <w:t>в</w:t>
            </w:r>
            <w:proofErr w:type="gramEnd"/>
            <w:r w:rsidRPr="00151CB9">
              <w:rPr>
                <w:sz w:val="26"/>
                <w:szCs w:val="26"/>
              </w:rPr>
              <w:t xml:space="preserve"> (</w:t>
            </w:r>
            <w:proofErr w:type="gramStart"/>
            <w:r w:rsidRPr="00151CB9">
              <w:rPr>
                <w:sz w:val="26"/>
                <w:szCs w:val="26"/>
              </w:rPr>
              <w:t>на</w:t>
            </w:r>
            <w:proofErr w:type="gramEnd"/>
            <w:r w:rsidRPr="00151CB9">
              <w:rPr>
                <w:sz w:val="26"/>
                <w:szCs w:val="26"/>
              </w:rPr>
              <w:t>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Документы основание</w:t>
            </w:r>
          </w:p>
        </w:tc>
      </w:tr>
      <w:tr w:rsidR="00276803" w:rsidRPr="00151CB9" w:rsidTr="0013321E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Дата окончания действия договора</w:t>
            </w:r>
          </w:p>
        </w:tc>
      </w:tr>
      <w:tr w:rsidR="00276803" w:rsidRPr="00151CB9" w:rsidTr="0013321E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38</w:t>
            </w:r>
          </w:p>
        </w:tc>
      </w:tr>
    </w:tbl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84"/>
        <w:gridCol w:w="1298"/>
        <w:gridCol w:w="1298"/>
        <w:gridCol w:w="753"/>
        <w:gridCol w:w="1123"/>
        <w:gridCol w:w="1123"/>
        <w:gridCol w:w="908"/>
        <w:gridCol w:w="908"/>
        <w:gridCol w:w="8380"/>
        <w:gridCol w:w="1712"/>
      </w:tblGrid>
      <w:tr w:rsidR="00276803" w:rsidRPr="00151CB9" w:rsidTr="0013321E">
        <w:trPr>
          <w:gridAfter w:val="1"/>
          <w:wAfter w:w="63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Указать одно из значений: в перечне (изменениях в перечни)</w:t>
            </w:r>
            <w:hyperlink w:anchor="sub_2123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*(13)</w:t>
              </w:r>
            </w:hyperlink>
          </w:p>
        </w:tc>
        <w:tc>
          <w:tcPr>
            <w:tcW w:w="8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151CB9">
                <w:rPr>
                  <w:b/>
                  <w:bCs/>
                  <w:color w:val="106BBE"/>
                  <w:sz w:val="26"/>
                  <w:szCs w:val="26"/>
                </w:rPr>
                <w:t>*(14)</w:t>
              </w:r>
            </w:hyperlink>
          </w:p>
        </w:tc>
      </w:tr>
      <w:tr w:rsidR="00276803" w:rsidRPr="00151CB9" w:rsidTr="0013321E">
        <w:trPr>
          <w:gridAfter w:val="1"/>
          <w:wAfter w:w="63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Реквизиты документа</w:t>
            </w:r>
          </w:p>
        </w:tc>
      </w:tr>
      <w:tr w:rsidR="00276803" w:rsidRPr="00151CB9" w:rsidTr="0013321E">
        <w:tc>
          <w:tcPr>
            <w:tcW w:w="194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59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2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Номер</w:t>
            </w:r>
          </w:p>
        </w:tc>
      </w:tr>
      <w:tr w:rsidR="00276803" w:rsidRPr="00151CB9" w:rsidTr="0013321E">
        <w:trPr>
          <w:gridAfter w:val="1"/>
          <w:wAfter w:w="63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39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803" w:rsidRPr="00151CB9" w:rsidRDefault="00276803" w:rsidP="001332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151CB9">
              <w:rPr>
                <w:sz w:val="26"/>
                <w:szCs w:val="26"/>
              </w:rPr>
              <w:t>43</w:t>
            </w:r>
          </w:p>
        </w:tc>
      </w:tr>
    </w:tbl>
    <w:p w:rsidR="00276803" w:rsidRPr="00151CB9" w:rsidRDefault="00276803" w:rsidP="00276803">
      <w:pPr>
        <w:widowControl w:val="0"/>
        <w:autoSpaceDE w:val="0"/>
        <w:autoSpaceDN w:val="0"/>
        <w:adjustRightInd w:val="0"/>
        <w:rPr>
          <w:rFonts w:ascii="Arial" w:hAnsi="Arial" w:cs="Arial"/>
          <w:sz w:val="26"/>
          <w:szCs w:val="26"/>
        </w:rPr>
        <w:sectPr w:rsidR="00276803" w:rsidRPr="00151CB9">
          <w:pgSz w:w="23811" w:h="16837" w:orient="landscape"/>
          <w:pgMar w:top="1440" w:right="800" w:bottom="1440" w:left="1100" w:header="720" w:footer="720" w:gutter="0"/>
          <w:cols w:space="720"/>
          <w:noEndnote/>
        </w:sect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6"/>
          <w:szCs w:val="26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7" w:name="sub_2111"/>
      <w:r w:rsidRPr="00151CB9">
        <w:rPr>
          <w:sz w:val="26"/>
          <w:szCs w:val="26"/>
        </w:rPr>
        <w:t>*(1) Указывается уникальный номер объекта в реестре муниципального имущества.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8" w:name="sub_2112"/>
      <w:bookmarkEnd w:id="7"/>
      <w:proofErr w:type="gramStart"/>
      <w:r w:rsidRPr="00151CB9">
        <w:rPr>
          <w:sz w:val="26"/>
          <w:szCs w:val="26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  <w:proofErr w:type="gramEnd"/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9" w:name="sub_2113"/>
      <w:bookmarkEnd w:id="8"/>
      <w:r w:rsidRPr="00151CB9">
        <w:rPr>
          <w:sz w:val="26"/>
          <w:szCs w:val="26"/>
        </w:rPr>
        <w:t>*(3) Указывается полное наименование субъекта Российской Федерации.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0" w:name="sub_2114"/>
      <w:bookmarkEnd w:id="9"/>
      <w:r w:rsidRPr="00151CB9">
        <w:rPr>
          <w:sz w:val="26"/>
          <w:szCs w:val="26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1" w:name="sub_2115"/>
      <w:bookmarkEnd w:id="10"/>
      <w:r w:rsidRPr="00151CB9">
        <w:rPr>
          <w:sz w:val="26"/>
          <w:szCs w:val="26"/>
        </w:rPr>
        <w:t>*(5) Указывается номер корпуса, строения или владения согласно почтовому адресу объекта.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2" w:name="sub_2116"/>
      <w:bookmarkEnd w:id="11"/>
      <w:r w:rsidRPr="00151CB9">
        <w:rPr>
          <w:sz w:val="26"/>
          <w:szCs w:val="26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3" w:name="sub_2117"/>
      <w:bookmarkEnd w:id="12"/>
      <w:r w:rsidRPr="00151CB9">
        <w:rPr>
          <w:sz w:val="26"/>
          <w:szCs w:val="26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4" w:name="sub_2118"/>
      <w:bookmarkEnd w:id="13"/>
      <w:r w:rsidRPr="00151CB9">
        <w:rPr>
          <w:sz w:val="26"/>
          <w:szCs w:val="26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5" w:name="sub_2119"/>
      <w:bookmarkEnd w:id="14"/>
      <w:r w:rsidRPr="00151CB9">
        <w:rPr>
          <w:sz w:val="26"/>
          <w:szCs w:val="26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5"/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51CB9">
        <w:rPr>
          <w:sz w:val="26"/>
          <w:szCs w:val="26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51CB9">
        <w:rPr>
          <w:sz w:val="26"/>
          <w:szCs w:val="26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6" w:name="sub_2120"/>
      <w:r w:rsidRPr="00151CB9">
        <w:rPr>
          <w:sz w:val="26"/>
          <w:szCs w:val="26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7" w:name="sub_2121"/>
      <w:bookmarkEnd w:id="16"/>
      <w:r w:rsidRPr="00151CB9">
        <w:rPr>
          <w:sz w:val="26"/>
          <w:szCs w:val="26"/>
        </w:rPr>
        <w:t>*(11) Указываются характеристики движимого имущества (при наличии).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8" w:name="sub_2122"/>
      <w:bookmarkEnd w:id="17"/>
      <w:proofErr w:type="gramStart"/>
      <w:r w:rsidRPr="00151CB9">
        <w:rPr>
          <w:sz w:val="26"/>
          <w:szCs w:val="26"/>
        </w:rPr>
        <w:t xml:space="preserve"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</w:t>
      </w:r>
      <w:r w:rsidRPr="00151CB9">
        <w:rPr>
          <w:sz w:val="26"/>
          <w:szCs w:val="26"/>
        </w:rPr>
        <w:lastRenderedPageBreak/>
        <w:t>инфраструктуру поддержки субъектов малого и среднего предпринимательства предоставлено право аренды или безвозмездного пользования имуществом.</w:t>
      </w:r>
      <w:proofErr w:type="gramEnd"/>
      <w:r w:rsidRPr="00151CB9">
        <w:rPr>
          <w:sz w:val="26"/>
          <w:szCs w:val="26"/>
        </w:rPr>
        <w:t xml:space="preserve"> Заполняется при наличии соответствующего права аренды или безвозмездного пользования имуществом.</w:t>
      </w: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9" w:name="sub_2123"/>
      <w:bookmarkEnd w:id="18"/>
      <w:proofErr w:type="gramStart"/>
      <w:r w:rsidRPr="00151CB9">
        <w:rPr>
          <w:sz w:val="26"/>
          <w:szCs w:val="26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10" w:history="1">
        <w:r w:rsidRPr="00151CB9">
          <w:rPr>
            <w:sz w:val="26"/>
            <w:szCs w:val="26"/>
          </w:rPr>
          <w:t>части 4 статьи 18</w:t>
        </w:r>
      </w:hyperlink>
      <w:r w:rsidRPr="00151CB9">
        <w:rPr>
          <w:sz w:val="26"/>
          <w:szCs w:val="26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</w:t>
      </w:r>
      <w:proofErr w:type="gramEnd"/>
      <w:r w:rsidRPr="00151CB9">
        <w:rPr>
          <w:sz w:val="26"/>
          <w:szCs w:val="26"/>
        </w:rPr>
        <w:t xml:space="preserve"> </w:t>
      </w:r>
      <w:proofErr w:type="gramStart"/>
      <w:r w:rsidRPr="00151CB9">
        <w:rPr>
          <w:sz w:val="26"/>
          <w:szCs w:val="26"/>
        </w:rPr>
        <w:t>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  <w:proofErr w:type="gramEnd"/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0" w:name="sub_2124"/>
      <w:bookmarkEnd w:id="19"/>
      <w:r w:rsidRPr="00151CB9">
        <w:rPr>
          <w:sz w:val="26"/>
          <w:szCs w:val="26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11" w:history="1">
        <w:r w:rsidRPr="00151CB9">
          <w:rPr>
            <w:sz w:val="26"/>
            <w:szCs w:val="26"/>
          </w:rPr>
          <w:t>части 4 статьи 18</w:t>
        </w:r>
      </w:hyperlink>
      <w:r w:rsidRPr="00151CB9">
        <w:rPr>
          <w:sz w:val="26"/>
          <w:szCs w:val="26"/>
        </w:rPr>
        <w:t xml:space="preserve"> Федерального закона от 24 июля 2007 г. N 209-ФЗ "О развитии малого и среднего предпринимательства в Российской Федерации", или изменения, вносимые в такой перечень.</w:t>
      </w:r>
    </w:p>
    <w:bookmarkEnd w:id="20"/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shd w:val="clear" w:color="auto" w:fill="FFFFFF"/>
        <w:jc w:val="both"/>
        <w:rPr>
          <w:sz w:val="28"/>
          <w:szCs w:val="28"/>
        </w:rPr>
      </w:pPr>
    </w:p>
    <w:p w:rsidR="00276803" w:rsidRPr="00151CB9" w:rsidRDefault="00276803" w:rsidP="0027680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76803" w:rsidRPr="00D41DCA" w:rsidRDefault="00276803" w:rsidP="00276803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</w:p>
    <w:p w:rsidR="00C411B3" w:rsidRDefault="00C411B3">
      <w:bookmarkStart w:id="21" w:name="_GoBack"/>
      <w:bookmarkEnd w:id="21"/>
    </w:p>
    <w:sectPr w:rsidR="00C41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DE5"/>
    <w:rsid w:val="00276803"/>
    <w:rsid w:val="00B74DE5"/>
    <w:rsid w:val="00C4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28347&amp;sub=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4854&amp;sub=0" TargetMode="External"/><Relationship Id="rId11" Type="http://schemas.openxmlformats.org/officeDocument/2006/relationships/hyperlink" Target="garantF1://12054854.1804" TargetMode="External"/><Relationship Id="rId5" Type="http://schemas.openxmlformats.org/officeDocument/2006/relationships/hyperlink" Target="http://internet.garant.ru/document?id=12061610&amp;sub=0" TargetMode="External"/><Relationship Id="rId10" Type="http://schemas.openxmlformats.org/officeDocument/2006/relationships/hyperlink" Target="garantF1://12054854.18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2518</Words>
  <Characters>14357</Characters>
  <Application>Microsoft Office Word</Application>
  <DocSecurity>0</DocSecurity>
  <Lines>119</Lines>
  <Paragraphs>33</Paragraphs>
  <ScaleCrop>false</ScaleCrop>
  <Company/>
  <LinksUpToDate>false</LinksUpToDate>
  <CharactersWithSpaces>16842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2017-03-03T09:15:00Z</dcterms:created>
  <dcterms:modified xsi:type="dcterms:W3CDTF">2017-03-03T09:15:00Z</dcterms:modified>
</cp:coreProperties>
</file>