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198" w:rsidRPr="00E32D27" w:rsidRDefault="00C90198" w:rsidP="00FA5F45">
      <w:pPr>
        <w:tabs>
          <w:tab w:val="left" w:pos="142"/>
          <w:tab w:val="left" w:pos="10773"/>
        </w:tabs>
        <w:autoSpaceDE w:val="0"/>
        <w:autoSpaceDN w:val="0"/>
        <w:adjustRightInd w:val="0"/>
        <w:ind w:left="567" w:right="-426"/>
        <w:jc w:val="center"/>
        <w:rPr>
          <w:rFonts w:ascii="Franklin Gothic Demi Cond" w:hAnsi="Franklin Gothic Demi Cond"/>
          <w:b/>
          <w:bCs/>
          <w:i/>
          <w:sz w:val="72"/>
          <w:szCs w:val="72"/>
          <w:lang w:eastAsia="en-US"/>
        </w:rPr>
      </w:pPr>
      <w:r w:rsidRPr="00E32D27">
        <w:rPr>
          <w:rFonts w:ascii="Franklin Gothic Demi Cond" w:hAnsi="Franklin Gothic Demi Cond"/>
          <w:b/>
          <w:bCs/>
          <w:i/>
          <w:sz w:val="72"/>
          <w:szCs w:val="72"/>
          <w:lang w:eastAsia="en-US"/>
        </w:rPr>
        <w:t>ИНФОРМАЦИОННЫЙ БЮЛЛЕТЕНЬ</w:t>
      </w:r>
    </w:p>
    <w:p w:rsidR="00C90198" w:rsidRPr="00E32D27" w:rsidRDefault="00C90198" w:rsidP="00FA5F45">
      <w:pPr>
        <w:tabs>
          <w:tab w:val="left" w:pos="142"/>
          <w:tab w:val="left" w:pos="10773"/>
        </w:tabs>
        <w:autoSpaceDE w:val="0"/>
        <w:autoSpaceDN w:val="0"/>
        <w:adjustRightInd w:val="0"/>
        <w:ind w:left="567" w:right="-426"/>
        <w:jc w:val="center"/>
        <w:rPr>
          <w:rFonts w:ascii="Franklin Gothic Demi Cond" w:hAnsi="Franklin Gothic Demi Cond"/>
          <w:b/>
          <w:bCs/>
          <w:i/>
          <w:sz w:val="40"/>
          <w:szCs w:val="40"/>
          <w:lang w:eastAsia="en-US"/>
        </w:rPr>
      </w:pPr>
      <w:r w:rsidRPr="00E32D27">
        <w:rPr>
          <w:rFonts w:ascii="Franklin Gothic Demi Cond" w:hAnsi="Franklin Gothic Demi Cond"/>
          <w:b/>
          <w:bCs/>
          <w:i/>
          <w:sz w:val="48"/>
          <w:szCs w:val="48"/>
          <w:lang w:eastAsia="en-US"/>
        </w:rPr>
        <w:t>ЧАМЗИНСКОГО МУНИЦИПАЛЬНОГО РАЙОНА</w:t>
      </w:r>
    </w:p>
    <w:p w:rsidR="00C90198" w:rsidRPr="00E32D27" w:rsidRDefault="00C90198" w:rsidP="00FA5F45">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p>
    <w:p w:rsidR="00C90198" w:rsidRPr="00E32D27" w:rsidRDefault="00C90198" w:rsidP="00FA5F45">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sidRPr="00E32D27">
        <w:rPr>
          <w:rFonts w:ascii="Franklin Gothic Demi Cond" w:hAnsi="Franklin Gothic Demi Cond"/>
          <w:bCs/>
          <w:i/>
          <w:sz w:val="28"/>
          <w:szCs w:val="28"/>
          <w:lang w:eastAsia="en-US"/>
        </w:rPr>
        <w:t>Является официальным печатным изданием</w:t>
      </w:r>
    </w:p>
    <w:p w:rsidR="00C90198" w:rsidRPr="00E32D27" w:rsidRDefault="00C90198" w:rsidP="00FA5F45">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sidRPr="00E32D27">
        <w:rPr>
          <w:rFonts w:ascii="Franklin Gothic Demi Cond" w:hAnsi="Franklin Gothic Demi Cond"/>
          <w:bCs/>
          <w:i/>
          <w:sz w:val="28"/>
          <w:szCs w:val="28"/>
          <w:lang w:eastAsia="en-US"/>
        </w:rPr>
        <w:t>Чамзинского муниципального района</w:t>
      </w:r>
    </w:p>
    <w:p w:rsidR="00C90198" w:rsidRPr="00E32D27" w:rsidRDefault="007D5D9B" w:rsidP="00FA5F45">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sidRPr="00E32D27">
        <w:rPr>
          <w:rFonts w:ascii="Franklin Gothic Demi Cond" w:hAnsi="Franklin Gothic Demi Cond"/>
          <w:bCs/>
          <w:i/>
          <w:sz w:val="28"/>
          <w:szCs w:val="28"/>
          <w:lang w:eastAsia="en-US"/>
        </w:rPr>
        <w:t>20</w:t>
      </w:r>
      <w:r w:rsidR="00C90198" w:rsidRPr="00E32D27">
        <w:rPr>
          <w:rFonts w:ascii="Franklin Gothic Demi Cond" w:hAnsi="Franklin Gothic Demi Cond"/>
          <w:bCs/>
          <w:i/>
          <w:sz w:val="28"/>
          <w:szCs w:val="28"/>
          <w:lang w:eastAsia="en-US"/>
        </w:rPr>
        <w:t xml:space="preserve"> </w:t>
      </w:r>
      <w:r w:rsidR="00FA5F45" w:rsidRPr="00E32D27">
        <w:rPr>
          <w:rFonts w:ascii="Franklin Gothic Demi Cond" w:hAnsi="Franklin Gothic Demi Cond"/>
          <w:bCs/>
          <w:i/>
          <w:sz w:val="28"/>
          <w:szCs w:val="28"/>
          <w:lang w:eastAsia="en-US"/>
        </w:rPr>
        <w:t>января</w:t>
      </w:r>
      <w:r w:rsidR="00C90198" w:rsidRPr="00E32D27">
        <w:rPr>
          <w:rFonts w:ascii="Franklin Gothic Demi Cond" w:hAnsi="Franklin Gothic Demi Cond"/>
          <w:bCs/>
          <w:i/>
          <w:sz w:val="28"/>
          <w:szCs w:val="28"/>
          <w:lang w:eastAsia="en-US"/>
        </w:rPr>
        <w:t xml:space="preserve"> 201</w:t>
      </w:r>
      <w:r w:rsidR="00FA5F45" w:rsidRPr="00E32D27">
        <w:rPr>
          <w:rFonts w:ascii="Franklin Gothic Demi Cond" w:hAnsi="Franklin Gothic Demi Cond"/>
          <w:bCs/>
          <w:i/>
          <w:sz w:val="28"/>
          <w:szCs w:val="28"/>
          <w:lang w:eastAsia="en-US"/>
        </w:rPr>
        <w:t>7</w:t>
      </w:r>
      <w:r w:rsidR="00C90198" w:rsidRPr="00E32D27">
        <w:rPr>
          <w:rFonts w:ascii="Franklin Gothic Demi Cond" w:hAnsi="Franklin Gothic Demi Cond"/>
          <w:bCs/>
          <w:i/>
          <w:sz w:val="28"/>
          <w:szCs w:val="28"/>
          <w:lang w:eastAsia="en-US"/>
        </w:rPr>
        <w:t>г.                                                                                                                   №</w:t>
      </w:r>
      <w:r w:rsidRPr="00E32D27">
        <w:rPr>
          <w:rFonts w:ascii="Franklin Gothic Demi Cond" w:hAnsi="Franklin Gothic Demi Cond"/>
          <w:bCs/>
          <w:i/>
          <w:sz w:val="28"/>
          <w:szCs w:val="28"/>
          <w:lang w:eastAsia="en-US"/>
        </w:rPr>
        <w:t>1</w:t>
      </w:r>
      <w:r w:rsidR="00C90198" w:rsidRPr="00E32D27">
        <w:rPr>
          <w:rFonts w:ascii="Franklin Gothic Demi Cond" w:hAnsi="Franklin Gothic Demi Cond"/>
          <w:bCs/>
          <w:i/>
          <w:sz w:val="28"/>
          <w:szCs w:val="28"/>
          <w:lang w:eastAsia="en-US"/>
        </w:rPr>
        <w:t>(15</w:t>
      </w:r>
      <w:r w:rsidRPr="00E32D27">
        <w:rPr>
          <w:rFonts w:ascii="Franklin Gothic Demi Cond" w:hAnsi="Franklin Gothic Demi Cond"/>
          <w:bCs/>
          <w:i/>
          <w:sz w:val="28"/>
          <w:szCs w:val="28"/>
          <w:lang w:eastAsia="en-US"/>
        </w:rPr>
        <w:t>8</w:t>
      </w:r>
      <w:r w:rsidR="00C90198" w:rsidRPr="00E32D27">
        <w:rPr>
          <w:rFonts w:ascii="Franklin Gothic Demi Cond" w:hAnsi="Franklin Gothic Demi Cond"/>
          <w:bCs/>
          <w:i/>
          <w:sz w:val="28"/>
          <w:szCs w:val="28"/>
          <w:lang w:eastAsia="en-US"/>
        </w:rPr>
        <w:t>)</w:t>
      </w:r>
    </w:p>
    <w:p w:rsidR="00C90198" w:rsidRPr="00E32D27" w:rsidRDefault="00C90198" w:rsidP="00FA5F45">
      <w:pPr>
        <w:tabs>
          <w:tab w:val="left" w:pos="142"/>
          <w:tab w:val="left" w:pos="10773"/>
        </w:tabs>
        <w:autoSpaceDE w:val="0"/>
        <w:autoSpaceDN w:val="0"/>
        <w:adjustRightInd w:val="0"/>
        <w:ind w:left="567" w:right="-426"/>
        <w:jc w:val="center"/>
        <w:rPr>
          <w:rFonts w:ascii="Franklin Gothic Demi Cond" w:hAnsi="Franklin Gothic Demi Cond"/>
          <w:b/>
          <w:bCs/>
          <w:sz w:val="28"/>
          <w:szCs w:val="28"/>
          <w:lang w:eastAsia="en-US"/>
        </w:rPr>
      </w:pPr>
      <w:r w:rsidRPr="00E32D27">
        <w:rPr>
          <w:rFonts w:ascii="Franklin Gothic Demi Cond" w:hAnsi="Franklin Gothic Demi Cond"/>
          <w:b/>
          <w:bCs/>
          <w:sz w:val="28"/>
          <w:szCs w:val="28"/>
          <w:lang w:eastAsia="en-US"/>
        </w:rPr>
        <w:t>__________________________________________________________________</w:t>
      </w:r>
    </w:p>
    <w:p w:rsidR="00C90198" w:rsidRPr="00E32D27" w:rsidRDefault="00C90198" w:rsidP="00FA5F45">
      <w:pPr>
        <w:tabs>
          <w:tab w:val="left" w:pos="142"/>
          <w:tab w:val="left" w:pos="10773"/>
        </w:tabs>
        <w:ind w:left="567" w:right="-426"/>
        <w:jc w:val="center"/>
      </w:pPr>
    </w:p>
    <w:p w:rsidR="00DF2923" w:rsidRPr="00E32D27" w:rsidRDefault="00DF2923" w:rsidP="00FA5F45">
      <w:pPr>
        <w:pStyle w:val="1"/>
        <w:tabs>
          <w:tab w:val="left" w:pos="142"/>
          <w:tab w:val="left" w:pos="10773"/>
        </w:tabs>
        <w:spacing w:before="0" w:after="0"/>
        <w:ind w:left="567" w:right="-426"/>
        <w:rPr>
          <w:rFonts w:ascii="Times New Roman" w:hAnsi="Times New Roman" w:cs="Times New Roman"/>
          <w:b w:val="0"/>
          <w:color w:val="auto"/>
        </w:rPr>
      </w:pPr>
      <w:r w:rsidRPr="00E32D27">
        <w:rPr>
          <w:rFonts w:ascii="Times New Roman" w:hAnsi="Times New Roman" w:cs="Times New Roman"/>
          <w:b w:val="0"/>
          <w:color w:val="auto"/>
        </w:rPr>
        <w:t>Администрация Чамзинского муниципального района</w:t>
      </w:r>
    </w:p>
    <w:p w:rsidR="00DF2923" w:rsidRPr="00E32D27" w:rsidRDefault="00DF2923" w:rsidP="00FA5F45">
      <w:pPr>
        <w:tabs>
          <w:tab w:val="left" w:pos="142"/>
          <w:tab w:val="left" w:pos="10773"/>
        </w:tabs>
        <w:ind w:left="567" w:right="-426"/>
        <w:jc w:val="center"/>
        <w:rPr>
          <w:sz w:val="24"/>
          <w:szCs w:val="24"/>
        </w:rPr>
      </w:pPr>
      <w:r w:rsidRPr="00E32D27">
        <w:rPr>
          <w:sz w:val="24"/>
          <w:szCs w:val="24"/>
        </w:rPr>
        <w:t>Республики Мордовия</w:t>
      </w:r>
    </w:p>
    <w:p w:rsidR="00DF2923" w:rsidRPr="00E32D27" w:rsidRDefault="00DF2923" w:rsidP="00FA5F45">
      <w:pPr>
        <w:tabs>
          <w:tab w:val="left" w:pos="142"/>
          <w:tab w:val="left" w:pos="10773"/>
        </w:tabs>
        <w:ind w:left="567" w:right="-426"/>
        <w:jc w:val="center"/>
        <w:rPr>
          <w:sz w:val="24"/>
          <w:szCs w:val="24"/>
        </w:rPr>
      </w:pPr>
    </w:p>
    <w:p w:rsidR="00DF2923" w:rsidRPr="00E32D27" w:rsidRDefault="00DF2923" w:rsidP="00FA5F45">
      <w:pPr>
        <w:tabs>
          <w:tab w:val="left" w:pos="142"/>
          <w:tab w:val="left" w:pos="10773"/>
        </w:tabs>
        <w:ind w:left="567" w:right="-426"/>
        <w:jc w:val="center"/>
        <w:rPr>
          <w:b/>
          <w:sz w:val="24"/>
          <w:szCs w:val="24"/>
        </w:rPr>
      </w:pPr>
      <w:r w:rsidRPr="00E32D27">
        <w:rPr>
          <w:b/>
          <w:sz w:val="24"/>
          <w:szCs w:val="24"/>
        </w:rPr>
        <w:t>ПОСТАНОВЛЕНИЕ</w:t>
      </w:r>
    </w:p>
    <w:p w:rsidR="00DF2923" w:rsidRPr="00E32D27" w:rsidRDefault="007D5D9B" w:rsidP="00FA5F45">
      <w:pPr>
        <w:tabs>
          <w:tab w:val="left" w:pos="142"/>
          <w:tab w:val="left" w:pos="10773"/>
        </w:tabs>
        <w:ind w:left="567" w:right="-426"/>
        <w:jc w:val="both"/>
        <w:rPr>
          <w:sz w:val="24"/>
          <w:szCs w:val="24"/>
        </w:rPr>
      </w:pPr>
      <w:r w:rsidRPr="00E32D27">
        <w:rPr>
          <w:sz w:val="24"/>
          <w:szCs w:val="24"/>
        </w:rPr>
        <w:t>09</w:t>
      </w:r>
      <w:r w:rsidR="00FA5F45" w:rsidRPr="00E32D27">
        <w:rPr>
          <w:sz w:val="24"/>
          <w:szCs w:val="24"/>
        </w:rPr>
        <w:t>.01</w:t>
      </w:r>
      <w:r w:rsidR="00DF2923" w:rsidRPr="00E32D27">
        <w:rPr>
          <w:sz w:val="24"/>
          <w:szCs w:val="24"/>
        </w:rPr>
        <w:t>.201</w:t>
      </w:r>
      <w:r w:rsidR="00FA5F45" w:rsidRPr="00E32D27">
        <w:rPr>
          <w:sz w:val="24"/>
          <w:szCs w:val="24"/>
        </w:rPr>
        <w:t>7</w:t>
      </w:r>
      <w:r w:rsidR="00DF2923" w:rsidRPr="00E32D27">
        <w:rPr>
          <w:sz w:val="24"/>
          <w:szCs w:val="24"/>
        </w:rPr>
        <w:t>г.</w:t>
      </w:r>
      <w:r w:rsidR="00FA5F45" w:rsidRPr="00E32D27">
        <w:rPr>
          <w:sz w:val="24"/>
          <w:szCs w:val="24"/>
        </w:rPr>
        <w:t xml:space="preserve">                                                                                                        </w:t>
      </w:r>
      <w:r w:rsidR="000E1911" w:rsidRPr="00E32D27">
        <w:rPr>
          <w:sz w:val="24"/>
          <w:szCs w:val="24"/>
        </w:rPr>
        <w:t xml:space="preserve">                       </w:t>
      </w:r>
      <w:r w:rsidR="00FA5F45" w:rsidRPr="00E32D27">
        <w:rPr>
          <w:sz w:val="24"/>
          <w:szCs w:val="24"/>
        </w:rPr>
        <w:t xml:space="preserve">              </w:t>
      </w:r>
      <w:r w:rsidR="00DF2923" w:rsidRPr="00E32D27">
        <w:rPr>
          <w:sz w:val="24"/>
          <w:szCs w:val="24"/>
        </w:rPr>
        <w:t>№</w:t>
      </w:r>
      <w:r w:rsidRPr="00E32D27">
        <w:rPr>
          <w:sz w:val="24"/>
          <w:szCs w:val="24"/>
        </w:rPr>
        <w:t>1</w:t>
      </w:r>
    </w:p>
    <w:p w:rsidR="00DF2923" w:rsidRPr="00E32D27" w:rsidRDefault="00DF2923" w:rsidP="00FA5F45">
      <w:pPr>
        <w:tabs>
          <w:tab w:val="left" w:pos="142"/>
          <w:tab w:val="left" w:pos="10773"/>
        </w:tabs>
        <w:ind w:left="567" w:right="-426"/>
        <w:jc w:val="center"/>
        <w:rPr>
          <w:sz w:val="24"/>
          <w:szCs w:val="24"/>
        </w:rPr>
      </w:pPr>
      <w:r w:rsidRPr="00E32D27">
        <w:rPr>
          <w:sz w:val="24"/>
          <w:szCs w:val="24"/>
        </w:rPr>
        <w:t>рп.Чамзинка</w:t>
      </w:r>
    </w:p>
    <w:p w:rsidR="007D5D9B" w:rsidRPr="00E32D27" w:rsidRDefault="007D5D9B" w:rsidP="00FA5F45">
      <w:pPr>
        <w:tabs>
          <w:tab w:val="left" w:pos="142"/>
          <w:tab w:val="left" w:pos="10773"/>
        </w:tabs>
        <w:ind w:left="567" w:right="-426"/>
        <w:jc w:val="center"/>
        <w:rPr>
          <w:sz w:val="24"/>
          <w:szCs w:val="24"/>
        </w:rPr>
      </w:pPr>
    </w:p>
    <w:p w:rsidR="007D5D9B" w:rsidRPr="00E32D27" w:rsidRDefault="007D5D9B" w:rsidP="007D5D9B">
      <w:pPr>
        <w:ind w:left="567" w:right="-426"/>
        <w:jc w:val="center"/>
        <w:rPr>
          <w:b/>
          <w:sz w:val="24"/>
          <w:szCs w:val="24"/>
        </w:rPr>
      </w:pPr>
      <w:r w:rsidRPr="00E32D27">
        <w:rPr>
          <w:b/>
          <w:sz w:val="24"/>
          <w:szCs w:val="24"/>
        </w:rPr>
        <w:t xml:space="preserve">О признании </w:t>
      </w:r>
      <w:proofErr w:type="gramStart"/>
      <w:r w:rsidRPr="00E32D27">
        <w:rPr>
          <w:b/>
          <w:sz w:val="24"/>
          <w:szCs w:val="24"/>
        </w:rPr>
        <w:t>утратившими</w:t>
      </w:r>
      <w:proofErr w:type="gramEnd"/>
      <w:r w:rsidRPr="00E32D27">
        <w:rPr>
          <w:b/>
          <w:sz w:val="24"/>
          <w:szCs w:val="24"/>
        </w:rPr>
        <w:t xml:space="preserve"> силу некоторых постановлений администрации Чамзинского муниципального района Республики Мордовия </w:t>
      </w:r>
    </w:p>
    <w:p w:rsidR="007D5D9B" w:rsidRPr="00E32D27" w:rsidRDefault="007D5D9B" w:rsidP="007D5D9B">
      <w:pPr>
        <w:ind w:left="567" w:right="-426"/>
        <w:jc w:val="both"/>
        <w:rPr>
          <w:sz w:val="24"/>
          <w:szCs w:val="24"/>
        </w:rPr>
      </w:pPr>
    </w:p>
    <w:p w:rsidR="007D5D9B" w:rsidRPr="00E32D27" w:rsidRDefault="007D5D9B" w:rsidP="007D5D9B">
      <w:pPr>
        <w:ind w:left="567" w:right="-426"/>
        <w:jc w:val="both"/>
        <w:rPr>
          <w:sz w:val="24"/>
          <w:szCs w:val="24"/>
        </w:rPr>
      </w:pPr>
      <w:r w:rsidRPr="00E32D27">
        <w:rPr>
          <w:sz w:val="24"/>
          <w:szCs w:val="24"/>
        </w:rPr>
        <w:tab/>
        <w:t>Руководствуясь постановлением администрации Чамзинского муниципального района от 10.11.2016г. №1005 «</w:t>
      </w:r>
      <w:r w:rsidRPr="00E32D27">
        <w:rPr>
          <w:bCs/>
          <w:sz w:val="24"/>
          <w:szCs w:val="24"/>
        </w:rPr>
        <w:t>Об утверждении требований к порядку разработки и принятия правовых актов о нормировании в сфере закупок для обеспечения нужд Чамзинского муниципального района Республики Мордовия, содержанию указанных актов и обеспечению их исполнения</w:t>
      </w:r>
      <w:r w:rsidRPr="00E32D27">
        <w:rPr>
          <w:sz w:val="24"/>
          <w:szCs w:val="24"/>
        </w:rPr>
        <w:t>», администрация Чамзинского муниципального района</w:t>
      </w:r>
    </w:p>
    <w:p w:rsidR="007D5D9B" w:rsidRPr="00E32D27" w:rsidRDefault="007D5D9B" w:rsidP="007D5D9B">
      <w:pPr>
        <w:ind w:left="567" w:right="-426"/>
        <w:jc w:val="both"/>
        <w:rPr>
          <w:sz w:val="24"/>
          <w:szCs w:val="24"/>
        </w:rPr>
      </w:pPr>
    </w:p>
    <w:p w:rsidR="007D5D9B" w:rsidRPr="00E32D27" w:rsidRDefault="007D5D9B" w:rsidP="007D5D9B">
      <w:pPr>
        <w:ind w:left="567" w:right="-426"/>
        <w:jc w:val="center"/>
        <w:rPr>
          <w:b/>
          <w:sz w:val="24"/>
          <w:szCs w:val="24"/>
        </w:rPr>
      </w:pPr>
      <w:r w:rsidRPr="00E32D27">
        <w:rPr>
          <w:b/>
          <w:sz w:val="24"/>
          <w:szCs w:val="24"/>
        </w:rPr>
        <w:t>ПОСТАНОВЛЯЕТ:</w:t>
      </w:r>
    </w:p>
    <w:p w:rsidR="007D5D9B" w:rsidRPr="00E32D27" w:rsidRDefault="007D5D9B" w:rsidP="007D5D9B">
      <w:pPr>
        <w:ind w:left="567" w:right="-426"/>
        <w:jc w:val="both"/>
        <w:rPr>
          <w:sz w:val="24"/>
          <w:szCs w:val="24"/>
        </w:rPr>
      </w:pPr>
      <w:r w:rsidRPr="00E32D27">
        <w:rPr>
          <w:sz w:val="24"/>
          <w:szCs w:val="24"/>
        </w:rPr>
        <w:t xml:space="preserve"> </w:t>
      </w:r>
    </w:p>
    <w:p w:rsidR="007D5D9B" w:rsidRPr="00E32D27" w:rsidRDefault="007D5D9B" w:rsidP="007D5D9B">
      <w:pPr>
        <w:ind w:left="567" w:right="-426"/>
        <w:jc w:val="both"/>
        <w:rPr>
          <w:sz w:val="24"/>
          <w:szCs w:val="24"/>
        </w:rPr>
      </w:pPr>
      <w:r w:rsidRPr="00E32D27">
        <w:rPr>
          <w:sz w:val="24"/>
          <w:szCs w:val="24"/>
        </w:rPr>
        <w:tab/>
        <w:t>1. Признать утратившими силу следующие постановления администрации Чамзинского муниципального района:</w:t>
      </w:r>
    </w:p>
    <w:p w:rsidR="007D5D9B" w:rsidRPr="00E32D27" w:rsidRDefault="007D5D9B" w:rsidP="007D5D9B">
      <w:pPr>
        <w:ind w:left="567" w:right="-426"/>
        <w:jc w:val="both"/>
        <w:rPr>
          <w:sz w:val="24"/>
          <w:szCs w:val="24"/>
        </w:rPr>
      </w:pPr>
      <w:r w:rsidRPr="00E32D27">
        <w:rPr>
          <w:sz w:val="24"/>
          <w:szCs w:val="24"/>
        </w:rPr>
        <w:tab/>
        <w:t xml:space="preserve"> - №1010 от 11.11.2016г. «О порядке определения нормативных затрат на обеспечение функций органов местного самоуправления Чамзинского муниципального района Республики Мордовия, включая подведомственные казенные учреждения»;</w:t>
      </w:r>
    </w:p>
    <w:p w:rsidR="007D5D9B" w:rsidRPr="00E32D27" w:rsidRDefault="007D5D9B" w:rsidP="007D5D9B">
      <w:pPr>
        <w:ind w:left="567" w:right="-426" w:firstLine="708"/>
        <w:jc w:val="both"/>
        <w:rPr>
          <w:sz w:val="24"/>
          <w:szCs w:val="24"/>
        </w:rPr>
      </w:pPr>
      <w:r w:rsidRPr="00E32D27">
        <w:rPr>
          <w:sz w:val="24"/>
          <w:szCs w:val="24"/>
        </w:rPr>
        <w:t xml:space="preserve"> </w:t>
      </w:r>
      <w:proofErr w:type="gramStart"/>
      <w:r w:rsidRPr="00E32D27">
        <w:rPr>
          <w:sz w:val="24"/>
          <w:szCs w:val="24"/>
        </w:rPr>
        <w:t xml:space="preserve">- №1011 от 11.11.2016г. «О порядке определения требований </w:t>
      </w:r>
      <w:r w:rsidRPr="00E32D27">
        <w:rPr>
          <w:bCs/>
          <w:sz w:val="24"/>
          <w:szCs w:val="24"/>
        </w:rPr>
        <w:t>к закупаемым муниципальными органами Чамзинского муниципального района и подведомственными им казенными и бюджетными учреждениями отдельным видам товаров, работ, услуг (в том числе предельных цен товаров, работ, услуг)</w:t>
      </w:r>
      <w:r w:rsidRPr="00E32D27">
        <w:rPr>
          <w:sz w:val="24"/>
          <w:szCs w:val="24"/>
        </w:rPr>
        <w:t>»;</w:t>
      </w:r>
      <w:proofErr w:type="gramEnd"/>
    </w:p>
    <w:p w:rsidR="007D5D9B" w:rsidRPr="00E32D27" w:rsidRDefault="007D5D9B" w:rsidP="007D5D9B">
      <w:pPr>
        <w:ind w:left="567" w:right="-426" w:firstLine="708"/>
        <w:jc w:val="both"/>
        <w:rPr>
          <w:sz w:val="24"/>
          <w:szCs w:val="24"/>
        </w:rPr>
      </w:pPr>
      <w:r w:rsidRPr="00E32D27">
        <w:rPr>
          <w:sz w:val="24"/>
          <w:szCs w:val="24"/>
        </w:rPr>
        <w:t xml:space="preserve"> - №1022 от 15.11.2016г. «Об утверждении нормативных затрат на обеспечение функций администрации Чамзинского муниципального района и подведомственных казенных учреждений». </w:t>
      </w:r>
    </w:p>
    <w:p w:rsidR="007D5D9B" w:rsidRPr="00E32D27" w:rsidRDefault="007D5D9B" w:rsidP="007D5D9B">
      <w:pPr>
        <w:ind w:left="567" w:right="-426" w:firstLine="708"/>
        <w:jc w:val="both"/>
        <w:rPr>
          <w:sz w:val="24"/>
          <w:szCs w:val="24"/>
        </w:rPr>
      </w:pPr>
      <w:r w:rsidRPr="00E32D27">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7D5D9B" w:rsidRPr="00E32D27" w:rsidRDefault="007D5D9B" w:rsidP="007D5D9B">
      <w:pPr>
        <w:ind w:left="567" w:right="-426"/>
        <w:jc w:val="both"/>
        <w:rPr>
          <w:sz w:val="24"/>
          <w:szCs w:val="24"/>
        </w:rPr>
      </w:pPr>
    </w:p>
    <w:p w:rsidR="007D5D9B" w:rsidRPr="00E32D27" w:rsidRDefault="007D5D9B" w:rsidP="007D5D9B">
      <w:pPr>
        <w:ind w:left="567" w:right="-426"/>
        <w:jc w:val="both"/>
        <w:rPr>
          <w:sz w:val="24"/>
          <w:szCs w:val="24"/>
        </w:rPr>
      </w:pPr>
      <w:r w:rsidRPr="00E32D27">
        <w:rPr>
          <w:sz w:val="24"/>
          <w:szCs w:val="24"/>
        </w:rPr>
        <w:t>Глава Чамзинского муниципального района</w:t>
      </w:r>
      <w:r w:rsidRPr="00E32D27">
        <w:rPr>
          <w:sz w:val="24"/>
          <w:szCs w:val="24"/>
        </w:rPr>
        <w:tab/>
      </w:r>
      <w:r w:rsidRPr="00E32D27">
        <w:rPr>
          <w:sz w:val="24"/>
          <w:szCs w:val="24"/>
        </w:rPr>
        <w:tab/>
      </w:r>
      <w:r w:rsidRPr="00E32D27">
        <w:rPr>
          <w:sz w:val="24"/>
          <w:szCs w:val="24"/>
        </w:rPr>
        <w:tab/>
        <w:t xml:space="preserve">                                     В.Г.Цыбаков</w:t>
      </w:r>
    </w:p>
    <w:p w:rsidR="007D5D9B" w:rsidRPr="00E32D27" w:rsidRDefault="007D5D9B" w:rsidP="007D5D9B">
      <w:pPr>
        <w:ind w:left="567" w:right="-426"/>
        <w:jc w:val="both"/>
        <w:rPr>
          <w:sz w:val="24"/>
          <w:szCs w:val="24"/>
        </w:rPr>
      </w:pPr>
    </w:p>
    <w:p w:rsidR="007D5D9B" w:rsidRPr="00E32D27" w:rsidRDefault="007D5D9B" w:rsidP="007D5D9B">
      <w:pPr>
        <w:ind w:left="567" w:right="-426"/>
        <w:jc w:val="both"/>
        <w:rPr>
          <w:sz w:val="24"/>
          <w:szCs w:val="24"/>
        </w:rPr>
      </w:pPr>
      <w:r w:rsidRPr="00E32D27">
        <w:rPr>
          <w:sz w:val="24"/>
          <w:szCs w:val="24"/>
        </w:rPr>
        <w:t>===========================================================================</w:t>
      </w:r>
    </w:p>
    <w:p w:rsidR="007D5D9B" w:rsidRPr="00E32D27" w:rsidRDefault="007D5D9B" w:rsidP="007D5D9B">
      <w:pPr>
        <w:pStyle w:val="1"/>
        <w:tabs>
          <w:tab w:val="left" w:pos="142"/>
          <w:tab w:val="left" w:pos="10773"/>
        </w:tabs>
        <w:spacing w:before="0" w:after="0"/>
        <w:ind w:left="567" w:right="-426"/>
        <w:rPr>
          <w:rFonts w:ascii="Times New Roman" w:hAnsi="Times New Roman" w:cs="Times New Roman"/>
          <w:b w:val="0"/>
          <w:color w:val="auto"/>
        </w:rPr>
      </w:pPr>
      <w:r w:rsidRPr="00E32D27">
        <w:rPr>
          <w:rFonts w:ascii="Times New Roman" w:hAnsi="Times New Roman" w:cs="Times New Roman"/>
          <w:b w:val="0"/>
          <w:color w:val="auto"/>
        </w:rPr>
        <w:t>Администрация Чамзинского муниципального района</w:t>
      </w:r>
    </w:p>
    <w:p w:rsidR="007D5D9B" w:rsidRPr="00E32D27" w:rsidRDefault="007D5D9B" w:rsidP="007D5D9B">
      <w:pPr>
        <w:tabs>
          <w:tab w:val="left" w:pos="142"/>
          <w:tab w:val="left" w:pos="10773"/>
        </w:tabs>
        <w:ind w:left="567" w:right="-426"/>
        <w:jc w:val="center"/>
        <w:rPr>
          <w:sz w:val="24"/>
          <w:szCs w:val="24"/>
        </w:rPr>
      </w:pPr>
      <w:r w:rsidRPr="00E32D27">
        <w:rPr>
          <w:sz w:val="24"/>
          <w:szCs w:val="24"/>
        </w:rPr>
        <w:t>Республики Мордовия</w:t>
      </w: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b/>
          <w:sz w:val="24"/>
          <w:szCs w:val="24"/>
        </w:rPr>
      </w:pPr>
      <w:r w:rsidRPr="00E32D27">
        <w:rPr>
          <w:b/>
          <w:sz w:val="24"/>
          <w:szCs w:val="24"/>
        </w:rPr>
        <w:lastRenderedPageBreak/>
        <w:t>ПОСТАНОВЛЕНИЕ</w:t>
      </w:r>
    </w:p>
    <w:p w:rsidR="007D5D9B" w:rsidRPr="00E32D27" w:rsidRDefault="007D5D9B" w:rsidP="007D5D9B">
      <w:pPr>
        <w:tabs>
          <w:tab w:val="left" w:pos="142"/>
          <w:tab w:val="left" w:pos="10773"/>
        </w:tabs>
        <w:ind w:left="567" w:right="-426"/>
        <w:jc w:val="both"/>
        <w:rPr>
          <w:sz w:val="24"/>
          <w:szCs w:val="24"/>
        </w:rPr>
      </w:pPr>
      <w:r w:rsidRPr="00E32D27">
        <w:rPr>
          <w:sz w:val="24"/>
          <w:szCs w:val="24"/>
        </w:rPr>
        <w:t>09.01.2017г.                                                                                                                                             №2</w:t>
      </w:r>
    </w:p>
    <w:p w:rsidR="007D5D9B" w:rsidRPr="00E32D27" w:rsidRDefault="007D5D9B" w:rsidP="007D5D9B">
      <w:pPr>
        <w:tabs>
          <w:tab w:val="left" w:pos="142"/>
          <w:tab w:val="left" w:pos="10773"/>
        </w:tabs>
        <w:ind w:left="567" w:right="-426"/>
        <w:jc w:val="center"/>
        <w:rPr>
          <w:sz w:val="24"/>
          <w:szCs w:val="24"/>
        </w:rPr>
      </w:pPr>
      <w:r w:rsidRPr="00E32D27">
        <w:rPr>
          <w:sz w:val="24"/>
          <w:szCs w:val="24"/>
        </w:rPr>
        <w:t>рп.Чамзинка</w:t>
      </w:r>
    </w:p>
    <w:p w:rsidR="007D5D9B" w:rsidRPr="00E32D27" w:rsidRDefault="007D5D9B" w:rsidP="007D5D9B">
      <w:pPr>
        <w:tabs>
          <w:tab w:val="left" w:pos="142"/>
          <w:tab w:val="left" w:pos="10348"/>
        </w:tabs>
        <w:ind w:left="567" w:right="-426"/>
        <w:jc w:val="center"/>
        <w:rPr>
          <w:sz w:val="24"/>
          <w:szCs w:val="24"/>
        </w:rPr>
      </w:pPr>
    </w:p>
    <w:p w:rsidR="007D5D9B" w:rsidRPr="00E32D27" w:rsidRDefault="007D5D9B" w:rsidP="007D5D9B">
      <w:pPr>
        <w:widowControl w:val="0"/>
        <w:tabs>
          <w:tab w:val="left" w:pos="10348"/>
        </w:tabs>
        <w:autoSpaceDE w:val="0"/>
        <w:autoSpaceDN w:val="0"/>
        <w:adjustRightInd w:val="0"/>
        <w:ind w:left="567" w:right="-426" w:firstLine="708"/>
        <w:jc w:val="center"/>
        <w:outlineLvl w:val="0"/>
        <w:rPr>
          <w:b/>
          <w:bCs/>
          <w:sz w:val="24"/>
          <w:szCs w:val="24"/>
        </w:rPr>
      </w:pPr>
      <w:proofErr w:type="gramStart"/>
      <w:r w:rsidRPr="00E32D27">
        <w:rPr>
          <w:b/>
          <w:bCs/>
          <w:sz w:val="24"/>
          <w:szCs w:val="24"/>
        </w:rPr>
        <w:t>О порядке определения требований</w:t>
      </w:r>
      <w:r w:rsidRPr="00E32D27">
        <w:rPr>
          <w:rFonts w:ascii="Arial" w:hAnsi="Arial" w:cs="Arial"/>
          <w:b/>
          <w:bCs/>
          <w:sz w:val="24"/>
          <w:szCs w:val="24"/>
        </w:rPr>
        <w:t xml:space="preserve"> </w:t>
      </w:r>
      <w:r w:rsidRPr="00E32D27">
        <w:rPr>
          <w:b/>
          <w:sz w:val="24"/>
          <w:szCs w:val="24"/>
        </w:rPr>
        <w:t>к закупаемым муниципальными органами Чамзинского муниципального района и подведомственными им казенными и бюджетными учреждениями, муниципальными унитарными предприятиями отдельным видам товаров, работ, услуг (в том числе предельных цен товаров, работ, услуг)</w:t>
      </w:r>
      <w:proofErr w:type="gramEnd"/>
    </w:p>
    <w:p w:rsidR="007D5D9B" w:rsidRPr="00E32D27" w:rsidRDefault="007D5D9B" w:rsidP="007D5D9B">
      <w:pPr>
        <w:widowControl w:val="0"/>
        <w:tabs>
          <w:tab w:val="left" w:pos="10348"/>
        </w:tabs>
        <w:autoSpaceDE w:val="0"/>
        <w:autoSpaceDN w:val="0"/>
        <w:adjustRightInd w:val="0"/>
        <w:ind w:left="567" w:right="-426" w:firstLine="708"/>
        <w:jc w:val="both"/>
        <w:rPr>
          <w:sz w:val="24"/>
          <w:szCs w:val="24"/>
        </w:rPr>
      </w:pPr>
    </w:p>
    <w:p w:rsidR="007D5D9B" w:rsidRPr="00E32D27" w:rsidRDefault="007D5D9B" w:rsidP="007D5D9B">
      <w:pPr>
        <w:widowControl w:val="0"/>
        <w:tabs>
          <w:tab w:val="left" w:pos="10348"/>
        </w:tabs>
        <w:autoSpaceDE w:val="0"/>
        <w:autoSpaceDN w:val="0"/>
        <w:adjustRightInd w:val="0"/>
        <w:ind w:left="567" w:right="-426" w:firstLine="708"/>
        <w:jc w:val="both"/>
        <w:rPr>
          <w:sz w:val="24"/>
          <w:szCs w:val="24"/>
        </w:rPr>
      </w:pPr>
      <w:proofErr w:type="gramStart"/>
      <w:r w:rsidRPr="00E32D27">
        <w:rPr>
          <w:sz w:val="24"/>
          <w:szCs w:val="24"/>
        </w:rPr>
        <w:t>В соответствии со статьей 19 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18 мая 2015 года №476 «Об утверждении общих требований к порядку разработки и принятия правовых актов о нормировании в сфере закупок, содержанию указанных актов и обеспечению их</w:t>
      </w:r>
      <w:proofErr w:type="gramEnd"/>
      <w:r w:rsidRPr="00E32D27">
        <w:rPr>
          <w:sz w:val="24"/>
          <w:szCs w:val="24"/>
        </w:rPr>
        <w:t xml:space="preserve"> исполнения», постановлением администрации Чамзинского муниципального района от 10.11.2016г. №1005 «Об утверждении требований к порядку разработки и принятия правовых актов о нормировании в сфере закупок для обеспечения нужд Чамзинского муниципального района Республики Мордовия, содержанию указанных актов и обеспечению их исполнения», администрация Чамзинского муниципального района </w:t>
      </w:r>
    </w:p>
    <w:p w:rsidR="007D5D9B" w:rsidRPr="00E32D27" w:rsidRDefault="007D5D9B" w:rsidP="007D5D9B">
      <w:pPr>
        <w:widowControl w:val="0"/>
        <w:tabs>
          <w:tab w:val="left" w:pos="10348"/>
        </w:tabs>
        <w:autoSpaceDE w:val="0"/>
        <w:autoSpaceDN w:val="0"/>
        <w:adjustRightInd w:val="0"/>
        <w:ind w:left="567" w:right="-426"/>
        <w:jc w:val="center"/>
        <w:rPr>
          <w:b/>
          <w:sz w:val="24"/>
          <w:szCs w:val="24"/>
        </w:rPr>
      </w:pPr>
      <w:r w:rsidRPr="00E32D27">
        <w:rPr>
          <w:b/>
          <w:sz w:val="24"/>
          <w:szCs w:val="24"/>
        </w:rPr>
        <w:t>ПОСТАНОВЛЯЕТ:</w:t>
      </w:r>
    </w:p>
    <w:p w:rsidR="007D5D9B" w:rsidRPr="00E32D27" w:rsidRDefault="007D5D9B" w:rsidP="007D5D9B">
      <w:pPr>
        <w:widowControl w:val="0"/>
        <w:tabs>
          <w:tab w:val="left" w:pos="10348"/>
        </w:tabs>
        <w:autoSpaceDE w:val="0"/>
        <w:autoSpaceDN w:val="0"/>
        <w:adjustRightInd w:val="0"/>
        <w:ind w:left="567" w:right="-426" w:firstLine="708"/>
        <w:jc w:val="both"/>
        <w:rPr>
          <w:sz w:val="24"/>
          <w:szCs w:val="24"/>
        </w:rPr>
      </w:pPr>
      <w:r w:rsidRPr="00E32D27">
        <w:rPr>
          <w:sz w:val="24"/>
          <w:szCs w:val="24"/>
        </w:rPr>
        <w:t xml:space="preserve"> </w:t>
      </w:r>
      <w:bookmarkStart w:id="0" w:name="sub_1"/>
    </w:p>
    <w:p w:rsidR="007D5D9B" w:rsidRPr="00E32D27" w:rsidRDefault="007D5D9B" w:rsidP="007D5D9B">
      <w:pPr>
        <w:widowControl w:val="0"/>
        <w:tabs>
          <w:tab w:val="left" w:pos="10348"/>
        </w:tabs>
        <w:autoSpaceDE w:val="0"/>
        <w:autoSpaceDN w:val="0"/>
        <w:adjustRightInd w:val="0"/>
        <w:ind w:left="567" w:right="-426" w:firstLine="708"/>
        <w:jc w:val="both"/>
        <w:rPr>
          <w:sz w:val="24"/>
          <w:szCs w:val="24"/>
        </w:rPr>
      </w:pPr>
      <w:r w:rsidRPr="00E32D27">
        <w:rPr>
          <w:sz w:val="24"/>
          <w:szCs w:val="24"/>
        </w:rPr>
        <w:t xml:space="preserve">1. </w:t>
      </w:r>
      <w:proofErr w:type="gramStart"/>
      <w:r w:rsidRPr="00E32D27">
        <w:rPr>
          <w:sz w:val="24"/>
          <w:szCs w:val="24"/>
        </w:rPr>
        <w:t>Утвердить прилагаемые Правила определения требований к закупаемым муниципальными органами Чамзинского муниципального района и подведомственными им казенными и бюджетными учреждениями,</w:t>
      </w:r>
      <w:r w:rsidRPr="00E32D27">
        <w:rPr>
          <w:bCs/>
          <w:sz w:val="24"/>
          <w:szCs w:val="24"/>
        </w:rPr>
        <w:t xml:space="preserve"> муниципальными унитарными предприятиями</w:t>
      </w:r>
      <w:r w:rsidRPr="00E32D27">
        <w:rPr>
          <w:sz w:val="24"/>
          <w:szCs w:val="24"/>
        </w:rPr>
        <w:t xml:space="preserve"> отдельным видам товаров, работ, услуг (в том числе предельных цен товаров, работ, услуг).</w:t>
      </w:r>
      <w:proofErr w:type="gramEnd"/>
    </w:p>
    <w:p w:rsidR="007D5D9B" w:rsidRPr="00E32D27" w:rsidRDefault="007D5D9B" w:rsidP="007D5D9B">
      <w:pPr>
        <w:widowControl w:val="0"/>
        <w:tabs>
          <w:tab w:val="left" w:pos="10348"/>
        </w:tabs>
        <w:autoSpaceDE w:val="0"/>
        <w:autoSpaceDN w:val="0"/>
        <w:adjustRightInd w:val="0"/>
        <w:ind w:left="567" w:right="-426" w:firstLine="708"/>
        <w:jc w:val="both"/>
        <w:rPr>
          <w:sz w:val="24"/>
          <w:szCs w:val="24"/>
        </w:rPr>
      </w:pPr>
      <w:bookmarkStart w:id="1" w:name="sub_2"/>
      <w:bookmarkEnd w:id="0"/>
      <w:r w:rsidRPr="00E32D27">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распространяется свое действие на правоотношения, возникшие с 1 января 2016 года.</w:t>
      </w:r>
    </w:p>
    <w:p w:rsidR="007D5D9B" w:rsidRPr="00E32D27" w:rsidRDefault="007D5D9B" w:rsidP="007D5D9B">
      <w:pPr>
        <w:widowControl w:val="0"/>
        <w:tabs>
          <w:tab w:val="left" w:pos="10348"/>
        </w:tabs>
        <w:autoSpaceDE w:val="0"/>
        <w:autoSpaceDN w:val="0"/>
        <w:adjustRightInd w:val="0"/>
        <w:ind w:left="567" w:right="-426" w:firstLine="708"/>
        <w:jc w:val="both"/>
        <w:rPr>
          <w:sz w:val="24"/>
          <w:szCs w:val="24"/>
        </w:rPr>
      </w:pPr>
    </w:p>
    <w:p w:rsidR="007D5D9B" w:rsidRPr="00E32D27" w:rsidRDefault="007D5D9B" w:rsidP="007D5D9B">
      <w:pPr>
        <w:widowControl w:val="0"/>
        <w:tabs>
          <w:tab w:val="left" w:pos="10348"/>
        </w:tabs>
        <w:autoSpaceDE w:val="0"/>
        <w:autoSpaceDN w:val="0"/>
        <w:adjustRightInd w:val="0"/>
        <w:ind w:left="567" w:right="-426"/>
        <w:jc w:val="both"/>
        <w:rPr>
          <w:sz w:val="24"/>
          <w:szCs w:val="24"/>
        </w:rPr>
      </w:pPr>
      <w:r w:rsidRPr="00E32D27">
        <w:rPr>
          <w:sz w:val="24"/>
          <w:szCs w:val="24"/>
        </w:rPr>
        <w:t>Глава Чамзинского муниципального района                                                                      В.Г.Цыбаков</w:t>
      </w:r>
    </w:p>
    <w:bookmarkEnd w:id="1"/>
    <w:p w:rsidR="007D5D9B" w:rsidRPr="00E32D27" w:rsidRDefault="007D5D9B" w:rsidP="007D5D9B">
      <w:pPr>
        <w:widowControl w:val="0"/>
        <w:tabs>
          <w:tab w:val="left" w:pos="10348"/>
        </w:tabs>
        <w:autoSpaceDE w:val="0"/>
        <w:autoSpaceDN w:val="0"/>
        <w:adjustRightInd w:val="0"/>
        <w:ind w:left="567" w:right="-426" w:firstLine="720"/>
        <w:jc w:val="both"/>
        <w:rPr>
          <w:rFonts w:ascii="Arial" w:hAnsi="Arial" w:cs="Arial"/>
          <w:sz w:val="24"/>
          <w:szCs w:val="24"/>
        </w:rPr>
      </w:pPr>
    </w:p>
    <w:p w:rsidR="007D5D9B" w:rsidRPr="00E32D27" w:rsidRDefault="007D5D9B" w:rsidP="007D5D9B">
      <w:pPr>
        <w:widowControl w:val="0"/>
        <w:tabs>
          <w:tab w:val="left" w:pos="10348"/>
        </w:tabs>
        <w:autoSpaceDE w:val="0"/>
        <w:autoSpaceDN w:val="0"/>
        <w:adjustRightInd w:val="0"/>
        <w:ind w:left="567" w:right="-426" w:firstLine="5580"/>
        <w:jc w:val="right"/>
      </w:pPr>
      <w:bookmarkStart w:id="2" w:name="sub_1000"/>
      <w:r w:rsidRPr="00E32D27">
        <w:t xml:space="preserve">Приложение </w:t>
      </w:r>
    </w:p>
    <w:p w:rsidR="007D5D9B" w:rsidRPr="00E32D27" w:rsidRDefault="007D5D9B" w:rsidP="007D5D9B">
      <w:pPr>
        <w:widowControl w:val="0"/>
        <w:tabs>
          <w:tab w:val="left" w:pos="10348"/>
        </w:tabs>
        <w:autoSpaceDE w:val="0"/>
        <w:autoSpaceDN w:val="0"/>
        <w:adjustRightInd w:val="0"/>
        <w:ind w:left="567" w:right="-426" w:firstLine="5580"/>
        <w:jc w:val="right"/>
      </w:pPr>
      <w:r w:rsidRPr="00E32D27">
        <w:t>УТВЕРЖДЕНО</w:t>
      </w:r>
    </w:p>
    <w:p w:rsidR="007D5D9B" w:rsidRPr="00E32D27" w:rsidRDefault="007D5D9B" w:rsidP="007D5D9B">
      <w:pPr>
        <w:widowControl w:val="0"/>
        <w:tabs>
          <w:tab w:val="left" w:pos="10348"/>
        </w:tabs>
        <w:autoSpaceDE w:val="0"/>
        <w:autoSpaceDN w:val="0"/>
        <w:adjustRightInd w:val="0"/>
        <w:ind w:left="567" w:right="-426" w:firstLine="5580"/>
        <w:jc w:val="right"/>
      </w:pPr>
      <w:r w:rsidRPr="00E32D27">
        <w:t>Постановлением администрации</w:t>
      </w:r>
    </w:p>
    <w:p w:rsidR="007D5D9B" w:rsidRPr="00E32D27" w:rsidRDefault="007D5D9B" w:rsidP="007D5D9B">
      <w:pPr>
        <w:widowControl w:val="0"/>
        <w:tabs>
          <w:tab w:val="left" w:pos="10348"/>
        </w:tabs>
        <w:autoSpaceDE w:val="0"/>
        <w:autoSpaceDN w:val="0"/>
        <w:adjustRightInd w:val="0"/>
        <w:ind w:left="567" w:right="-426" w:firstLine="5580"/>
        <w:jc w:val="right"/>
      </w:pPr>
      <w:r w:rsidRPr="00E32D27">
        <w:t>Чамзинского муниципального</w:t>
      </w:r>
    </w:p>
    <w:p w:rsidR="007D5D9B" w:rsidRPr="00E32D27" w:rsidRDefault="007D5D9B" w:rsidP="007D5D9B">
      <w:pPr>
        <w:widowControl w:val="0"/>
        <w:tabs>
          <w:tab w:val="left" w:pos="10348"/>
        </w:tabs>
        <w:autoSpaceDE w:val="0"/>
        <w:autoSpaceDN w:val="0"/>
        <w:adjustRightInd w:val="0"/>
        <w:ind w:left="567" w:right="-426" w:firstLine="5580"/>
        <w:jc w:val="right"/>
      </w:pPr>
      <w:r w:rsidRPr="00E32D27">
        <w:t>района Республики Мордовия</w:t>
      </w:r>
    </w:p>
    <w:p w:rsidR="007D5D9B" w:rsidRPr="00E32D27" w:rsidRDefault="007D5D9B" w:rsidP="007D5D9B">
      <w:pPr>
        <w:widowControl w:val="0"/>
        <w:tabs>
          <w:tab w:val="left" w:pos="10348"/>
        </w:tabs>
        <w:autoSpaceDE w:val="0"/>
        <w:autoSpaceDN w:val="0"/>
        <w:adjustRightInd w:val="0"/>
        <w:ind w:left="567" w:right="-426" w:firstLine="5580"/>
        <w:jc w:val="right"/>
      </w:pPr>
      <w:r w:rsidRPr="00E32D27">
        <w:t>от 09.01.2017г. №2</w:t>
      </w:r>
    </w:p>
    <w:p w:rsidR="007D5D9B" w:rsidRPr="00E32D27" w:rsidRDefault="007D5D9B" w:rsidP="007D5D9B">
      <w:pPr>
        <w:widowControl w:val="0"/>
        <w:tabs>
          <w:tab w:val="left" w:pos="10348"/>
        </w:tabs>
        <w:autoSpaceDE w:val="0"/>
        <w:autoSpaceDN w:val="0"/>
        <w:adjustRightInd w:val="0"/>
        <w:ind w:left="567" w:right="-426"/>
        <w:jc w:val="center"/>
        <w:outlineLvl w:val="0"/>
        <w:rPr>
          <w:b/>
          <w:bCs/>
          <w:sz w:val="24"/>
          <w:szCs w:val="24"/>
        </w:rPr>
      </w:pPr>
      <w:proofErr w:type="gramStart"/>
      <w:r w:rsidRPr="00E32D27">
        <w:rPr>
          <w:b/>
          <w:bCs/>
          <w:sz w:val="24"/>
          <w:szCs w:val="24"/>
        </w:rPr>
        <w:t>Правила</w:t>
      </w:r>
      <w:r w:rsidRPr="00E32D27">
        <w:rPr>
          <w:b/>
          <w:bCs/>
          <w:sz w:val="24"/>
          <w:szCs w:val="24"/>
        </w:rPr>
        <w:br/>
        <w:t xml:space="preserve">определения требований к закупаемым муниципальными органами Чамзинского муниципального района и подведомственными им казенными и бюджетными учреждениями, </w:t>
      </w:r>
      <w:r w:rsidRPr="00E32D27">
        <w:rPr>
          <w:b/>
          <w:sz w:val="24"/>
          <w:szCs w:val="24"/>
        </w:rPr>
        <w:t>муниципальными унитарными предприятиями</w:t>
      </w:r>
      <w:r w:rsidRPr="00E32D27">
        <w:rPr>
          <w:b/>
          <w:bCs/>
          <w:sz w:val="24"/>
          <w:szCs w:val="24"/>
        </w:rPr>
        <w:t xml:space="preserve"> отдельным видам товаров, работ, услуг (в том числе предельных цен товаров, работ, услуг)</w:t>
      </w:r>
      <w:r w:rsidRPr="00E32D27">
        <w:rPr>
          <w:b/>
          <w:bCs/>
          <w:sz w:val="24"/>
          <w:szCs w:val="24"/>
        </w:rPr>
        <w:br/>
      </w:r>
      <w:bookmarkEnd w:id="2"/>
      <w:proofErr w:type="gramEnd"/>
    </w:p>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bookmarkStart w:id="3" w:name="sub_101"/>
      <w:r w:rsidRPr="00E32D27">
        <w:rPr>
          <w:sz w:val="24"/>
          <w:szCs w:val="24"/>
        </w:rPr>
        <w:t xml:space="preserve">1. </w:t>
      </w:r>
      <w:proofErr w:type="gramStart"/>
      <w:r w:rsidRPr="00E32D27">
        <w:rPr>
          <w:sz w:val="24"/>
          <w:szCs w:val="24"/>
        </w:rPr>
        <w:t>Настоящие Правила устанавливают порядок определения требований к закупаемым органами местного самоуправления Чамзинского муниципального района и структурными подразделениями таких органов, являющимися муниципальными заказчиками (далее - муниципальные органы) и подведомственными им казенными и бюджетными учреждениями,</w:t>
      </w:r>
      <w:r w:rsidRPr="00E32D27">
        <w:rPr>
          <w:bCs/>
          <w:sz w:val="24"/>
          <w:szCs w:val="24"/>
        </w:rPr>
        <w:t xml:space="preserve"> муниципальными унитарными предприятиями</w:t>
      </w:r>
      <w:r w:rsidRPr="00E32D27">
        <w:rPr>
          <w:sz w:val="24"/>
          <w:szCs w:val="24"/>
        </w:rPr>
        <w:t xml:space="preserve"> отдельным видам товаров, работ, услуг (в том числе предельных цен товаров, работ, услуг).</w:t>
      </w:r>
      <w:proofErr w:type="gramEnd"/>
    </w:p>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bookmarkStart w:id="4" w:name="sub_102"/>
      <w:bookmarkEnd w:id="3"/>
      <w:r w:rsidRPr="00E32D27">
        <w:rPr>
          <w:sz w:val="24"/>
          <w:szCs w:val="24"/>
        </w:rPr>
        <w:t xml:space="preserve">2. </w:t>
      </w:r>
      <w:proofErr w:type="gramStart"/>
      <w:r w:rsidRPr="00E32D27">
        <w:rPr>
          <w:sz w:val="24"/>
          <w:szCs w:val="24"/>
        </w:rPr>
        <w:t>Муниципальные органы утверждают определенные в соответствии с настоящими Правилами требования к закупаемыми ими и подведомственными им казенными и бюджетными учреждениями,</w:t>
      </w:r>
      <w:r w:rsidRPr="00E32D27">
        <w:rPr>
          <w:bCs/>
          <w:sz w:val="24"/>
          <w:szCs w:val="24"/>
        </w:rPr>
        <w:t xml:space="preserve"> муниципальными унитарными предприятиями</w:t>
      </w:r>
      <w:r w:rsidRPr="00E32D27">
        <w:rPr>
          <w:sz w:val="24"/>
          <w:szCs w:val="24"/>
        </w:rPr>
        <w:t xml:space="preserve"> отдельным видам товаров, работ, </w:t>
      </w:r>
      <w:r w:rsidRPr="00E32D27">
        <w:rPr>
          <w:sz w:val="24"/>
          <w:szCs w:val="24"/>
        </w:rPr>
        <w:lastRenderedPageBreak/>
        <w:t>услуг, включающие перечень отдельных видов товаров, работ, услуг, их потребительские свойства (в том числе качество) и иные характеристики (в том числе предельные цены товаров, работ, услуг) (далее - ведомственный перечень).</w:t>
      </w:r>
      <w:proofErr w:type="gramEnd"/>
    </w:p>
    <w:bookmarkEnd w:id="4"/>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proofErr w:type="gramStart"/>
      <w:r w:rsidRPr="00E32D27">
        <w:rPr>
          <w:sz w:val="24"/>
          <w:szCs w:val="24"/>
        </w:rPr>
        <w:t>Ведомственный перечень составляется по форме согласно Приложению 1 к настоящим Правилам на основании обязательного перечня отдельных видов товаров, работ, услуг, в отношении которых определяются требования к их потребительским свойствам (в том числе качеству) и иным характеристикам (в том числе предельные цены товаров, работ, услуг), предусмотренного Приложением 2 к настоящим Правилам (далее - обязательный перечень).</w:t>
      </w:r>
      <w:proofErr w:type="gramEnd"/>
    </w:p>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r w:rsidRPr="00E32D27">
        <w:rPr>
          <w:sz w:val="24"/>
          <w:szCs w:val="24"/>
        </w:rPr>
        <w:t>Муниципальные органы в ведомственном перечне определяют значения характеристик (свойств) отдельных видов товаров, работ, услуг (в том числе предельные цены товаров, работ, услуг), включенных в обязательный перечень, в случае, если в обязательном перечне не определены значения таких характеристик (свойств) (в том числе предельные цены товаров, работ, услуг).</w:t>
      </w:r>
    </w:p>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bookmarkStart w:id="5" w:name="sub_103"/>
      <w:r w:rsidRPr="00E32D27">
        <w:rPr>
          <w:sz w:val="24"/>
          <w:szCs w:val="24"/>
        </w:rPr>
        <w:t>3. Отдельные виды товаров, работ, услуг, не включенные в обязательный перечень, подлежат включению в ведомственный перечень при условии, если средняя арифметическая сумма значений следующих критериев превышает 20 процентов:</w:t>
      </w:r>
    </w:p>
    <w:bookmarkEnd w:id="5"/>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proofErr w:type="gramStart"/>
      <w:r w:rsidRPr="00E32D27">
        <w:rPr>
          <w:sz w:val="24"/>
          <w:szCs w:val="24"/>
        </w:rPr>
        <w:t>а) доля расходов муниципального органа и подведомственных ему казенных и бюджетных учреждений,</w:t>
      </w:r>
      <w:r w:rsidRPr="00E32D27">
        <w:rPr>
          <w:bCs/>
          <w:sz w:val="24"/>
          <w:szCs w:val="24"/>
        </w:rPr>
        <w:t xml:space="preserve"> муниципальных унитарных предприятий</w:t>
      </w:r>
      <w:r w:rsidRPr="00E32D27">
        <w:rPr>
          <w:sz w:val="24"/>
          <w:szCs w:val="24"/>
        </w:rPr>
        <w:t xml:space="preserve"> на приобретение отдельного вида товаров, работ, услуг для обеспечения муниципальных нужд за отчетный финансовый год в общем объеме расходов этого муниципального органа и подведомственных ему казенных и бюджетных учреждений,</w:t>
      </w:r>
      <w:r w:rsidRPr="00E32D27">
        <w:rPr>
          <w:bCs/>
          <w:sz w:val="24"/>
          <w:szCs w:val="24"/>
        </w:rPr>
        <w:t xml:space="preserve"> муниципальных унитарных предприятий</w:t>
      </w:r>
      <w:r w:rsidRPr="00E32D27">
        <w:rPr>
          <w:sz w:val="24"/>
          <w:szCs w:val="24"/>
        </w:rPr>
        <w:t xml:space="preserve"> на приобретение товаров, работ, услуг за отчетный финансовый год;</w:t>
      </w:r>
      <w:proofErr w:type="gramEnd"/>
    </w:p>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proofErr w:type="gramStart"/>
      <w:r w:rsidRPr="00E32D27">
        <w:rPr>
          <w:sz w:val="24"/>
          <w:szCs w:val="24"/>
        </w:rPr>
        <w:t>б) доля контрактов муниципального органа и подведомственных ему казенных и бюджетных учреждений,</w:t>
      </w:r>
      <w:r w:rsidRPr="00E32D27">
        <w:rPr>
          <w:bCs/>
          <w:sz w:val="24"/>
          <w:szCs w:val="24"/>
        </w:rPr>
        <w:t xml:space="preserve"> муниципальных унитарных предприятий</w:t>
      </w:r>
      <w:r w:rsidRPr="00E32D27">
        <w:rPr>
          <w:sz w:val="24"/>
          <w:szCs w:val="24"/>
        </w:rPr>
        <w:t xml:space="preserve"> на приобретение отдельного вида товаров, работ, услуг для обеспечения муниципальных нужд, заключенных в отчетном финансовом году, в общем количестве контрактов этого муниципального органа и подведомственных ему казенных и бюджетных учреждений, </w:t>
      </w:r>
      <w:r w:rsidRPr="00E32D27">
        <w:rPr>
          <w:bCs/>
          <w:sz w:val="24"/>
          <w:szCs w:val="24"/>
        </w:rPr>
        <w:t>муниципальных унитарных предприятий</w:t>
      </w:r>
      <w:r w:rsidRPr="00E32D27">
        <w:rPr>
          <w:sz w:val="24"/>
          <w:szCs w:val="24"/>
        </w:rPr>
        <w:t xml:space="preserve"> на приобретение товаров, работ, услуг, заключенных в отчетном финансовом году.</w:t>
      </w:r>
      <w:proofErr w:type="gramEnd"/>
    </w:p>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bookmarkStart w:id="6" w:name="sub_104"/>
      <w:r w:rsidRPr="00E32D27">
        <w:rPr>
          <w:sz w:val="24"/>
          <w:szCs w:val="24"/>
        </w:rPr>
        <w:t xml:space="preserve">4. </w:t>
      </w:r>
      <w:proofErr w:type="gramStart"/>
      <w:r w:rsidRPr="00E32D27">
        <w:rPr>
          <w:sz w:val="24"/>
          <w:szCs w:val="24"/>
        </w:rPr>
        <w:t xml:space="preserve">Муниципальные органы при включении в ведомственный перечень отдельных видов товаров, работ, услуг, не указанных в обязательном перечне, применяют установленные пунктом 3 настоящих Правил критерии исходя из определения их значений в процентном отношении к объему осуществляемых муниципальными органами и подведомственными им казенными и бюджетными учреждениями, </w:t>
      </w:r>
      <w:r w:rsidRPr="00E32D27">
        <w:rPr>
          <w:bCs/>
          <w:sz w:val="24"/>
          <w:szCs w:val="24"/>
        </w:rPr>
        <w:t>муниципальными унитарными предприятиями</w:t>
      </w:r>
      <w:r w:rsidRPr="00E32D27">
        <w:rPr>
          <w:sz w:val="24"/>
          <w:szCs w:val="24"/>
        </w:rPr>
        <w:t xml:space="preserve"> закупок.</w:t>
      </w:r>
      <w:proofErr w:type="gramEnd"/>
    </w:p>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bookmarkStart w:id="7" w:name="sub_105"/>
      <w:bookmarkEnd w:id="6"/>
      <w:r w:rsidRPr="00E32D27">
        <w:rPr>
          <w:sz w:val="24"/>
          <w:szCs w:val="24"/>
        </w:rPr>
        <w:t>5. В целях формирования ведомственного перечня муниципальные органы вправе определять дополнительные критерии отбора отдельных видов товаров, работ, услуг и порядок их применения, не приводящие к сокращению значения критериев, установленных пунктом 3 настоящих Правил.</w:t>
      </w:r>
    </w:p>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bookmarkStart w:id="8" w:name="sub_106"/>
      <w:bookmarkEnd w:id="7"/>
      <w:r w:rsidRPr="00E32D27">
        <w:rPr>
          <w:sz w:val="24"/>
          <w:szCs w:val="24"/>
        </w:rPr>
        <w:t>6. Муниципальные органы при формировании ведомственного перечня включают в него дополнительно:</w:t>
      </w:r>
    </w:p>
    <w:bookmarkEnd w:id="8"/>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r w:rsidRPr="00E32D27">
        <w:rPr>
          <w:sz w:val="24"/>
          <w:szCs w:val="24"/>
        </w:rPr>
        <w:t>а) отдельные виды товаров, работ, услуг, не указанные в обязательном перечне и не соответствующие критериям, указанным в пункте 3 настоящих Правил;</w:t>
      </w:r>
    </w:p>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r w:rsidRPr="00E32D27">
        <w:rPr>
          <w:sz w:val="24"/>
          <w:szCs w:val="24"/>
        </w:rPr>
        <w:t>б) характеристики (свойства) товаров, работ, услуг, не включенные в обязательный перечень и не приводящие к необоснованным ограничениям количества участников закупки;</w:t>
      </w:r>
    </w:p>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proofErr w:type="gramStart"/>
      <w:r w:rsidRPr="00E32D27">
        <w:rPr>
          <w:sz w:val="24"/>
          <w:szCs w:val="24"/>
        </w:rPr>
        <w:t>в) значения количественных и (или) качественных показателей характеристик (свойств) товаров, работ, услуг, которые отличаются от значений, предусмотренных обязательным перечнем, и обоснование которых содержится в соответствующей графе Приложения 1 к настоящим Правилам, в том числе с учетом функционального назначения товара, под которым для целей настоящих Правил понимается цель и условия использования (применения) товара, позволяющие товару выполнять свое основное назначение, вспомогательные функции</w:t>
      </w:r>
      <w:proofErr w:type="gramEnd"/>
      <w:r w:rsidRPr="00E32D27">
        <w:rPr>
          <w:sz w:val="24"/>
          <w:szCs w:val="24"/>
        </w:rPr>
        <w:t xml:space="preserve"> или определяющие универсальность применения товара (выполнение соответствующих функций, работ, оказание соответствующих услуг, территориальные, климатические факторы и другое).</w:t>
      </w:r>
    </w:p>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bookmarkStart w:id="9" w:name="sub_107"/>
      <w:r w:rsidRPr="00E32D27">
        <w:rPr>
          <w:sz w:val="24"/>
          <w:szCs w:val="24"/>
        </w:rPr>
        <w:lastRenderedPageBreak/>
        <w:t>7. Значения потребительских свойств и иных характеристик (в том числе предельные цены) отдельных видов товаров, работ, услуг, включенных в ведомственный перечень, устанавливаются:</w:t>
      </w:r>
    </w:p>
    <w:bookmarkEnd w:id="9"/>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proofErr w:type="gramStart"/>
      <w:r w:rsidRPr="00E32D27">
        <w:rPr>
          <w:sz w:val="24"/>
          <w:szCs w:val="24"/>
        </w:rPr>
        <w:t xml:space="preserve">а) с учетом категорий и (или) групп должностей работников муниципальных органов и подведомственных им казенных и бюджетных учреждений, </w:t>
      </w:r>
      <w:r w:rsidRPr="00E32D27">
        <w:rPr>
          <w:bCs/>
          <w:sz w:val="24"/>
          <w:szCs w:val="24"/>
        </w:rPr>
        <w:t>муниципальных унитарных предприятий,</w:t>
      </w:r>
      <w:r w:rsidRPr="00E32D27">
        <w:rPr>
          <w:sz w:val="24"/>
          <w:szCs w:val="24"/>
        </w:rPr>
        <w:t xml:space="preserve"> если затраты на их приобретение в соответствии с требованиями к определению нормативных затрат на обеспечение функций муниципальных органов Чамзинского муниципального района и подведомственных им казенных учреждений (далее - требования к определению нормативных затрат), определяются с учетом категорий и (или) групп</w:t>
      </w:r>
      <w:proofErr w:type="gramEnd"/>
      <w:r w:rsidRPr="00E32D27">
        <w:rPr>
          <w:sz w:val="24"/>
          <w:szCs w:val="24"/>
        </w:rPr>
        <w:t xml:space="preserve"> должностей работников;</w:t>
      </w:r>
    </w:p>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r w:rsidRPr="00E32D27">
        <w:rPr>
          <w:sz w:val="24"/>
          <w:szCs w:val="24"/>
        </w:rPr>
        <w:t>б) с учетом категорий и (или) групп должностей работников, если затраты на их приобретение в соответствии с требованиями к определению нормативных затрат не определяются с учетом категорий и (или) групп должностей работников, - в случае принятия соответствующего решения муниципальным органом Чамзинского муниципального района.</w:t>
      </w:r>
    </w:p>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bookmarkStart w:id="10" w:name="sub_108"/>
      <w:r w:rsidRPr="00E32D27">
        <w:rPr>
          <w:sz w:val="24"/>
          <w:szCs w:val="24"/>
        </w:rPr>
        <w:t>8. Дополнительно включаемые в ведомственный перечень отдельные виды товаров, работ, услуг должны отличаться от указанных в обязательном перечне отдельных видов товаров, работ, услуг кодом товара, работы, услуги в соответствии с Общероссийским классификатором продукции по видам экономической деятельности.</w:t>
      </w:r>
    </w:p>
    <w:p w:rsidR="007D5D9B" w:rsidRPr="00E32D27" w:rsidRDefault="007D5D9B" w:rsidP="007D5D9B">
      <w:pPr>
        <w:widowControl w:val="0"/>
        <w:tabs>
          <w:tab w:val="left" w:pos="10348"/>
        </w:tabs>
        <w:autoSpaceDE w:val="0"/>
        <w:autoSpaceDN w:val="0"/>
        <w:adjustRightInd w:val="0"/>
        <w:ind w:left="567" w:right="-426" w:firstLine="720"/>
        <w:jc w:val="both"/>
        <w:rPr>
          <w:sz w:val="24"/>
          <w:szCs w:val="24"/>
        </w:rPr>
      </w:pPr>
      <w:bookmarkStart w:id="11" w:name="sub_109"/>
      <w:bookmarkEnd w:id="10"/>
      <w:r w:rsidRPr="00E32D27">
        <w:rPr>
          <w:sz w:val="24"/>
          <w:szCs w:val="24"/>
        </w:rPr>
        <w:t>9. Предельные цены товаров, работ, услуг устанавливаются муниципальными органами в случае, если требованиями к определению нормативных затрат установлены нормативы цены на соответствующие товары, работы, услуги.</w:t>
      </w:r>
      <w:bookmarkEnd w:id="11"/>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sectPr w:rsidR="007D5D9B" w:rsidRPr="00E32D27" w:rsidSect="00567A66">
          <w:footerReference w:type="default" r:id="rId9"/>
          <w:pgSz w:w="11906" w:h="16838"/>
          <w:pgMar w:top="1134" w:right="1133" w:bottom="1134" w:left="426" w:header="708" w:footer="708" w:gutter="0"/>
          <w:cols w:space="708"/>
          <w:docGrid w:linePitch="360"/>
        </w:sectPr>
      </w:pPr>
    </w:p>
    <w:p w:rsidR="007D5D9B" w:rsidRPr="00E32D27" w:rsidRDefault="007D5D9B" w:rsidP="007D5D9B">
      <w:pPr>
        <w:widowControl w:val="0"/>
        <w:autoSpaceDE w:val="0"/>
        <w:autoSpaceDN w:val="0"/>
        <w:adjustRightInd w:val="0"/>
        <w:ind w:firstLine="698"/>
        <w:jc w:val="right"/>
        <w:rPr>
          <w:bCs/>
        </w:rPr>
      </w:pPr>
      <w:r w:rsidRPr="00E32D27">
        <w:rPr>
          <w:bCs/>
        </w:rPr>
        <w:lastRenderedPageBreak/>
        <w:t>Приложение 1</w:t>
      </w:r>
      <w:r w:rsidRPr="00E32D27">
        <w:rPr>
          <w:bCs/>
        </w:rPr>
        <w:br/>
        <w:t>к Правилам определения требований</w:t>
      </w:r>
      <w:r w:rsidRPr="00E32D27">
        <w:rPr>
          <w:bCs/>
        </w:rPr>
        <w:br/>
        <w:t xml:space="preserve"> </w:t>
      </w:r>
      <w:proofErr w:type="gramStart"/>
      <w:r w:rsidRPr="00E32D27">
        <w:rPr>
          <w:bCs/>
        </w:rPr>
        <w:t>к</w:t>
      </w:r>
      <w:proofErr w:type="gramEnd"/>
      <w:r w:rsidRPr="00E32D27">
        <w:rPr>
          <w:bCs/>
        </w:rPr>
        <w:t xml:space="preserve"> закупаемым муниципальными органами</w:t>
      </w:r>
      <w:r w:rsidRPr="00E32D27">
        <w:rPr>
          <w:bCs/>
        </w:rPr>
        <w:br/>
        <w:t>Чамзинского муниципального района и</w:t>
      </w:r>
      <w:r w:rsidRPr="00E32D27">
        <w:rPr>
          <w:bCs/>
        </w:rPr>
        <w:br/>
        <w:t>подведомственными им казенными и</w:t>
      </w:r>
      <w:r w:rsidRPr="00E32D27">
        <w:rPr>
          <w:bCs/>
        </w:rPr>
        <w:br/>
        <w:t xml:space="preserve">бюджетными учреждениями, муниципальными </w:t>
      </w:r>
    </w:p>
    <w:p w:rsidR="007D5D9B" w:rsidRPr="00E32D27" w:rsidRDefault="007D5D9B" w:rsidP="007D5D9B">
      <w:pPr>
        <w:widowControl w:val="0"/>
        <w:autoSpaceDE w:val="0"/>
        <w:autoSpaceDN w:val="0"/>
        <w:adjustRightInd w:val="0"/>
        <w:ind w:firstLine="698"/>
        <w:jc w:val="right"/>
        <w:rPr>
          <w:b/>
        </w:rPr>
      </w:pPr>
      <w:r w:rsidRPr="00E32D27">
        <w:rPr>
          <w:bCs/>
        </w:rPr>
        <w:t>унитарными предприятиями отдельным</w:t>
      </w:r>
      <w:r w:rsidRPr="00E32D27">
        <w:rPr>
          <w:bCs/>
        </w:rPr>
        <w:br/>
        <w:t>видам товаров, работ, услуг (в том числе</w:t>
      </w:r>
      <w:r w:rsidRPr="00E32D27">
        <w:rPr>
          <w:bCs/>
        </w:rPr>
        <w:br/>
        <w:t>предельных цен товаров, работ, услуг)</w:t>
      </w:r>
    </w:p>
    <w:p w:rsidR="007D5D9B" w:rsidRPr="00E32D27" w:rsidRDefault="007D5D9B" w:rsidP="007D5D9B">
      <w:pPr>
        <w:widowControl w:val="0"/>
        <w:autoSpaceDE w:val="0"/>
        <w:autoSpaceDN w:val="0"/>
        <w:adjustRightInd w:val="0"/>
        <w:ind w:firstLine="698"/>
        <w:jc w:val="right"/>
      </w:pPr>
      <w:r w:rsidRPr="00E32D27">
        <w:rPr>
          <w:b/>
          <w:bCs/>
        </w:rPr>
        <w:t>(форма)</w:t>
      </w:r>
    </w:p>
    <w:p w:rsidR="007D5D9B" w:rsidRPr="00E32D27" w:rsidRDefault="007D5D9B" w:rsidP="007D5D9B">
      <w:pPr>
        <w:widowControl w:val="0"/>
        <w:autoSpaceDE w:val="0"/>
        <w:autoSpaceDN w:val="0"/>
        <w:adjustRightInd w:val="0"/>
        <w:jc w:val="center"/>
        <w:outlineLvl w:val="0"/>
        <w:rPr>
          <w:b/>
          <w:bCs/>
          <w:sz w:val="24"/>
          <w:szCs w:val="24"/>
        </w:rPr>
      </w:pPr>
      <w:r w:rsidRPr="00E32D27">
        <w:rPr>
          <w:b/>
          <w:bCs/>
          <w:sz w:val="24"/>
          <w:szCs w:val="24"/>
        </w:rPr>
        <w:t>Перечень</w:t>
      </w:r>
      <w:r w:rsidRPr="00E32D27">
        <w:rPr>
          <w:b/>
          <w:bCs/>
          <w:sz w:val="24"/>
          <w:szCs w:val="24"/>
        </w:rPr>
        <w:br/>
        <w:t>отдельных видов товаров, работ, услуг, их потребительские свойства (в том числе качество) и иные характеристики (в том числе предельные цены товаров, работ, услуг) к ним</w:t>
      </w:r>
    </w:p>
    <w:p w:rsidR="007D5D9B" w:rsidRPr="00E32D27" w:rsidRDefault="007D5D9B" w:rsidP="007D5D9B">
      <w:pPr>
        <w:widowControl w:val="0"/>
        <w:autoSpaceDE w:val="0"/>
        <w:autoSpaceDN w:val="0"/>
        <w:adjustRightInd w:val="0"/>
        <w:ind w:firstLine="720"/>
        <w:jc w:val="both"/>
        <w:rPr>
          <w:rFonts w:ascii="Arial" w:hAnsi="Arial" w:cs="Arial"/>
          <w:sz w:val="26"/>
          <w:szCs w:val="2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34"/>
        <w:gridCol w:w="1276"/>
        <w:gridCol w:w="1120"/>
        <w:gridCol w:w="439"/>
        <w:gridCol w:w="1134"/>
        <w:gridCol w:w="1134"/>
        <w:gridCol w:w="1276"/>
        <w:gridCol w:w="1418"/>
        <w:gridCol w:w="1559"/>
        <w:gridCol w:w="280"/>
        <w:gridCol w:w="840"/>
        <w:gridCol w:w="439"/>
        <w:gridCol w:w="1120"/>
        <w:gridCol w:w="1006"/>
        <w:gridCol w:w="993"/>
      </w:tblGrid>
      <w:tr w:rsidR="007D5D9B" w:rsidRPr="00E32D27" w:rsidTr="007D5D9B">
        <w:tc>
          <w:tcPr>
            <w:tcW w:w="1134" w:type="dxa"/>
            <w:vMerge w:val="restart"/>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 xml:space="preserve">N </w:t>
            </w:r>
            <w:proofErr w:type="gramStart"/>
            <w:r w:rsidRPr="00E32D27">
              <w:t>п</w:t>
            </w:r>
            <w:proofErr w:type="gramEnd"/>
            <w:r w:rsidRPr="00E32D27">
              <w:t>/ п</w:t>
            </w:r>
          </w:p>
        </w:tc>
        <w:tc>
          <w:tcPr>
            <w:tcW w:w="1276" w:type="dxa"/>
            <w:vMerge w:val="restart"/>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 xml:space="preserve">Код по  ОКПД </w:t>
            </w:r>
          </w:p>
        </w:tc>
        <w:tc>
          <w:tcPr>
            <w:tcW w:w="1559" w:type="dxa"/>
            <w:gridSpan w:val="2"/>
            <w:vMerge w:val="restart"/>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Наименование отдельного вида товаров, работ, услуг</w:t>
            </w:r>
          </w:p>
        </w:tc>
        <w:tc>
          <w:tcPr>
            <w:tcW w:w="2268" w:type="dxa"/>
            <w:gridSpan w:val="2"/>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Единица измерения</w:t>
            </w:r>
          </w:p>
        </w:tc>
        <w:tc>
          <w:tcPr>
            <w:tcW w:w="2694" w:type="dxa"/>
            <w:gridSpan w:val="2"/>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 xml:space="preserve">Требования к потребительским свойствам (в том числе качеству) и иным характеристикам, утвержденные администрацией Чамзинского муниципального района </w:t>
            </w:r>
          </w:p>
        </w:tc>
        <w:tc>
          <w:tcPr>
            <w:tcW w:w="6237" w:type="dxa"/>
            <w:gridSpan w:val="7"/>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Требования к потребительским свойствам (в том числе качеству) и иным характеристикам, утвержденные муниципальным органом Чамзинского муниципального района.</w:t>
            </w:r>
          </w:p>
        </w:tc>
      </w:tr>
      <w:tr w:rsidR="007D5D9B" w:rsidRPr="00E32D27" w:rsidTr="007D5D9B">
        <w:tc>
          <w:tcPr>
            <w:tcW w:w="300" w:type="dxa"/>
            <w:vMerge/>
            <w:tcBorders>
              <w:top w:val="single" w:sz="4" w:space="0" w:color="auto"/>
              <w:left w:val="single" w:sz="4" w:space="0" w:color="auto"/>
              <w:bottom w:val="single" w:sz="4" w:space="0" w:color="auto"/>
              <w:right w:val="single" w:sz="4" w:space="0" w:color="auto"/>
            </w:tcBorders>
            <w:vAlign w:val="center"/>
            <w:hideMark/>
          </w:tcPr>
          <w:p w:rsidR="007D5D9B" w:rsidRPr="00E32D27" w:rsidRDefault="007D5D9B" w:rsidP="007D5D9B"/>
        </w:tc>
        <w:tc>
          <w:tcPr>
            <w:tcW w:w="300" w:type="dxa"/>
            <w:vMerge/>
            <w:tcBorders>
              <w:top w:val="single" w:sz="4" w:space="0" w:color="auto"/>
              <w:left w:val="single" w:sz="4" w:space="0" w:color="auto"/>
              <w:bottom w:val="nil"/>
              <w:right w:val="single" w:sz="4" w:space="0" w:color="auto"/>
            </w:tcBorders>
            <w:vAlign w:val="center"/>
            <w:hideMark/>
          </w:tcPr>
          <w:p w:rsidR="007D5D9B" w:rsidRPr="00E32D27" w:rsidRDefault="007D5D9B" w:rsidP="007D5D9B"/>
        </w:tc>
        <w:tc>
          <w:tcPr>
            <w:tcW w:w="600" w:type="dxa"/>
            <w:gridSpan w:val="2"/>
            <w:vMerge/>
            <w:tcBorders>
              <w:top w:val="single" w:sz="4" w:space="0" w:color="auto"/>
              <w:left w:val="single" w:sz="4" w:space="0" w:color="auto"/>
              <w:bottom w:val="nil"/>
              <w:right w:val="single" w:sz="4" w:space="0" w:color="auto"/>
            </w:tcBorders>
            <w:vAlign w:val="center"/>
            <w:hideMark/>
          </w:tcPr>
          <w:p w:rsidR="007D5D9B" w:rsidRPr="00E32D27" w:rsidRDefault="007D5D9B" w:rsidP="007D5D9B"/>
        </w:tc>
        <w:tc>
          <w:tcPr>
            <w:tcW w:w="1134" w:type="dxa"/>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 xml:space="preserve">код по ОКЕИ </w:t>
            </w:r>
          </w:p>
        </w:tc>
        <w:tc>
          <w:tcPr>
            <w:tcW w:w="1134" w:type="dxa"/>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наименование</w:t>
            </w:r>
          </w:p>
        </w:tc>
        <w:tc>
          <w:tcPr>
            <w:tcW w:w="1276" w:type="dxa"/>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характеристика</w:t>
            </w:r>
          </w:p>
        </w:tc>
        <w:tc>
          <w:tcPr>
            <w:tcW w:w="1418" w:type="dxa"/>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значение характеристики</w:t>
            </w:r>
          </w:p>
        </w:tc>
        <w:tc>
          <w:tcPr>
            <w:tcW w:w="1559" w:type="dxa"/>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характеристика</w:t>
            </w:r>
          </w:p>
        </w:tc>
        <w:tc>
          <w:tcPr>
            <w:tcW w:w="1559" w:type="dxa"/>
            <w:gridSpan w:val="3"/>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значение характеристики</w:t>
            </w:r>
          </w:p>
        </w:tc>
        <w:tc>
          <w:tcPr>
            <w:tcW w:w="2126" w:type="dxa"/>
            <w:gridSpan w:val="2"/>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 xml:space="preserve">обоснование отклонения значения характеристики </w:t>
            </w:r>
            <w:proofErr w:type="gramStart"/>
            <w:r w:rsidRPr="00E32D27">
              <w:t>от</w:t>
            </w:r>
            <w:proofErr w:type="gramEnd"/>
            <w:r w:rsidRPr="00E32D27">
              <w:t xml:space="preserve"> </w:t>
            </w:r>
            <w:proofErr w:type="gramStart"/>
            <w:r w:rsidRPr="00E32D27">
              <w:t>утвержденной</w:t>
            </w:r>
            <w:proofErr w:type="gramEnd"/>
            <w:r w:rsidRPr="00E32D27">
              <w:t xml:space="preserve"> Администрацией Чамзинского муниципального района </w:t>
            </w:r>
          </w:p>
        </w:tc>
        <w:tc>
          <w:tcPr>
            <w:tcW w:w="993" w:type="dxa"/>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 xml:space="preserve">функциональное назначение </w:t>
            </w:r>
            <w:hyperlink r:id="rId10" w:anchor="sub_11" w:history="1">
              <w:r w:rsidRPr="00E32D27">
                <w:t>*</w:t>
              </w:r>
            </w:hyperlink>
          </w:p>
        </w:tc>
      </w:tr>
      <w:tr w:rsidR="007D5D9B" w:rsidRPr="00E32D27" w:rsidTr="007D5D9B">
        <w:tc>
          <w:tcPr>
            <w:tcW w:w="15168" w:type="dxa"/>
            <w:gridSpan w:val="15"/>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proofErr w:type="gramStart"/>
            <w:r w:rsidRPr="00E32D27">
              <w:t xml:space="preserve">Отдельные виды товаров, работ, услуг, включенные в перечень отдельных видов товаров, работ, услуг, предусмотренный Приложением 2 к Правилам определения требований к закупаемым муниципальными органами Чамзинского муниципального района и подведомственными им казенными и бюджетными учреждениями, </w:t>
            </w:r>
            <w:r w:rsidRPr="00E32D27">
              <w:rPr>
                <w:bCs/>
              </w:rPr>
              <w:t>муниципальными унитарными предприятиями</w:t>
            </w:r>
            <w:r w:rsidRPr="00E32D27">
              <w:t xml:space="preserve"> отдельным видам товаров, работ, услуг (в том числе предельных цен товаров, работ, услуг), утвержденным постановлением администрации Чамзинского муниципального района </w:t>
            </w:r>
            <w:proofErr w:type="gramEnd"/>
          </w:p>
        </w:tc>
      </w:tr>
      <w:tr w:rsidR="007D5D9B" w:rsidRPr="00E32D27" w:rsidTr="007D5D9B">
        <w:tc>
          <w:tcPr>
            <w:tcW w:w="1134"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1.</w:t>
            </w:r>
          </w:p>
        </w:tc>
        <w:tc>
          <w:tcPr>
            <w:tcW w:w="1276"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12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2707" w:type="dxa"/>
            <w:gridSpan w:val="3"/>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76"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418"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839" w:type="dxa"/>
            <w:gridSpan w:val="2"/>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84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559" w:type="dxa"/>
            <w:gridSpan w:val="2"/>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999" w:type="dxa"/>
            <w:gridSpan w:val="2"/>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r>
      <w:tr w:rsidR="007D5D9B" w:rsidRPr="00E32D27" w:rsidTr="007D5D9B">
        <w:tc>
          <w:tcPr>
            <w:tcW w:w="15168" w:type="dxa"/>
            <w:gridSpan w:val="15"/>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Дополнительный перечень отдельных видов товаров, работ, услуг, определенный муниципальным органом Чамзинского муниципального района.</w:t>
            </w:r>
          </w:p>
        </w:tc>
      </w:tr>
      <w:tr w:rsidR="007D5D9B" w:rsidRPr="00E32D27" w:rsidTr="007D5D9B">
        <w:tc>
          <w:tcPr>
            <w:tcW w:w="1134"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1.</w:t>
            </w:r>
          </w:p>
        </w:tc>
        <w:tc>
          <w:tcPr>
            <w:tcW w:w="1276"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559" w:type="dxa"/>
            <w:gridSpan w:val="2"/>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76"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w:t>
            </w:r>
          </w:p>
        </w:tc>
        <w:tc>
          <w:tcPr>
            <w:tcW w:w="1418"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w:t>
            </w:r>
          </w:p>
        </w:tc>
        <w:tc>
          <w:tcPr>
            <w:tcW w:w="1559"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559" w:type="dxa"/>
            <w:gridSpan w:val="3"/>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2126" w:type="dxa"/>
            <w:gridSpan w:val="2"/>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w:t>
            </w:r>
          </w:p>
        </w:tc>
        <w:tc>
          <w:tcPr>
            <w:tcW w:w="993"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w:t>
            </w:r>
          </w:p>
        </w:tc>
      </w:tr>
      <w:tr w:rsidR="007D5D9B" w:rsidRPr="00E32D27" w:rsidTr="007D5D9B">
        <w:tc>
          <w:tcPr>
            <w:tcW w:w="1134"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76"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559" w:type="dxa"/>
            <w:gridSpan w:val="2"/>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76"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w:t>
            </w:r>
          </w:p>
        </w:tc>
        <w:tc>
          <w:tcPr>
            <w:tcW w:w="1418"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w:t>
            </w:r>
          </w:p>
        </w:tc>
        <w:tc>
          <w:tcPr>
            <w:tcW w:w="1559"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559" w:type="dxa"/>
            <w:gridSpan w:val="3"/>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2126" w:type="dxa"/>
            <w:gridSpan w:val="2"/>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w:t>
            </w:r>
          </w:p>
        </w:tc>
        <w:tc>
          <w:tcPr>
            <w:tcW w:w="993"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w:t>
            </w:r>
          </w:p>
        </w:tc>
      </w:tr>
      <w:tr w:rsidR="007D5D9B" w:rsidRPr="00E32D27" w:rsidTr="007D5D9B">
        <w:tc>
          <w:tcPr>
            <w:tcW w:w="1134"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76"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559" w:type="dxa"/>
            <w:gridSpan w:val="2"/>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76"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w:t>
            </w:r>
          </w:p>
        </w:tc>
        <w:tc>
          <w:tcPr>
            <w:tcW w:w="1418"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w:t>
            </w:r>
          </w:p>
        </w:tc>
        <w:tc>
          <w:tcPr>
            <w:tcW w:w="1559"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559" w:type="dxa"/>
            <w:gridSpan w:val="3"/>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2126" w:type="dxa"/>
            <w:gridSpan w:val="2"/>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w:t>
            </w:r>
          </w:p>
        </w:tc>
        <w:tc>
          <w:tcPr>
            <w:tcW w:w="993"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w:t>
            </w:r>
          </w:p>
        </w:tc>
      </w:tr>
    </w:tbl>
    <w:p w:rsidR="007D5D9B" w:rsidRPr="00E32D27" w:rsidRDefault="007D5D9B" w:rsidP="007D5D9B">
      <w:pPr>
        <w:widowControl w:val="0"/>
        <w:autoSpaceDE w:val="0"/>
        <w:autoSpaceDN w:val="0"/>
        <w:adjustRightInd w:val="0"/>
        <w:rPr>
          <w:rFonts w:ascii="Arial" w:hAnsi="Arial" w:cs="Arial"/>
          <w:sz w:val="24"/>
          <w:szCs w:val="24"/>
        </w:rPr>
      </w:pPr>
    </w:p>
    <w:p w:rsidR="007D5D9B" w:rsidRPr="00E32D27" w:rsidRDefault="007D5D9B" w:rsidP="007D5D9B">
      <w:pPr>
        <w:widowControl w:val="0"/>
        <w:autoSpaceDE w:val="0"/>
        <w:autoSpaceDN w:val="0"/>
        <w:adjustRightInd w:val="0"/>
        <w:ind w:firstLine="720"/>
        <w:jc w:val="both"/>
      </w:pPr>
      <w:bookmarkStart w:id="12" w:name="sub_11"/>
      <w:r w:rsidRPr="00E32D27">
        <w:t xml:space="preserve">* Указывается в случае установления характеристик, отличающихся от значений, содержащихся в обязательном перечне отдельных видов товаров, работ, услуг, </w:t>
      </w:r>
      <w:r w:rsidRPr="00E32D27">
        <w:lastRenderedPageBreak/>
        <w:t>в отношении которых определяются требования к их потребительским свойствам (в том числе качеству) и иным характеристикам (в том числе предельные цены товаров, работ, услуг).</w:t>
      </w:r>
    </w:p>
    <w:bookmarkEnd w:id="12"/>
    <w:p w:rsidR="007D5D9B" w:rsidRPr="00E32D27" w:rsidRDefault="007D5D9B" w:rsidP="007D5D9B">
      <w:pPr>
        <w:widowControl w:val="0"/>
        <w:autoSpaceDE w:val="0"/>
        <w:autoSpaceDN w:val="0"/>
        <w:adjustRightInd w:val="0"/>
        <w:ind w:firstLine="720"/>
        <w:jc w:val="both"/>
        <w:rPr>
          <w:rFonts w:ascii="Arial" w:hAnsi="Arial" w:cs="Arial"/>
        </w:rPr>
      </w:pPr>
    </w:p>
    <w:p w:rsidR="007D5D9B" w:rsidRPr="00E32D27" w:rsidRDefault="007D5D9B" w:rsidP="007D5D9B">
      <w:pPr>
        <w:widowControl w:val="0"/>
        <w:autoSpaceDE w:val="0"/>
        <w:autoSpaceDN w:val="0"/>
        <w:adjustRightInd w:val="0"/>
        <w:ind w:firstLine="698"/>
        <w:jc w:val="right"/>
        <w:rPr>
          <w:rFonts w:ascii="Arial" w:hAnsi="Arial" w:cs="Arial"/>
        </w:rPr>
      </w:pPr>
      <w:r w:rsidRPr="00E32D27">
        <w:rPr>
          <w:bCs/>
        </w:rPr>
        <w:t>Приложение 2</w:t>
      </w:r>
      <w:r w:rsidRPr="00E32D27">
        <w:rPr>
          <w:bCs/>
        </w:rPr>
        <w:br/>
        <w:t>к Правилам определения требований</w:t>
      </w:r>
      <w:r w:rsidRPr="00E32D27">
        <w:rPr>
          <w:bCs/>
        </w:rPr>
        <w:br/>
        <w:t xml:space="preserve"> </w:t>
      </w:r>
      <w:proofErr w:type="gramStart"/>
      <w:r w:rsidRPr="00E32D27">
        <w:rPr>
          <w:bCs/>
        </w:rPr>
        <w:t>к</w:t>
      </w:r>
      <w:proofErr w:type="gramEnd"/>
      <w:r w:rsidRPr="00E32D27">
        <w:rPr>
          <w:bCs/>
        </w:rPr>
        <w:t xml:space="preserve"> закупаемым муниципальными органами</w:t>
      </w:r>
      <w:r w:rsidRPr="00E32D27">
        <w:rPr>
          <w:bCs/>
        </w:rPr>
        <w:br/>
        <w:t>Чамзинского муниципального района и</w:t>
      </w:r>
      <w:r w:rsidRPr="00E32D27">
        <w:rPr>
          <w:bCs/>
        </w:rPr>
        <w:br/>
        <w:t>подведомственными им казенными и</w:t>
      </w:r>
      <w:r w:rsidRPr="00E32D27">
        <w:rPr>
          <w:bCs/>
        </w:rPr>
        <w:br/>
        <w:t xml:space="preserve">бюджетными учреждениями, муниципальными </w:t>
      </w:r>
    </w:p>
    <w:p w:rsidR="007D5D9B" w:rsidRPr="00E32D27" w:rsidRDefault="007D5D9B" w:rsidP="007D5D9B">
      <w:pPr>
        <w:widowControl w:val="0"/>
        <w:autoSpaceDE w:val="0"/>
        <w:autoSpaceDN w:val="0"/>
        <w:adjustRightInd w:val="0"/>
        <w:ind w:firstLine="698"/>
        <w:jc w:val="right"/>
        <w:rPr>
          <w:b/>
        </w:rPr>
      </w:pPr>
      <w:r w:rsidRPr="00E32D27">
        <w:rPr>
          <w:bCs/>
        </w:rPr>
        <w:t>унитарными предприятиями отдельным</w:t>
      </w:r>
      <w:r w:rsidRPr="00E32D27">
        <w:rPr>
          <w:bCs/>
        </w:rPr>
        <w:br/>
        <w:t>видам товаров, работ, услуг (в том числе</w:t>
      </w:r>
      <w:r w:rsidRPr="00E32D27">
        <w:rPr>
          <w:bCs/>
        </w:rPr>
        <w:br/>
        <w:t>предельных цен товаров, работ, услуг)</w:t>
      </w:r>
    </w:p>
    <w:p w:rsidR="007D5D9B" w:rsidRPr="00E32D27" w:rsidRDefault="007D5D9B" w:rsidP="007D5D9B">
      <w:pPr>
        <w:widowControl w:val="0"/>
        <w:autoSpaceDE w:val="0"/>
        <w:autoSpaceDN w:val="0"/>
        <w:adjustRightInd w:val="0"/>
        <w:spacing w:before="108" w:after="108"/>
        <w:jc w:val="center"/>
        <w:outlineLvl w:val="0"/>
        <w:rPr>
          <w:b/>
          <w:bCs/>
          <w:sz w:val="24"/>
          <w:szCs w:val="24"/>
        </w:rPr>
      </w:pPr>
      <w:r w:rsidRPr="00E32D27">
        <w:rPr>
          <w:b/>
          <w:bCs/>
          <w:sz w:val="24"/>
          <w:szCs w:val="24"/>
        </w:rPr>
        <w:t>Обязательный перечень</w:t>
      </w:r>
      <w:r w:rsidRPr="00E32D27">
        <w:rPr>
          <w:b/>
          <w:bCs/>
          <w:sz w:val="24"/>
          <w:szCs w:val="24"/>
        </w:rPr>
        <w:br/>
        <w:t>отдельных видов товаров, работ, услуг, в отношении которых определяются требования к потребительским свойствам (в том числе качеству) и иным характеристикам (в том числе предельные цены товаров, работ, услуг)</w:t>
      </w:r>
    </w:p>
    <w:tbl>
      <w:tblPr>
        <w:tblW w:w="1543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6"/>
        <w:gridCol w:w="1133"/>
        <w:gridCol w:w="3400"/>
        <w:gridCol w:w="2551"/>
        <w:gridCol w:w="709"/>
        <w:gridCol w:w="840"/>
        <w:gridCol w:w="1287"/>
        <w:gridCol w:w="992"/>
        <w:gridCol w:w="992"/>
        <w:gridCol w:w="992"/>
        <w:gridCol w:w="993"/>
        <w:gridCol w:w="980"/>
      </w:tblGrid>
      <w:tr w:rsidR="007D5D9B" w:rsidRPr="00E32D27" w:rsidTr="007D5D9B">
        <w:tc>
          <w:tcPr>
            <w:tcW w:w="567" w:type="dxa"/>
            <w:vMerge w:val="restart"/>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N</w:t>
            </w:r>
            <w:r w:rsidRPr="00E32D27">
              <w:br/>
            </w:r>
            <w:proofErr w:type="gramStart"/>
            <w:r w:rsidRPr="00E32D27">
              <w:t>п</w:t>
            </w:r>
            <w:proofErr w:type="gramEnd"/>
            <w:r w:rsidRPr="00E32D27">
              <w:t>/п</w:t>
            </w:r>
          </w:p>
        </w:tc>
        <w:tc>
          <w:tcPr>
            <w:tcW w:w="1134" w:type="dxa"/>
            <w:vMerge w:val="restart"/>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 xml:space="preserve">Код по ОКПД </w:t>
            </w:r>
          </w:p>
        </w:tc>
        <w:tc>
          <w:tcPr>
            <w:tcW w:w="3402" w:type="dxa"/>
            <w:vMerge w:val="restart"/>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Наименование отдельного вида товаров, работ, услуг</w:t>
            </w:r>
          </w:p>
        </w:tc>
        <w:tc>
          <w:tcPr>
            <w:tcW w:w="10337" w:type="dxa"/>
            <w:gridSpan w:val="9"/>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Требования к потребительским свойствам (в том числе качеству) и иным характеристикам (в том числе предельные цены) отдельных видов товаров, работ, услуг</w:t>
            </w:r>
          </w:p>
        </w:tc>
      </w:tr>
      <w:tr w:rsidR="007D5D9B" w:rsidRPr="00E32D27" w:rsidTr="007D5D9B">
        <w:tc>
          <w:tcPr>
            <w:tcW w:w="567" w:type="dxa"/>
            <w:vMerge/>
            <w:tcBorders>
              <w:top w:val="single" w:sz="4" w:space="0" w:color="auto"/>
              <w:left w:val="single" w:sz="4" w:space="0" w:color="auto"/>
              <w:bottom w:val="single" w:sz="4" w:space="0" w:color="auto"/>
              <w:right w:val="single" w:sz="4" w:space="0" w:color="auto"/>
            </w:tcBorders>
            <w:vAlign w:val="center"/>
            <w:hideMark/>
          </w:tcPr>
          <w:p w:rsidR="007D5D9B" w:rsidRPr="00E32D27" w:rsidRDefault="007D5D9B" w:rsidP="007D5D9B"/>
        </w:tc>
        <w:tc>
          <w:tcPr>
            <w:tcW w:w="1134" w:type="dxa"/>
            <w:vMerge/>
            <w:tcBorders>
              <w:top w:val="single" w:sz="4" w:space="0" w:color="auto"/>
              <w:left w:val="single" w:sz="4" w:space="0" w:color="auto"/>
              <w:bottom w:val="single" w:sz="4" w:space="0" w:color="auto"/>
              <w:right w:val="single" w:sz="4" w:space="0" w:color="auto"/>
            </w:tcBorders>
            <w:vAlign w:val="center"/>
            <w:hideMark/>
          </w:tcPr>
          <w:p w:rsidR="007D5D9B" w:rsidRPr="00E32D27" w:rsidRDefault="007D5D9B" w:rsidP="007D5D9B"/>
        </w:tc>
        <w:tc>
          <w:tcPr>
            <w:tcW w:w="3402" w:type="dxa"/>
            <w:vMerge/>
            <w:tcBorders>
              <w:top w:val="single" w:sz="4" w:space="0" w:color="auto"/>
              <w:left w:val="single" w:sz="4" w:space="0" w:color="auto"/>
              <w:bottom w:val="single" w:sz="4" w:space="0" w:color="auto"/>
              <w:right w:val="single" w:sz="4" w:space="0" w:color="auto"/>
            </w:tcBorders>
            <w:vAlign w:val="center"/>
            <w:hideMark/>
          </w:tcPr>
          <w:p w:rsidR="007D5D9B" w:rsidRPr="00E32D27" w:rsidRDefault="007D5D9B" w:rsidP="007D5D9B"/>
        </w:tc>
        <w:tc>
          <w:tcPr>
            <w:tcW w:w="2552" w:type="dxa"/>
            <w:vMerge w:val="restart"/>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характеристика</w:t>
            </w:r>
          </w:p>
        </w:tc>
        <w:tc>
          <w:tcPr>
            <w:tcW w:w="1549" w:type="dxa"/>
            <w:gridSpan w:val="2"/>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единица измерения</w:t>
            </w:r>
          </w:p>
        </w:tc>
        <w:tc>
          <w:tcPr>
            <w:tcW w:w="6236" w:type="dxa"/>
            <w:gridSpan w:val="6"/>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значение характеристики</w:t>
            </w:r>
          </w:p>
        </w:tc>
      </w:tr>
      <w:tr w:rsidR="007D5D9B" w:rsidRPr="00E32D27" w:rsidTr="007D5D9B">
        <w:tc>
          <w:tcPr>
            <w:tcW w:w="567" w:type="dxa"/>
            <w:vMerge/>
            <w:tcBorders>
              <w:top w:val="single" w:sz="4" w:space="0" w:color="auto"/>
              <w:left w:val="single" w:sz="4" w:space="0" w:color="auto"/>
              <w:bottom w:val="single" w:sz="4" w:space="0" w:color="auto"/>
              <w:right w:val="single" w:sz="4" w:space="0" w:color="auto"/>
            </w:tcBorders>
            <w:vAlign w:val="center"/>
            <w:hideMark/>
          </w:tcPr>
          <w:p w:rsidR="007D5D9B" w:rsidRPr="00E32D27" w:rsidRDefault="007D5D9B" w:rsidP="007D5D9B"/>
        </w:tc>
        <w:tc>
          <w:tcPr>
            <w:tcW w:w="1134" w:type="dxa"/>
            <w:vMerge/>
            <w:tcBorders>
              <w:top w:val="single" w:sz="4" w:space="0" w:color="auto"/>
              <w:left w:val="single" w:sz="4" w:space="0" w:color="auto"/>
              <w:bottom w:val="single" w:sz="4" w:space="0" w:color="auto"/>
              <w:right w:val="single" w:sz="4" w:space="0" w:color="auto"/>
            </w:tcBorders>
            <w:vAlign w:val="center"/>
            <w:hideMark/>
          </w:tcPr>
          <w:p w:rsidR="007D5D9B" w:rsidRPr="00E32D27" w:rsidRDefault="007D5D9B" w:rsidP="007D5D9B"/>
        </w:tc>
        <w:tc>
          <w:tcPr>
            <w:tcW w:w="3402" w:type="dxa"/>
            <w:vMerge/>
            <w:tcBorders>
              <w:top w:val="single" w:sz="4" w:space="0" w:color="auto"/>
              <w:left w:val="single" w:sz="4" w:space="0" w:color="auto"/>
              <w:bottom w:val="single" w:sz="4" w:space="0" w:color="auto"/>
              <w:right w:val="single" w:sz="4" w:space="0" w:color="auto"/>
            </w:tcBorders>
            <w:vAlign w:val="center"/>
            <w:hideMark/>
          </w:tcPr>
          <w:p w:rsidR="007D5D9B" w:rsidRPr="00E32D27" w:rsidRDefault="007D5D9B" w:rsidP="007D5D9B"/>
        </w:tc>
        <w:tc>
          <w:tcPr>
            <w:tcW w:w="10337" w:type="dxa"/>
            <w:vMerge/>
            <w:tcBorders>
              <w:top w:val="single" w:sz="4" w:space="0" w:color="auto"/>
              <w:left w:val="single" w:sz="4" w:space="0" w:color="auto"/>
              <w:bottom w:val="single" w:sz="4" w:space="0" w:color="auto"/>
              <w:right w:val="single" w:sz="4" w:space="0" w:color="auto"/>
            </w:tcBorders>
            <w:vAlign w:val="center"/>
            <w:hideMark/>
          </w:tcPr>
          <w:p w:rsidR="007D5D9B" w:rsidRPr="00E32D27" w:rsidRDefault="007D5D9B" w:rsidP="007D5D9B"/>
        </w:tc>
        <w:tc>
          <w:tcPr>
            <w:tcW w:w="709"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 xml:space="preserve">код по ОКЕИ </w:t>
            </w:r>
          </w:p>
        </w:tc>
        <w:tc>
          <w:tcPr>
            <w:tcW w:w="840"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наименование</w:t>
            </w:r>
          </w:p>
        </w:tc>
        <w:tc>
          <w:tcPr>
            <w:tcW w:w="128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Глава муниципального образования</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 xml:space="preserve">высшая группа должностей </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главная группа должностей</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ведущая группа должностей</w:t>
            </w:r>
          </w:p>
        </w:tc>
        <w:tc>
          <w:tcPr>
            <w:tcW w:w="993"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старшая группа должностей</w:t>
            </w:r>
          </w:p>
        </w:tc>
        <w:tc>
          <w:tcPr>
            <w:tcW w:w="980"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младшая группа должностей</w:t>
            </w:r>
          </w:p>
        </w:tc>
      </w:tr>
      <w:tr w:rsidR="007D5D9B" w:rsidRPr="00E32D27" w:rsidTr="007D5D9B">
        <w:tc>
          <w:tcPr>
            <w:tcW w:w="56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1.</w:t>
            </w:r>
          </w:p>
        </w:tc>
        <w:tc>
          <w:tcPr>
            <w:tcW w:w="1134"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30.02.12</w:t>
            </w:r>
          </w:p>
        </w:tc>
        <w:tc>
          <w:tcPr>
            <w:tcW w:w="340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Машины вычислительные электронные цифровые портативные массой не более 10 кг для автоматической обработки данных ("лэптопы"</w:t>
            </w:r>
            <w:proofErr w:type="gramStart"/>
            <w:r w:rsidRPr="00E32D27">
              <w:t>.</w:t>
            </w:r>
            <w:proofErr w:type="gramEnd"/>
            <w:r w:rsidRPr="00E32D27">
              <w:t xml:space="preserve"> "</w:t>
            </w:r>
            <w:proofErr w:type="gramStart"/>
            <w:r w:rsidRPr="00E32D27">
              <w:t>н</w:t>
            </w:r>
            <w:proofErr w:type="gramEnd"/>
            <w:r w:rsidRPr="00E32D27">
              <w:t>оутбуки", "субноутбуки". Пояснения по требуемой продукции: ноутбуки, планшетные компьютеры</w:t>
            </w:r>
          </w:p>
        </w:tc>
        <w:tc>
          <w:tcPr>
            <w:tcW w:w="255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размер и тип экрана, вес, тип процессора, частота процессора, размер оперативной памяти, объем накопителя, тип жесткого диска, оптический привод</w:t>
            </w:r>
            <w:proofErr w:type="gramStart"/>
            <w:r w:rsidRPr="00E32D27">
              <w:t>.</w:t>
            </w:r>
            <w:proofErr w:type="gramEnd"/>
            <w:r w:rsidRPr="00E32D27">
              <w:t xml:space="preserve"> </w:t>
            </w:r>
            <w:proofErr w:type="gramStart"/>
            <w:r w:rsidRPr="00E32D27">
              <w:t>н</w:t>
            </w:r>
            <w:proofErr w:type="gramEnd"/>
            <w:r w:rsidRPr="00E32D27">
              <w:t xml:space="preserve">аличие модулей </w:t>
            </w:r>
            <w:proofErr w:type="spellStart"/>
            <w:r w:rsidRPr="00E32D27">
              <w:t>Wi-Fi</w:t>
            </w:r>
            <w:proofErr w:type="spellEnd"/>
            <w:r w:rsidRPr="00E32D27">
              <w:t xml:space="preserve">, </w:t>
            </w:r>
            <w:proofErr w:type="spellStart"/>
            <w:r w:rsidRPr="00E32D27">
              <w:t>Bluetooth</w:t>
            </w:r>
            <w:proofErr w:type="spellEnd"/>
            <w:r w:rsidRPr="00E32D27">
              <w:t>, поддержки 30 (UMTS), тип видеоадаптера, время работы, операционная система, предустановленное программное обеспечение. предельная цена</w:t>
            </w:r>
          </w:p>
        </w:tc>
        <w:tc>
          <w:tcPr>
            <w:tcW w:w="709"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84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87"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3"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8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r>
      <w:tr w:rsidR="007D5D9B" w:rsidRPr="00E32D27" w:rsidTr="007D5D9B">
        <w:tc>
          <w:tcPr>
            <w:tcW w:w="56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2.</w:t>
            </w:r>
          </w:p>
        </w:tc>
        <w:tc>
          <w:tcPr>
            <w:tcW w:w="1134"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30.02.15</w:t>
            </w:r>
          </w:p>
        </w:tc>
        <w:tc>
          <w:tcPr>
            <w:tcW w:w="340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 xml:space="preserve">Машины вычислительные электронные цифровые прочие, </w:t>
            </w:r>
            <w:r w:rsidRPr="00E32D27">
              <w:lastRenderedPageBreak/>
              <w:t>содержащие или не содержащие в одном корпусе одно или два из следующих устрой</w:t>
            </w:r>
            <w:proofErr w:type="gramStart"/>
            <w:r w:rsidRPr="00E32D27">
              <w:t>ств дл</w:t>
            </w:r>
            <w:proofErr w:type="gramEnd"/>
            <w:r w:rsidRPr="00E32D27">
              <w:t>я автоматической обработки данных: запоминающие устройства, устройства ввода, устройства вывода. Пояснения по требуемой продукции: компьютеры персональные настольные, рабочие станции вывода</w:t>
            </w:r>
          </w:p>
        </w:tc>
        <w:tc>
          <w:tcPr>
            <w:tcW w:w="255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proofErr w:type="gramStart"/>
            <w:r w:rsidRPr="00E32D27">
              <w:lastRenderedPageBreak/>
              <w:t xml:space="preserve">тип (моноблок/системный блок и монитор), размер </w:t>
            </w:r>
            <w:r w:rsidRPr="00E32D27">
              <w:lastRenderedPageBreak/>
              <w:t>экрана/монитора, тип процессора, частота процессора, размер оперативной памяти, объем накопителя, тип жесткого диска, оптический привод, тип видеоадаптера, операционная система, предустановленное программное обеспечение, предельная цена</w:t>
            </w:r>
            <w:proofErr w:type="gramEnd"/>
          </w:p>
        </w:tc>
        <w:tc>
          <w:tcPr>
            <w:tcW w:w="709"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84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87"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3"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8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r>
      <w:tr w:rsidR="007D5D9B" w:rsidRPr="00E32D27" w:rsidTr="007D5D9B">
        <w:tc>
          <w:tcPr>
            <w:tcW w:w="56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lastRenderedPageBreak/>
              <w:t>3.</w:t>
            </w:r>
          </w:p>
        </w:tc>
        <w:tc>
          <w:tcPr>
            <w:tcW w:w="1134"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30.02.16</w:t>
            </w:r>
          </w:p>
        </w:tc>
        <w:tc>
          <w:tcPr>
            <w:tcW w:w="340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Устройства ввода/вывода данных, содержащие или не содержащие в одном корпусе запоминающие устройства. Пояснения по требуемой продукции: принтеры, сканеры, многофункциональные устройства</w:t>
            </w:r>
          </w:p>
        </w:tc>
        <w:tc>
          <w:tcPr>
            <w:tcW w:w="255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proofErr w:type="gramStart"/>
            <w:r w:rsidRPr="00E32D27">
              <w:t>метод печати (струйный/лазерный - для принтера/многофункционального устройства), разрешение сканирования (для сканера/</w:t>
            </w:r>
            <w:proofErr w:type="gramEnd"/>
          </w:p>
          <w:p w:rsidR="007D5D9B" w:rsidRPr="00E32D27" w:rsidRDefault="007D5D9B" w:rsidP="007D5D9B">
            <w:pPr>
              <w:widowControl w:val="0"/>
              <w:autoSpaceDE w:val="0"/>
              <w:autoSpaceDN w:val="0"/>
              <w:adjustRightInd w:val="0"/>
              <w:jc w:val="both"/>
            </w:pPr>
            <w:r w:rsidRPr="00E32D27">
              <w:t>многофункционального устройства), цветность (цветной/черно-белый), максимальный формат, скорость печати/сканирования, наличие дополнительных модулей и интерфейсов (сетевой интерфейс, устройства чтения карт памяти и т. д.)</w:t>
            </w:r>
          </w:p>
        </w:tc>
        <w:tc>
          <w:tcPr>
            <w:tcW w:w="709"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84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87"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3"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8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r>
      <w:tr w:rsidR="007D5D9B" w:rsidRPr="00E32D27" w:rsidTr="007D5D9B">
        <w:tc>
          <w:tcPr>
            <w:tcW w:w="56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4.</w:t>
            </w:r>
          </w:p>
        </w:tc>
        <w:tc>
          <w:tcPr>
            <w:tcW w:w="1134"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32.20.11</w:t>
            </w:r>
          </w:p>
        </w:tc>
        <w:tc>
          <w:tcPr>
            <w:tcW w:w="340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proofErr w:type="gramStart"/>
            <w:r w:rsidRPr="00E32D27">
              <w:t>Аппаратура</w:t>
            </w:r>
            <w:proofErr w:type="gramEnd"/>
            <w:r w:rsidRPr="00E32D27">
              <w:t xml:space="preserve"> передающая для радиосвязи, радиовещания и телевидения. Пояснения по требуемой продукции: телефоны мобильные</w:t>
            </w:r>
          </w:p>
        </w:tc>
        <w:tc>
          <w:tcPr>
            <w:tcW w:w="255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proofErr w:type="gramStart"/>
            <w:r w:rsidRPr="00E32D27">
              <w:t>тип устройства (телефон/смартфон), поддерживаемые стандарты, операционная система, время работы, метод управления (сенсорный/кнопочный), количество SIM-карт, наличие модулей и интерфейсов (</w:t>
            </w:r>
            <w:proofErr w:type="spellStart"/>
            <w:r w:rsidRPr="00E32D27">
              <w:t>Wi-Fi</w:t>
            </w:r>
            <w:proofErr w:type="spellEnd"/>
            <w:r w:rsidRPr="00E32D27">
              <w:t xml:space="preserve">, </w:t>
            </w:r>
            <w:proofErr w:type="spellStart"/>
            <w:r w:rsidRPr="00E32D27">
              <w:t>Bluetooth</w:t>
            </w:r>
            <w:proofErr w:type="spellEnd"/>
            <w:r w:rsidRPr="00E32D27">
              <w:t>, USB.</w:t>
            </w:r>
            <w:proofErr w:type="gramEnd"/>
            <w:r w:rsidRPr="00E32D27">
              <w:t xml:space="preserve"> </w:t>
            </w:r>
            <w:proofErr w:type="gramStart"/>
            <w:r w:rsidRPr="00E32D27">
              <w:t xml:space="preserve">GPS), стоимость годового владения оборудованием </w:t>
            </w:r>
            <w:r w:rsidRPr="00E32D27">
              <w:lastRenderedPageBreak/>
              <w:t>(включая договоры технической поддержки, обслуживания, сервисные договоры) из расчета на одного абонента (одну единицу трафика) в течение всего срока службы, предельная цена</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lastRenderedPageBreak/>
              <w:t>383</w:t>
            </w:r>
          </w:p>
        </w:tc>
        <w:tc>
          <w:tcPr>
            <w:tcW w:w="840"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рубль</w:t>
            </w:r>
          </w:p>
        </w:tc>
        <w:tc>
          <w:tcPr>
            <w:tcW w:w="128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не более 10 тыс.</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не более 10 тыс.</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не более 7 тыс.</w:t>
            </w: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center"/>
              <w:rPr>
                <w:highlight w:val="yellow"/>
              </w:rPr>
            </w:pPr>
          </w:p>
        </w:tc>
        <w:tc>
          <w:tcPr>
            <w:tcW w:w="993"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8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r>
      <w:tr w:rsidR="007D5D9B" w:rsidRPr="00E32D27" w:rsidTr="007D5D9B">
        <w:tc>
          <w:tcPr>
            <w:tcW w:w="567" w:type="dxa"/>
            <w:vMerge w:val="restart"/>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lastRenderedPageBreak/>
              <w:t>5.</w:t>
            </w:r>
          </w:p>
        </w:tc>
        <w:tc>
          <w:tcPr>
            <w:tcW w:w="1134" w:type="dxa"/>
            <w:vMerge w:val="restart"/>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34.10.22</w:t>
            </w:r>
          </w:p>
        </w:tc>
        <w:tc>
          <w:tcPr>
            <w:tcW w:w="3402" w:type="dxa"/>
            <w:vMerge w:val="restart"/>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both"/>
            </w:pPr>
            <w:r w:rsidRPr="00E32D27">
              <w:t>Автомобили легковые</w:t>
            </w:r>
          </w:p>
        </w:tc>
        <w:tc>
          <w:tcPr>
            <w:tcW w:w="2552" w:type="dxa"/>
            <w:tcBorders>
              <w:top w:val="single" w:sz="4" w:space="0" w:color="auto"/>
              <w:left w:val="single" w:sz="4" w:space="0" w:color="auto"/>
              <w:bottom w:val="nil"/>
              <w:right w:val="single" w:sz="4" w:space="0" w:color="auto"/>
            </w:tcBorders>
          </w:tcPr>
          <w:p w:rsidR="007D5D9B" w:rsidRPr="00E32D27" w:rsidRDefault="007D5D9B" w:rsidP="007D5D9B">
            <w:pPr>
              <w:widowControl w:val="0"/>
              <w:autoSpaceDE w:val="0"/>
              <w:autoSpaceDN w:val="0"/>
              <w:adjustRightInd w:val="0"/>
              <w:jc w:val="both"/>
            </w:pPr>
            <w:r w:rsidRPr="00E32D27">
              <w:t>мощность двигателя</w:t>
            </w:r>
          </w:p>
          <w:p w:rsidR="007D5D9B" w:rsidRPr="00E32D27" w:rsidRDefault="007D5D9B" w:rsidP="007D5D9B">
            <w:pPr>
              <w:widowControl w:val="0"/>
              <w:autoSpaceDE w:val="0"/>
              <w:autoSpaceDN w:val="0"/>
              <w:adjustRightInd w:val="0"/>
              <w:jc w:val="both"/>
            </w:pPr>
          </w:p>
          <w:p w:rsidR="007D5D9B" w:rsidRPr="00E32D27" w:rsidRDefault="007D5D9B" w:rsidP="007D5D9B">
            <w:pPr>
              <w:widowControl w:val="0"/>
              <w:autoSpaceDE w:val="0"/>
              <w:autoSpaceDN w:val="0"/>
              <w:adjustRightInd w:val="0"/>
              <w:jc w:val="both"/>
            </w:pPr>
            <w:r w:rsidRPr="00E32D27">
              <w:t>комплектация</w:t>
            </w:r>
          </w:p>
        </w:tc>
        <w:tc>
          <w:tcPr>
            <w:tcW w:w="709"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251</w:t>
            </w:r>
          </w:p>
        </w:tc>
        <w:tc>
          <w:tcPr>
            <w:tcW w:w="840"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лошадиная сила</w:t>
            </w:r>
          </w:p>
        </w:tc>
        <w:tc>
          <w:tcPr>
            <w:tcW w:w="128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не более 150</w:t>
            </w:r>
          </w:p>
        </w:tc>
        <w:tc>
          <w:tcPr>
            <w:tcW w:w="992" w:type="dxa"/>
            <w:vMerge w:val="restart"/>
            <w:tcBorders>
              <w:top w:val="single" w:sz="4" w:space="0" w:color="auto"/>
              <w:left w:val="single" w:sz="4" w:space="0" w:color="auto"/>
              <w:bottom w:val="nil"/>
              <w:right w:val="single" w:sz="4" w:space="0" w:color="auto"/>
            </w:tcBorders>
          </w:tcPr>
          <w:p w:rsidR="007D5D9B" w:rsidRPr="00E32D27" w:rsidRDefault="007D5D9B" w:rsidP="007D5D9B">
            <w:pPr>
              <w:widowControl w:val="0"/>
              <w:autoSpaceDE w:val="0"/>
              <w:autoSpaceDN w:val="0"/>
              <w:adjustRightInd w:val="0"/>
              <w:jc w:val="both"/>
            </w:pPr>
          </w:p>
        </w:tc>
        <w:tc>
          <w:tcPr>
            <w:tcW w:w="992" w:type="dxa"/>
            <w:vMerge w:val="restart"/>
            <w:tcBorders>
              <w:top w:val="single" w:sz="4" w:space="0" w:color="auto"/>
              <w:left w:val="single" w:sz="4" w:space="0" w:color="auto"/>
              <w:bottom w:val="nil"/>
              <w:right w:val="single" w:sz="4" w:space="0" w:color="auto"/>
            </w:tcBorders>
          </w:tcPr>
          <w:p w:rsidR="007D5D9B" w:rsidRPr="00E32D27" w:rsidRDefault="007D5D9B" w:rsidP="007D5D9B">
            <w:pPr>
              <w:widowControl w:val="0"/>
              <w:autoSpaceDE w:val="0"/>
              <w:autoSpaceDN w:val="0"/>
              <w:adjustRightInd w:val="0"/>
              <w:jc w:val="both"/>
            </w:pPr>
          </w:p>
        </w:tc>
        <w:tc>
          <w:tcPr>
            <w:tcW w:w="992" w:type="dxa"/>
            <w:vMerge w:val="restart"/>
            <w:tcBorders>
              <w:top w:val="single" w:sz="4" w:space="0" w:color="auto"/>
              <w:left w:val="single" w:sz="4" w:space="0" w:color="auto"/>
              <w:bottom w:val="nil"/>
              <w:right w:val="single" w:sz="4" w:space="0" w:color="auto"/>
            </w:tcBorders>
          </w:tcPr>
          <w:p w:rsidR="007D5D9B" w:rsidRPr="00E32D27" w:rsidRDefault="007D5D9B" w:rsidP="007D5D9B">
            <w:pPr>
              <w:widowControl w:val="0"/>
              <w:autoSpaceDE w:val="0"/>
              <w:autoSpaceDN w:val="0"/>
              <w:adjustRightInd w:val="0"/>
              <w:jc w:val="both"/>
            </w:pPr>
          </w:p>
        </w:tc>
        <w:tc>
          <w:tcPr>
            <w:tcW w:w="993" w:type="dxa"/>
            <w:vMerge w:val="restart"/>
            <w:tcBorders>
              <w:top w:val="single" w:sz="4" w:space="0" w:color="auto"/>
              <w:left w:val="single" w:sz="4" w:space="0" w:color="auto"/>
              <w:bottom w:val="nil"/>
              <w:right w:val="single" w:sz="4" w:space="0" w:color="auto"/>
            </w:tcBorders>
          </w:tcPr>
          <w:p w:rsidR="007D5D9B" w:rsidRPr="00E32D27" w:rsidRDefault="007D5D9B" w:rsidP="007D5D9B">
            <w:pPr>
              <w:widowControl w:val="0"/>
              <w:autoSpaceDE w:val="0"/>
              <w:autoSpaceDN w:val="0"/>
              <w:adjustRightInd w:val="0"/>
              <w:jc w:val="both"/>
            </w:pPr>
          </w:p>
        </w:tc>
        <w:tc>
          <w:tcPr>
            <w:tcW w:w="980" w:type="dxa"/>
            <w:vMerge w:val="restart"/>
            <w:tcBorders>
              <w:top w:val="single" w:sz="4" w:space="0" w:color="auto"/>
              <w:left w:val="single" w:sz="4" w:space="0" w:color="auto"/>
              <w:bottom w:val="nil"/>
              <w:right w:val="single" w:sz="4" w:space="0" w:color="auto"/>
            </w:tcBorders>
          </w:tcPr>
          <w:p w:rsidR="007D5D9B" w:rsidRPr="00E32D27" w:rsidRDefault="007D5D9B" w:rsidP="007D5D9B">
            <w:pPr>
              <w:widowControl w:val="0"/>
              <w:autoSpaceDE w:val="0"/>
              <w:autoSpaceDN w:val="0"/>
              <w:adjustRightInd w:val="0"/>
              <w:jc w:val="both"/>
            </w:pPr>
          </w:p>
        </w:tc>
      </w:tr>
      <w:tr w:rsidR="007D5D9B" w:rsidRPr="00E32D27" w:rsidTr="007D5D9B">
        <w:tc>
          <w:tcPr>
            <w:tcW w:w="567" w:type="dxa"/>
            <w:vMerge/>
            <w:tcBorders>
              <w:top w:val="single" w:sz="4" w:space="0" w:color="auto"/>
              <w:left w:val="single" w:sz="4" w:space="0" w:color="auto"/>
              <w:bottom w:val="single" w:sz="4" w:space="0" w:color="auto"/>
              <w:right w:val="single" w:sz="4" w:space="0" w:color="auto"/>
            </w:tcBorders>
            <w:vAlign w:val="center"/>
            <w:hideMark/>
          </w:tcPr>
          <w:p w:rsidR="007D5D9B" w:rsidRPr="00E32D27" w:rsidRDefault="007D5D9B" w:rsidP="007D5D9B"/>
        </w:tc>
        <w:tc>
          <w:tcPr>
            <w:tcW w:w="1134" w:type="dxa"/>
            <w:vMerge/>
            <w:tcBorders>
              <w:top w:val="single" w:sz="4" w:space="0" w:color="auto"/>
              <w:left w:val="single" w:sz="4" w:space="0" w:color="auto"/>
              <w:bottom w:val="nil"/>
              <w:right w:val="single" w:sz="4" w:space="0" w:color="auto"/>
            </w:tcBorders>
            <w:vAlign w:val="center"/>
            <w:hideMark/>
          </w:tcPr>
          <w:p w:rsidR="007D5D9B" w:rsidRPr="00E32D27" w:rsidRDefault="007D5D9B" w:rsidP="007D5D9B"/>
        </w:tc>
        <w:tc>
          <w:tcPr>
            <w:tcW w:w="3402" w:type="dxa"/>
            <w:vMerge/>
            <w:tcBorders>
              <w:top w:val="single" w:sz="4" w:space="0" w:color="auto"/>
              <w:left w:val="single" w:sz="4" w:space="0" w:color="auto"/>
              <w:bottom w:val="nil"/>
              <w:right w:val="single" w:sz="4" w:space="0" w:color="auto"/>
            </w:tcBorders>
            <w:vAlign w:val="center"/>
            <w:hideMark/>
          </w:tcPr>
          <w:p w:rsidR="007D5D9B" w:rsidRPr="00E32D27" w:rsidRDefault="007D5D9B" w:rsidP="007D5D9B"/>
        </w:tc>
        <w:tc>
          <w:tcPr>
            <w:tcW w:w="2552" w:type="dxa"/>
            <w:tcBorders>
              <w:top w:val="nil"/>
              <w:left w:val="single" w:sz="4" w:space="0" w:color="auto"/>
              <w:bottom w:val="nil"/>
              <w:right w:val="single" w:sz="4" w:space="0" w:color="auto"/>
            </w:tcBorders>
          </w:tcPr>
          <w:p w:rsidR="007D5D9B" w:rsidRPr="00E32D27" w:rsidRDefault="007D5D9B" w:rsidP="007D5D9B">
            <w:pPr>
              <w:widowControl w:val="0"/>
              <w:autoSpaceDE w:val="0"/>
              <w:autoSpaceDN w:val="0"/>
              <w:adjustRightInd w:val="0"/>
              <w:jc w:val="both"/>
            </w:pPr>
          </w:p>
          <w:p w:rsidR="007D5D9B" w:rsidRPr="00E32D27" w:rsidRDefault="007D5D9B" w:rsidP="007D5D9B">
            <w:pPr>
              <w:widowControl w:val="0"/>
              <w:autoSpaceDE w:val="0"/>
              <w:autoSpaceDN w:val="0"/>
              <w:adjustRightInd w:val="0"/>
              <w:jc w:val="both"/>
            </w:pPr>
            <w:r w:rsidRPr="00E32D27">
              <w:t>предельная цена</w:t>
            </w:r>
          </w:p>
        </w:tc>
        <w:tc>
          <w:tcPr>
            <w:tcW w:w="709" w:type="dxa"/>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383</w:t>
            </w:r>
          </w:p>
        </w:tc>
        <w:tc>
          <w:tcPr>
            <w:tcW w:w="840" w:type="dxa"/>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рубль</w:t>
            </w:r>
          </w:p>
        </w:tc>
        <w:tc>
          <w:tcPr>
            <w:tcW w:w="1287" w:type="dxa"/>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center"/>
            </w:pPr>
            <w:r w:rsidRPr="00E32D27">
              <w:t>не более 1.2 млн.</w:t>
            </w:r>
          </w:p>
        </w:tc>
        <w:tc>
          <w:tcPr>
            <w:tcW w:w="992" w:type="dxa"/>
            <w:vMerge/>
            <w:tcBorders>
              <w:top w:val="single" w:sz="4" w:space="0" w:color="auto"/>
              <w:left w:val="single" w:sz="4" w:space="0" w:color="auto"/>
              <w:bottom w:val="nil"/>
              <w:right w:val="single" w:sz="4" w:space="0" w:color="auto"/>
            </w:tcBorders>
            <w:vAlign w:val="center"/>
            <w:hideMark/>
          </w:tcPr>
          <w:p w:rsidR="007D5D9B" w:rsidRPr="00E32D27" w:rsidRDefault="007D5D9B" w:rsidP="007D5D9B"/>
        </w:tc>
        <w:tc>
          <w:tcPr>
            <w:tcW w:w="992" w:type="dxa"/>
            <w:vMerge/>
            <w:tcBorders>
              <w:top w:val="single" w:sz="4" w:space="0" w:color="auto"/>
              <w:left w:val="single" w:sz="4" w:space="0" w:color="auto"/>
              <w:bottom w:val="nil"/>
              <w:right w:val="single" w:sz="4" w:space="0" w:color="auto"/>
            </w:tcBorders>
            <w:vAlign w:val="center"/>
            <w:hideMark/>
          </w:tcPr>
          <w:p w:rsidR="007D5D9B" w:rsidRPr="00E32D27" w:rsidRDefault="007D5D9B" w:rsidP="007D5D9B"/>
        </w:tc>
        <w:tc>
          <w:tcPr>
            <w:tcW w:w="992" w:type="dxa"/>
            <w:vMerge/>
            <w:tcBorders>
              <w:top w:val="single" w:sz="4" w:space="0" w:color="auto"/>
              <w:left w:val="single" w:sz="4" w:space="0" w:color="auto"/>
              <w:bottom w:val="nil"/>
              <w:right w:val="single" w:sz="4" w:space="0" w:color="auto"/>
            </w:tcBorders>
            <w:vAlign w:val="center"/>
            <w:hideMark/>
          </w:tcPr>
          <w:p w:rsidR="007D5D9B" w:rsidRPr="00E32D27" w:rsidRDefault="007D5D9B" w:rsidP="007D5D9B"/>
        </w:tc>
        <w:tc>
          <w:tcPr>
            <w:tcW w:w="993" w:type="dxa"/>
            <w:vMerge/>
            <w:tcBorders>
              <w:top w:val="single" w:sz="4" w:space="0" w:color="auto"/>
              <w:left w:val="single" w:sz="4" w:space="0" w:color="auto"/>
              <w:bottom w:val="nil"/>
              <w:right w:val="single" w:sz="4" w:space="0" w:color="auto"/>
            </w:tcBorders>
            <w:vAlign w:val="center"/>
            <w:hideMark/>
          </w:tcPr>
          <w:p w:rsidR="007D5D9B" w:rsidRPr="00E32D27" w:rsidRDefault="007D5D9B" w:rsidP="007D5D9B"/>
        </w:tc>
        <w:tc>
          <w:tcPr>
            <w:tcW w:w="980" w:type="dxa"/>
            <w:vMerge/>
            <w:tcBorders>
              <w:top w:val="single" w:sz="4" w:space="0" w:color="auto"/>
              <w:left w:val="single" w:sz="4" w:space="0" w:color="auto"/>
              <w:bottom w:val="nil"/>
              <w:right w:val="single" w:sz="4" w:space="0" w:color="auto"/>
            </w:tcBorders>
            <w:vAlign w:val="center"/>
            <w:hideMark/>
          </w:tcPr>
          <w:p w:rsidR="007D5D9B" w:rsidRPr="00E32D27" w:rsidRDefault="007D5D9B" w:rsidP="007D5D9B"/>
        </w:tc>
      </w:tr>
      <w:tr w:rsidR="007D5D9B" w:rsidRPr="00E32D27" w:rsidTr="007D5D9B">
        <w:tc>
          <w:tcPr>
            <w:tcW w:w="56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6.</w:t>
            </w:r>
          </w:p>
        </w:tc>
        <w:tc>
          <w:tcPr>
            <w:tcW w:w="1134"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34.10.30</w:t>
            </w:r>
          </w:p>
        </w:tc>
        <w:tc>
          <w:tcPr>
            <w:tcW w:w="340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Средства автотранспортные для перевозки 10 человек и более</w:t>
            </w:r>
          </w:p>
        </w:tc>
        <w:tc>
          <w:tcPr>
            <w:tcW w:w="255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r w:rsidRPr="00E32D27">
              <w:t>мощность двигателя</w:t>
            </w:r>
          </w:p>
          <w:p w:rsidR="007D5D9B" w:rsidRPr="00E32D27" w:rsidRDefault="007D5D9B" w:rsidP="007D5D9B">
            <w:pPr>
              <w:widowControl w:val="0"/>
              <w:autoSpaceDE w:val="0"/>
              <w:autoSpaceDN w:val="0"/>
              <w:adjustRightInd w:val="0"/>
              <w:jc w:val="both"/>
            </w:pPr>
          </w:p>
          <w:p w:rsidR="007D5D9B" w:rsidRPr="00E32D27" w:rsidRDefault="007D5D9B" w:rsidP="007D5D9B">
            <w:pPr>
              <w:widowControl w:val="0"/>
              <w:autoSpaceDE w:val="0"/>
              <w:autoSpaceDN w:val="0"/>
              <w:adjustRightInd w:val="0"/>
              <w:jc w:val="both"/>
            </w:pPr>
            <w:r w:rsidRPr="00E32D27">
              <w:t>комплектация</w:t>
            </w:r>
          </w:p>
        </w:tc>
        <w:tc>
          <w:tcPr>
            <w:tcW w:w="709"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84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87"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3"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8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r>
      <w:tr w:rsidR="007D5D9B" w:rsidRPr="00E32D27" w:rsidTr="007D5D9B">
        <w:tc>
          <w:tcPr>
            <w:tcW w:w="56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7.</w:t>
            </w:r>
          </w:p>
        </w:tc>
        <w:tc>
          <w:tcPr>
            <w:tcW w:w="1134"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34.10.4</w:t>
            </w:r>
          </w:p>
        </w:tc>
        <w:tc>
          <w:tcPr>
            <w:tcW w:w="340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Средства автотранспортные грузовые</w:t>
            </w:r>
          </w:p>
        </w:tc>
        <w:tc>
          <w:tcPr>
            <w:tcW w:w="255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мощность двигателя, комплектация</w:t>
            </w:r>
          </w:p>
        </w:tc>
        <w:tc>
          <w:tcPr>
            <w:tcW w:w="709"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84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87"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3"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8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r>
      <w:tr w:rsidR="007D5D9B" w:rsidRPr="00E32D27" w:rsidTr="007D5D9B">
        <w:tc>
          <w:tcPr>
            <w:tcW w:w="56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8.</w:t>
            </w:r>
          </w:p>
        </w:tc>
        <w:tc>
          <w:tcPr>
            <w:tcW w:w="1134"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36.11.11</w:t>
            </w:r>
          </w:p>
        </w:tc>
        <w:tc>
          <w:tcPr>
            <w:tcW w:w="340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Мебель для сидения с металлическим каркасом</w:t>
            </w:r>
          </w:p>
        </w:tc>
        <w:tc>
          <w:tcPr>
            <w:tcW w:w="255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материал (металл), обивочные материалы</w:t>
            </w:r>
          </w:p>
        </w:tc>
        <w:tc>
          <w:tcPr>
            <w:tcW w:w="709"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84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8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proofErr w:type="gramStart"/>
            <w:r w:rsidRPr="00E32D27">
              <w:t>предельное значение - кожа натуральная; возможные значения: искусственная кожа, мебельный (искусственный) мех, искусственная замша (микрофибра), ткань, нетканые материалы</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предельное значение - искусственная кожа; возможные значения: мебельный (искусственный) мех</w:t>
            </w:r>
            <w:proofErr w:type="gramStart"/>
            <w:r w:rsidRPr="00E32D27">
              <w:t>.</w:t>
            </w:r>
            <w:proofErr w:type="gramEnd"/>
            <w:r w:rsidRPr="00E32D27">
              <w:t xml:space="preserve"> </w:t>
            </w:r>
            <w:proofErr w:type="gramStart"/>
            <w:r w:rsidRPr="00E32D27">
              <w:t>и</w:t>
            </w:r>
            <w:proofErr w:type="gramEnd"/>
            <w:r w:rsidRPr="00E32D27">
              <w:t xml:space="preserve">скусственная замша (микрофибра), ткань, нетканые </w:t>
            </w:r>
            <w:r w:rsidRPr="00E32D27">
              <w:lastRenderedPageBreak/>
              <w:t>материалы</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lastRenderedPageBreak/>
              <w:t>предельное значение - искусственная кожа; возможные значения: мебельный (искусственный) мех</w:t>
            </w:r>
            <w:proofErr w:type="gramStart"/>
            <w:r w:rsidRPr="00E32D27">
              <w:t>.</w:t>
            </w:r>
            <w:proofErr w:type="gramEnd"/>
            <w:r w:rsidRPr="00E32D27">
              <w:t xml:space="preserve"> </w:t>
            </w:r>
            <w:proofErr w:type="gramStart"/>
            <w:r w:rsidRPr="00E32D27">
              <w:t>и</w:t>
            </w:r>
            <w:proofErr w:type="gramEnd"/>
            <w:r w:rsidRPr="00E32D27">
              <w:t xml:space="preserve">скусственная замша (микрофибра), ткань, нетканые </w:t>
            </w:r>
            <w:r w:rsidRPr="00E32D27">
              <w:lastRenderedPageBreak/>
              <w:t>материалы</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proofErr w:type="gramStart"/>
            <w:r w:rsidRPr="00E32D27">
              <w:lastRenderedPageBreak/>
              <w:t xml:space="preserve">предельное значение - искусственная кожа; возможные значения: мебельный (искусственный) мех, искусственная замша (микрофибра), ткань, нетканые </w:t>
            </w:r>
            <w:r w:rsidRPr="00E32D27">
              <w:lastRenderedPageBreak/>
              <w:t>материалы</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lastRenderedPageBreak/>
              <w:t>предельное значение - ткань; возможные значения: нетканые материалы</w:t>
            </w:r>
          </w:p>
        </w:tc>
        <w:tc>
          <w:tcPr>
            <w:tcW w:w="980"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предельное значение - ткань; возможные значения: нетканые материалы</w:t>
            </w:r>
          </w:p>
        </w:tc>
      </w:tr>
      <w:tr w:rsidR="007D5D9B" w:rsidRPr="00E32D27" w:rsidTr="007D5D9B">
        <w:tc>
          <w:tcPr>
            <w:tcW w:w="56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lastRenderedPageBreak/>
              <w:t>9.</w:t>
            </w:r>
          </w:p>
        </w:tc>
        <w:tc>
          <w:tcPr>
            <w:tcW w:w="1134"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36.11.12</w:t>
            </w:r>
          </w:p>
        </w:tc>
        <w:tc>
          <w:tcPr>
            <w:tcW w:w="340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Мебель для сидения с деревянным каркасом</w:t>
            </w:r>
          </w:p>
        </w:tc>
        <w:tc>
          <w:tcPr>
            <w:tcW w:w="255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материал (вид древесины)</w:t>
            </w:r>
          </w:p>
        </w:tc>
        <w:tc>
          <w:tcPr>
            <w:tcW w:w="709"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84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8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 xml:space="preserve">предельное значение - массив древесины "ценных" пород (твердолиственных и тропических); возможные значения: древесина хвойных и </w:t>
            </w:r>
            <w:proofErr w:type="spellStart"/>
            <w:r w:rsidRPr="00E32D27">
              <w:t>мягколиственных</w:t>
            </w:r>
            <w:proofErr w:type="spellEnd"/>
            <w:r w:rsidRPr="00E32D27">
              <w:t xml:space="preserve"> пород: береза</w:t>
            </w:r>
            <w:proofErr w:type="gramStart"/>
            <w:r w:rsidRPr="00E32D27">
              <w:t>.</w:t>
            </w:r>
            <w:proofErr w:type="gramEnd"/>
            <w:r w:rsidRPr="00E32D27">
              <w:t xml:space="preserve"> </w:t>
            </w:r>
            <w:proofErr w:type="gramStart"/>
            <w:r w:rsidRPr="00E32D27">
              <w:t>л</w:t>
            </w:r>
            <w:proofErr w:type="gramEnd"/>
            <w:r w:rsidRPr="00E32D27">
              <w:t>иственница, сосна, ель</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 xml:space="preserve">возможное значение - древесина хвойных и </w:t>
            </w:r>
            <w:proofErr w:type="spellStart"/>
            <w:r w:rsidRPr="00E32D27">
              <w:t>мягколиственных</w:t>
            </w:r>
            <w:proofErr w:type="spellEnd"/>
            <w:r w:rsidRPr="00E32D27">
              <w:t xml:space="preserve"> пород: береза, лиственница, сосна, ель</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 xml:space="preserve">возможное значение - древесина хвойных и </w:t>
            </w:r>
            <w:proofErr w:type="spellStart"/>
            <w:r w:rsidRPr="00E32D27">
              <w:t>мягколиственных</w:t>
            </w:r>
            <w:proofErr w:type="spellEnd"/>
            <w:r w:rsidRPr="00E32D27">
              <w:t xml:space="preserve"> пород: береза, лиственница, сосна, ель</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 xml:space="preserve">возможное значение - древесина хвойных и </w:t>
            </w:r>
            <w:proofErr w:type="spellStart"/>
            <w:r w:rsidRPr="00E32D27">
              <w:t>мягколиственных</w:t>
            </w:r>
            <w:proofErr w:type="spellEnd"/>
            <w:r w:rsidRPr="00E32D27">
              <w:t xml:space="preserve"> пород: береза, лиственница, сосна, ель</w:t>
            </w:r>
          </w:p>
        </w:tc>
        <w:tc>
          <w:tcPr>
            <w:tcW w:w="993"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 xml:space="preserve">возможное значение - древесина хвойных и </w:t>
            </w:r>
            <w:proofErr w:type="spellStart"/>
            <w:r w:rsidRPr="00E32D27">
              <w:t>мягколиственных</w:t>
            </w:r>
            <w:proofErr w:type="spellEnd"/>
            <w:r w:rsidRPr="00E32D27">
              <w:t xml:space="preserve"> пород: береза, лиственница, сосна, ель</w:t>
            </w:r>
          </w:p>
        </w:tc>
        <w:tc>
          <w:tcPr>
            <w:tcW w:w="980"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 xml:space="preserve">возможное значение - древесина хвойных и </w:t>
            </w:r>
            <w:proofErr w:type="spellStart"/>
            <w:r w:rsidRPr="00E32D27">
              <w:t>мягколиственных</w:t>
            </w:r>
            <w:proofErr w:type="spellEnd"/>
            <w:r w:rsidRPr="00E32D27">
              <w:t xml:space="preserve"> пород: береза, лиственница, сосна, ель</w:t>
            </w:r>
          </w:p>
        </w:tc>
      </w:tr>
      <w:tr w:rsidR="007D5D9B" w:rsidRPr="00E32D27" w:rsidTr="007D5D9B">
        <w:tc>
          <w:tcPr>
            <w:tcW w:w="567"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340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255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обивочные материалы</w:t>
            </w:r>
          </w:p>
        </w:tc>
        <w:tc>
          <w:tcPr>
            <w:tcW w:w="709"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84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8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предельное значение - кожа натуральная; возможные значения: искусственная кожа, мебельный (искусственный) мех</w:t>
            </w:r>
            <w:proofErr w:type="gramStart"/>
            <w:r w:rsidRPr="00E32D27">
              <w:t>.</w:t>
            </w:r>
            <w:proofErr w:type="gramEnd"/>
            <w:r w:rsidRPr="00E32D27">
              <w:t xml:space="preserve"> </w:t>
            </w:r>
            <w:proofErr w:type="gramStart"/>
            <w:r w:rsidRPr="00E32D27">
              <w:t>и</w:t>
            </w:r>
            <w:proofErr w:type="gramEnd"/>
            <w:r w:rsidRPr="00E32D27">
              <w:t>скусственная замша (микрофибра).</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предельное значение - искусственная кожа; возможные значения: мебельный (искусственный) мех, искусственная замша (микрофибра).</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предельное значение - искусственная кожа; возможные значения: мебельный (искусственный) мех</w:t>
            </w:r>
            <w:proofErr w:type="gramStart"/>
            <w:r w:rsidRPr="00E32D27">
              <w:t>.</w:t>
            </w:r>
            <w:proofErr w:type="gramEnd"/>
            <w:r w:rsidRPr="00E32D27">
              <w:t xml:space="preserve"> </w:t>
            </w:r>
            <w:proofErr w:type="gramStart"/>
            <w:r w:rsidRPr="00E32D27">
              <w:t>и</w:t>
            </w:r>
            <w:proofErr w:type="gramEnd"/>
            <w:r w:rsidRPr="00E32D27">
              <w:t>скусственная замша (микрофибра).</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предельное значение - искусственная кожа; возможные значения: мебельный (искусственный) мех, искусственная замша (микрофибра).</w:t>
            </w:r>
          </w:p>
        </w:tc>
        <w:tc>
          <w:tcPr>
            <w:tcW w:w="993"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предельное значение - ткань, возможное значение: нетканые материалы</w:t>
            </w:r>
          </w:p>
        </w:tc>
        <w:tc>
          <w:tcPr>
            <w:tcW w:w="980"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предельное значение - ткань, возможное значение: нетканые материалы</w:t>
            </w:r>
          </w:p>
        </w:tc>
      </w:tr>
      <w:tr w:rsidR="007D5D9B" w:rsidRPr="00E32D27" w:rsidTr="007D5D9B">
        <w:tc>
          <w:tcPr>
            <w:tcW w:w="567"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134" w:type="dxa"/>
            <w:tcBorders>
              <w:top w:val="single" w:sz="4" w:space="0" w:color="auto"/>
              <w:left w:val="single" w:sz="4" w:space="0" w:color="auto"/>
              <w:bottom w:val="nil"/>
              <w:right w:val="single" w:sz="4" w:space="0" w:color="auto"/>
            </w:tcBorders>
          </w:tcPr>
          <w:p w:rsidR="007D5D9B" w:rsidRPr="00E32D27" w:rsidRDefault="007D5D9B" w:rsidP="007D5D9B">
            <w:pPr>
              <w:widowControl w:val="0"/>
              <w:autoSpaceDE w:val="0"/>
              <w:autoSpaceDN w:val="0"/>
              <w:adjustRightInd w:val="0"/>
              <w:jc w:val="both"/>
            </w:pPr>
          </w:p>
        </w:tc>
        <w:tc>
          <w:tcPr>
            <w:tcW w:w="3402" w:type="dxa"/>
            <w:tcBorders>
              <w:top w:val="single" w:sz="4" w:space="0" w:color="auto"/>
              <w:left w:val="single" w:sz="4" w:space="0" w:color="auto"/>
              <w:bottom w:val="nil"/>
              <w:right w:val="single" w:sz="4" w:space="0" w:color="auto"/>
            </w:tcBorders>
          </w:tcPr>
          <w:p w:rsidR="007D5D9B" w:rsidRPr="00E32D27" w:rsidRDefault="007D5D9B" w:rsidP="007D5D9B">
            <w:pPr>
              <w:widowControl w:val="0"/>
              <w:autoSpaceDE w:val="0"/>
              <w:autoSpaceDN w:val="0"/>
              <w:adjustRightInd w:val="0"/>
              <w:jc w:val="both"/>
            </w:pPr>
          </w:p>
        </w:tc>
        <w:tc>
          <w:tcPr>
            <w:tcW w:w="2552" w:type="dxa"/>
            <w:tcBorders>
              <w:top w:val="single" w:sz="4" w:space="0" w:color="auto"/>
              <w:left w:val="single" w:sz="4" w:space="0" w:color="auto"/>
              <w:bottom w:val="nil"/>
              <w:right w:val="single" w:sz="4" w:space="0" w:color="auto"/>
            </w:tcBorders>
          </w:tcPr>
          <w:p w:rsidR="007D5D9B" w:rsidRPr="00E32D27" w:rsidRDefault="007D5D9B" w:rsidP="007D5D9B">
            <w:pPr>
              <w:widowControl w:val="0"/>
              <w:autoSpaceDE w:val="0"/>
              <w:autoSpaceDN w:val="0"/>
              <w:adjustRightInd w:val="0"/>
              <w:jc w:val="both"/>
            </w:pPr>
          </w:p>
        </w:tc>
        <w:tc>
          <w:tcPr>
            <w:tcW w:w="709" w:type="dxa"/>
            <w:tcBorders>
              <w:top w:val="single" w:sz="4" w:space="0" w:color="auto"/>
              <w:left w:val="single" w:sz="4" w:space="0" w:color="auto"/>
              <w:bottom w:val="nil"/>
              <w:right w:val="single" w:sz="4" w:space="0" w:color="auto"/>
            </w:tcBorders>
          </w:tcPr>
          <w:p w:rsidR="007D5D9B" w:rsidRPr="00E32D27" w:rsidRDefault="007D5D9B" w:rsidP="007D5D9B">
            <w:pPr>
              <w:widowControl w:val="0"/>
              <w:autoSpaceDE w:val="0"/>
              <w:autoSpaceDN w:val="0"/>
              <w:adjustRightInd w:val="0"/>
              <w:jc w:val="both"/>
            </w:pPr>
          </w:p>
        </w:tc>
        <w:tc>
          <w:tcPr>
            <w:tcW w:w="840" w:type="dxa"/>
            <w:tcBorders>
              <w:top w:val="single" w:sz="4" w:space="0" w:color="auto"/>
              <w:left w:val="single" w:sz="4" w:space="0" w:color="auto"/>
              <w:bottom w:val="nil"/>
              <w:right w:val="single" w:sz="4" w:space="0" w:color="auto"/>
            </w:tcBorders>
          </w:tcPr>
          <w:p w:rsidR="007D5D9B" w:rsidRPr="00E32D27" w:rsidRDefault="007D5D9B" w:rsidP="007D5D9B">
            <w:pPr>
              <w:widowControl w:val="0"/>
              <w:autoSpaceDE w:val="0"/>
              <w:autoSpaceDN w:val="0"/>
              <w:adjustRightInd w:val="0"/>
              <w:jc w:val="both"/>
            </w:pPr>
          </w:p>
        </w:tc>
        <w:tc>
          <w:tcPr>
            <w:tcW w:w="1287" w:type="dxa"/>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both"/>
            </w:pPr>
            <w:r w:rsidRPr="00E32D27">
              <w:t xml:space="preserve">ткань, </w:t>
            </w:r>
            <w:proofErr w:type="gramStart"/>
            <w:r w:rsidRPr="00E32D27">
              <w:t>нетканые</w:t>
            </w:r>
            <w:proofErr w:type="gramEnd"/>
          </w:p>
        </w:tc>
        <w:tc>
          <w:tcPr>
            <w:tcW w:w="992" w:type="dxa"/>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both"/>
            </w:pPr>
            <w:r w:rsidRPr="00E32D27">
              <w:t>ткань.</w:t>
            </w:r>
          </w:p>
        </w:tc>
        <w:tc>
          <w:tcPr>
            <w:tcW w:w="992" w:type="dxa"/>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both"/>
            </w:pPr>
            <w:r w:rsidRPr="00E32D27">
              <w:t>ткань.</w:t>
            </w:r>
          </w:p>
        </w:tc>
        <w:tc>
          <w:tcPr>
            <w:tcW w:w="992" w:type="dxa"/>
            <w:tcBorders>
              <w:top w:val="single" w:sz="4" w:space="0" w:color="auto"/>
              <w:left w:val="single" w:sz="4" w:space="0" w:color="auto"/>
              <w:bottom w:val="nil"/>
              <w:right w:val="single" w:sz="4" w:space="0" w:color="auto"/>
            </w:tcBorders>
            <w:hideMark/>
          </w:tcPr>
          <w:p w:rsidR="007D5D9B" w:rsidRPr="00E32D27" w:rsidRDefault="007D5D9B" w:rsidP="007D5D9B">
            <w:pPr>
              <w:widowControl w:val="0"/>
              <w:autoSpaceDE w:val="0"/>
              <w:autoSpaceDN w:val="0"/>
              <w:adjustRightInd w:val="0"/>
              <w:jc w:val="both"/>
            </w:pPr>
            <w:r w:rsidRPr="00E32D27">
              <w:t>ткань.</w:t>
            </w:r>
          </w:p>
        </w:tc>
        <w:tc>
          <w:tcPr>
            <w:tcW w:w="993" w:type="dxa"/>
            <w:tcBorders>
              <w:top w:val="single" w:sz="4" w:space="0" w:color="auto"/>
              <w:left w:val="single" w:sz="4" w:space="0" w:color="auto"/>
              <w:bottom w:val="nil"/>
              <w:right w:val="single" w:sz="4" w:space="0" w:color="auto"/>
            </w:tcBorders>
          </w:tcPr>
          <w:p w:rsidR="007D5D9B" w:rsidRPr="00E32D27" w:rsidRDefault="007D5D9B" w:rsidP="007D5D9B">
            <w:pPr>
              <w:widowControl w:val="0"/>
              <w:autoSpaceDE w:val="0"/>
              <w:autoSpaceDN w:val="0"/>
              <w:adjustRightInd w:val="0"/>
              <w:jc w:val="both"/>
            </w:pPr>
          </w:p>
        </w:tc>
        <w:tc>
          <w:tcPr>
            <w:tcW w:w="980" w:type="dxa"/>
            <w:tcBorders>
              <w:top w:val="single" w:sz="4" w:space="0" w:color="auto"/>
              <w:left w:val="single" w:sz="4" w:space="0" w:color="auto"/>
              <w:bottom w:val="nil"/>
              <w:right w:val="single" w:sz="4" w:space="0" w:color="auto"/>
            </w:tcBorders>
          </w:tcPr>
          <w:p w:rsidR="007D5D9B" w:rsidRPr="00E32D27" w:rsidRDefault="007D5D9B" w:rsidP="007D5D9B">
            <w:pPr>
              <w:widowControl w:val="0"/>
              <w:autoSpaceDE w:val="0"/>
              <w:autoSpaceDN w:val="0"/>
              <w:adjustRightInd w:val="0"/>
              <w:jc w:val="both"/>
            </w:pPr>
          </w:p>
        </w:tc>
      </w:tr>
      <w:tr w:rsidR="007D5D9B" w:rsidRPr="00E32D27" w:rsidTr="007D5D9B">
        <w:tc>
          <w:tcPr>
            <w:tcW w:w="567"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134" w:type="dxa"/>
            <w:tcBorders>
              <w:top w:val="nil"/>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3402" w:type="dxa"/>
            <w:tcBorders>
              <w:top w:val="nil"/>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2552" w:type="dxa"/>
            <w:tcBorders>
              <w:top w:val="nil"/>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709" w:type="dxa"/>
            <w:tcBorders>
              <w:top w:val="nil"/>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840" w:type="dxa"/>
            <w:tcBorders>
              <w:top w:val="nil"/>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87" w:type="dxa"/>
            <w:tcBorders>
              <w:top w:val="nil"/>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материалы</w:t>
            </w:r>
          </w:p>
        </w:tc>
        <w:tc>
          <w:tcPr>
            <w:tcW w:w="992" w:type="dxa"/>
            <w:tcBorders>
              <w:top w:val="nil"/>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нетканые материалы</w:t>
            </w:r>
          </w:p>
        </w:tc>
        <w:tc>
          <w:tcPr>
            <w:tcW w:w="992" w:type="dxa"/>
            <w:tcBorders>
              <w:top w:val="nil"/>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нетканые материалы</w:t>
            </w:r>
          </w:p>
        </w:tc>
        <w:tc>
          <w:tcPr>
            <w:tcW w:w="992" w:type="dxa"/>
            <w:tcBorders>
              <w:top w:val="nil"/>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нетканые материалы</w:t>
            </w:r>
          </w:p>
        </w:tc>
        <w:tc>
          <w:tcPr>
            <w:tcW w:w="993" w:type="dxa"/>
            <w:tcBorders>
              <w:top w:val="nil"/>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80" w:type="dxa"/>
            <w:tcBorders>
              <w:top w:val="nil"/>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r>
      <w:tr w:rsidR="007D5D9B" w:rsidRPr="00E32D27" w:rsidTr="007D5D9B">
        <w:tc>
          <w:tcPr>
            <w:tcW w:w="56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10.</w:t>
            </w:r>
          </w:p>
        </w:tc>
        <w:tc>
          <w:tcPr>
            <w:tcW w:w="1134"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36.12.11</w:t>
            </w:r>
          </w:p>
        </w:tc>
        <w:tc>
          <w:tcPr>
            <w:tcW w:w="340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Мебель металлическая для офисов, административных помещений, учебных заведений, учреждений культуры и т. п.</w:t>
            </w:r>
          </w:p>
        </w:tc>
        <w:tc>
          <w:tcPr>
            <w:tcW w:w="255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материал (металл)</w:t>
            </w:r>
          </w:p>
        </w:tc>
        <w:tc>
          <w:tcPr>
            <w:tcW w:w="709"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84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87"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2"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93"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98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r>
      <w:tr w:rsidR="007D5D9B" w:rsidRPr="00E32D27" w:rsidTr="007D5D9B">
        <w:tc>
          <w:tcPr>
            <w:tcW w:w="56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11.</w:t>
            </w:r>
          </w:p>
        </w:tc>
        <w:tc>
          <w:tcPr>
            <w:tcW w:w="1134"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center"/>
            </w:pPr>
            <w:r w:rsidRPr="00E32D27">
              <w:t>36.12.12</w:t>
            </w:r>
          </w:p>
        </w:tc>
        <w:tc>
          <w:tcPr>
            <w:tcW w:w="340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Мебель деревянная для офисов, административных помещений, учебных заведений, учреждений культуры и т. п.</w:t>
            </w:r>
          </w:p>
        </w:tc>
        <w:tc>
          <w:tcPr>
            <w:tcW w:w="255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материал (вид древесины)</w:t>
            </w:r>
          </w:p>
        </w:tc>
        <w:tc>
          <w:tcPr>
            <w:tcW w:w="709"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840" w:type="dxa"/>
            <w:tcBorders>
              <w:top w:val="single" w:sz="4" w:space="0" w:color="auto"/>
              <w:left w:val="single" w:sz="4" w:space="0" w:color="auto"/>
              <w:bottom w:val="single" w:sz="4" w:space="0" w:color="auto"/>
              <w:right w:val="single" w:sz="4" w:space="0" w:color="auto"/>
            </w:tcBorders>
          </w:tcPr>
          <w:p w:rsidR="007D5D9B" w:rsidRPr="00E32D27" w:rsidRDefault="007D5D9B" w:rsidP="007D5D9B">
            <w:pPr>
              <w:widowControl w:val="0"/>
              <w:autoSpaceDE w:val="0"/>
              <w:autoSpaceDN w:val="0"/>
              <w:adjustRightInd w:val="0"/>
              <w:jc w:val="both"/>
            </w:pPr>
          </w:p>
        </w:tc>
        <w:tc>
          <w:tcPr>
            <w:tcW w:w="1287"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 xml:space="preserve">предельное значение - массив древесины "ценных" пород (твердолиственных и тропических); возможные значения: древесина хвойных и </w:t>
            </w:r>
            <w:proofErr w:type="spellStart"/>
            <w:r w:rsidRPr="00E32D27">
              <w:t>мягколиственных</w:t>
            </w:r>
            <w:proofErr w:type="spellEnd"/>
            <w:r w:rsidRPr="00E32D27">
              <w:t xml:space="preserve"> пород</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возможные значения - древесина хвойных и мягко лиственных пород</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 xml:space="preserve">возможные значения - древесина хвойных и </w:t>
            </w:r>
            <w:proofErr w:type="spellStart"/>
            <w:r w:rsidRPr="00E32D27">
              <w:t>мягколиственных</w:t>
            </w:r>
            <w:proofErr w:type="spellEnd"/>
            <w:r w:rsidRPr="00E32D27">
              <w:t xml:space="preserve"> пород</w:t>
            </w:r>
          </w:p>
        </w:tc>
        <w:tc>
          <w:tcPr>
            <w:tcW w:w="992"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 xml:space="preserve">возможные значения - древесина хвойных и </w:t>
            </w:r>
            <w:proofErr w:type="spellStart"/>
            <w:r w:rsidRPr="00E32D27">
              <w:t>мягколиственных</w:t>
            </w:r>
            <w:proofErr w:type="spellEnd"/>
            <w:r w:rsidRPr="00E32D27">
              <w:t xml:space="preserve"> пород</w:t>
            </w:r>
          </w:p>
        </w:tc>
        <w:tc>
          <w:tcPr>
            <w:tcW w:w="993"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 xml:space="preserve">возможные значения - древесина хвойных и </w:t>
            </w:r>
            <w:proofErr w:type="spellStart"/>
            <w:r w:rsidRPr="00E32D27">
              <w:t>мягколиственных</w:t>
            </w:r>
            <w:proofErr w:type="spellEnd"/>
            <w:r w:rsidRPr="00E32D27">
              <w:t xml:space="preserve"> пород</w:t>
            </w:r>
          </w:p>
        </w:tc>
        <w:tc>
          <w:tcPr>
            <w:tcW w:w="980" w:type="dxa"/>
            <w:tcBorders>
              <w:top w:val="single" w:sz="4" w:space="0" w:color="auto"/>
              <w:left w:val="single" w:sz="4" w:space="0" w:color="auto"/>
              <w:bottom w:val="single" w:sz="4" w:space="0" w:color="auto"/>
              <w:right w:val="single" w:sz="4" w:space="0" w:color="auto"/>
            </w:tcBorders>
            <w:hideMark/>
          </w:tcPr>
          <w:p w:rsidR="007D5D9B" w:rsidRPr="00E32D27" w:rsidRDefault="007D5D9B" w:rsidP="007D5D9B">
            <w:pPr>
              <w:widowControl w:val="0"/>
              <w:autoSpaceDE w:val="0"/>
              <w:autoSpaceDN w:val="0"/>
              <w:adjustRightInd w:val="0"/>
              <w:jc w:val="both"/>
            </w:pPr>
            <w:r w:rsidRPr="00E32D27">
              <w:t xml:space="preserve">возможные значения - древесина хвойных и </w:t>
            </w:r>
            <w:proofErr w:type="spellStart"/>
            <w:r w:rsidRPr="00E32D27">
              <w:t>мягколиственных</w:t>
            </w:r>
            <w:proofErr w:type="spellEnd"/>
            <w:r w:rsidRPr="00E32D27">
              <w:t xml:space="preserve"> пород</w:t>
            </w:r>
          </w:p>
        </w:tc>
      </w:tr>
    </w:tbl>
    <w:p w:rsidR="007D5D9B" w:rsidRPr="00E32D27" w:rsidRDefault="007D5D9B" w:rsidP="007D5D9B">
      <w:pPr>
        <w:widowControl w:val="0"/>
        <w:autoSpaceDE w:val="0"/>
        <w:autoSpaceDN w:val="0"/>
        <w:adjustRightInd w:val="0"/>
        <w:jc w:val="both"/>
        <w:rPr>
          <w:rFonts w:ascii="Arial" w:hAnsi="Arial" w:cs="Arial"/>
          <w:sz w:val="26"/>
          <w:szCs w:val="26"/>
        </w:rPr>
      </w:pPr>
    </w:p>
    <w:p w:rsidR="007D5D9B" w:rsidRPr="00E32D27" w:rsidRDefault="007D5D9B" w:rsidP="007D5D9B">
      <w:pPr>
        <w:tabs>
          <w:tab w:val="left" w:pos="142"/>
          <w:tab w:val="left" w:pos="10773"/>
        </w:tabs>
        <w:ind w:left="567" w:right="-426"/>
        <w:jc w:val="center"/>
        <w:rPr>
          <w:sz w:val="24"/>
          <w:szCs w:val="24"/>
        </w:rPr>
        <w:sectPr w:rsidR="007D5D9B" w:rsidRPr="00E32D27" w:rsidSect="007D5D9B">
          <w:pgSz w:w="16838" w:h="11906" w:orient="landscape"/>
          <w:pgMar w:top="425" w:right="1134" w:bottom="1134" w:left="1134" w:header="709" w:footer="709" w:gutter="0"/>
          <w:cols w:space="708"/>
          <w:docGrid w:linePitch="360"/>
        </w:sectPr>
      </w:pPr>
    </w:p>
    <w:p w:rsidR="002A5F01" w:rsidRPr="00E32D27" w:rsidRDefault="002A5F01" w:rsidP="002A5F01">
      <w:pPr>
        <w:ind w:left="567" w:right="-426"/>
        <w:jc w:val="both"/>
        <w:rPr>
          <w:sz w:val="24"/>
          <w:szCs w:val="24"/>
        </w:rPr>
      </w:pPr>
      <w:r w:rsidRPr="00E32D27">
        <w:rPr>
          <w:sz w:val="24"/>
          <w:szCs w:val="24"/>
        </w:rPr>
        <w:lastRenderedPageBreak/>
        <w:t>===========================================================================</w:t>
      </w:r>
    </w:p>
    <w:p w:rsidR="002A5F01" w:rsidRPr="00E32D27" w:rsidRDefault="002A5F01" w:rsidP="002A5F01">
      <w:pPr>
        <w:pStyle w:val="1"/>
        <w:tabs>
          <w:tab w:val="left" w:pos="142"/>
          <w:tab w:val="left" w:pos="10773"/>
        </w:tabs>
        <w:spacing w:before="0" w:after="0"/>
        <w:ind w:left="567" w:right="-426"/>
        <w:rPr>
          <w:rFonts w:ascii="Times New Roman" w:hAnsi="Times New Roman" w:cs="Times New Roman"/>
          <w:b w:val="0"/>
          <w:color w:val="auto"/>
        </w:rPr>
      </w:pPr>
      <w:r w:rsidRPr="00E32D27">
        <w:rPr>
          <w:rFonts w:ascii="Times New Roman" w:hAnsi="Times New Roman" w:cs="Times New Roman"/>
          <w:b w:val="0"/>
          <w:color w:val="auto"/>
        </w:rPr>
        <w:t>Администрация Чамзинского муниципального района</w:t>
      </w:r>
    </w:p>
    <w:p w:rsidR="002A5F01" w:rsidRPr="00E32D27" w:rsidRDefault="002A5F01" w:rsidP="002A5F01">
      <w:pPr>
        <w:tabs>
          <w:tab w:val="left" w:pos="142"/>
          <w:tab w:val="left" w:pos="10773"/>
        </w:tabs>
        <w:ind w:left="567" w:right="-426"/>
        <w:jc w:val="center"/>
        <w:rPr>
          <w:sz w:val="24"/>
          <w:szCs w:val="24"/>
        </w:rPr>
      </w:pPr>
      <w:r w:rsidRPr="00E32D27">
        <w:rPr>
          <w:sz w:val="24"/>
          <w:szCs w:val="24"/>
        </w:rPr>
        <w:t>Республики Мордовия</w:t>
      </w:r>
    </w:p>
    <w:p w:rsidR="002A5F01" w:rsidRPr="00E32D27" w:rsidRDefault="002A5F01" w:rsidP="002A5F01">
      <w:pPr>
        <w:tabs>
          <w:tab w:val="left" w:pos="142"/>
          <w:tab w:val="left" w:pos="10773"/>
        </w:tabs>
        <w:ind w:left="567" w:right="-426"/>
        <w:jc w:val="center"/>
        <w:rPr>
          <w:sz w:val="24"/>
          <w:szCs w:val="24"/>
        </w:rPr>
      </w:pPr>
    </w:p>
    <w:p w:rsidR="002A5F01" w:rsidRPr="00E32D27" w:rsidRDefault="002A5F01" w:rsidP="002A5F01">
      <w:pPr>
        <w:tabs>
          <w:tab w:val="left" w:pos="142"/>
          <w:tab w:val="left" w:pos="10773"/>
        </w:tabs>
        <w:ind w:left="567" w:right="-426"/>
        <w:jc w:val="center"/>
        <w:rPr>
          <w:b/>
          <w:sz w:val="24"/>
          <w:szCs w:val="24"/>
        </w:rPr>
      </w:pPr>
      <w:r w:rsidRPr="00E32D27">
        <w:rPr>
          <w:b/>
          <w:sz w:val="24"/>
          <w:szCs w:val="24"/>
        </w:rPr>
        <w:t>ПОСТАНОВЛЕНИЕ</w:t>
      </w:r>
    </w:p>
    <w:p w:rsidR="002A5F01" w:rsidRPr="00E32D27" w:rsidRDefault="002A5F01" w:rsidP="002A5F01">
      <w:pPr>
        <w:tabs>
          <w:tab w:val="left" w:pos="142"/>
          <w:tab w:val="left" w:pos="10773"/>
        </w:tabs>
        <w:ind w:left="567" w:right="-426"/>
        <w:jc w:val="both"/>
        <w:rPr>
          <w:sz w:val="24"/>
          <w:szCs w:val="24"/>
        </w:rPr>
      </w:pPr>
      <w:r w:rsidRPr="00E32D27">
        <w:rPr>
          <w:sz w:val="24"/>
          <w:szCs w:val="24"/>
        </w:rPr>
        <w:t>09.01.2017г.                                                                                                                                             №3</w:t>
      </w:r>
    </w:p>
    <w:p w:rsidR="002A5F01" w:rsidRPr="00E32D27" w:rsidRDefault="002A5F01" w:rsidP="002A5F01">
      <w:pPr>
        <w:tabs>
          <w:tab w:val="left" w:pos="142"/>
          <w:tab w:val="left" w:pos="10773"/>
        </w:tabs>
        <w:ind w:left="567" w:right="-426"/>
        <w:jc w:val="center"/>
        <w:rPr>
          <w:sz w:val="24"/>
          <w:szCs w:val="24"/>
        </w:rPr>
      </w:pPr>
      <w:r w:rsidRPr="00E32D27">
        <w:rPr>
          <w:sz w:val="24"/>
          <w:szCs w:val="24"/>
        </w:rPr>
        <w:t>рп.Чамзинка</w:t>
      </w:r>
    </w:p>
    <w:p w:rsidR="002A5F01" w:rsidRPr="00E32D27" w:rsidRDefault="002A5F01" w:rsidP="002A5F01">
      <w:pPr>
        <w:tabs>
          <w:tab w:val="left" w:pos="142"/>
          <w:tab w:val="left" w:pos="10773"/>
        </w:tabs>
        <w:ind w:left="567" w:right="-426"/>
        <w:jc w:val="center"/>
        <w:rPr>
          <w:sz w:val="24"/>
          <w:szCs w:val="24"/>
        </w:rPr>
      </w:pPr>
    </w:p>
    <w:p w:rsidR="002A5F01" w:rsidRPr="00E32D27" w:rsidRDefault="002A5F01" w:rsidP="00581393">
      <w:pPr>
        <w:pStyle w:val="1"/>
        <w:spacing w:before="0" w:after="0"/>
        <w:ind w:left="567" w:right="-426" w:firstLine="709"/>
        <w:rPr>
          <w:rFonts w:ascii="Times New Roman" w:hAnsi="Times New Roman" w:cs="Times New Roman"/>
          <w:color w:val="auto"/>
        </w:rPr>
      </w:pPr>
      <w:r w:rsidRPr="00E32D27">
        <w:rPr>
          <w:rFonts w:ascii="Times New Roman" w:hAnsi="Times New Roman" w:cs="Times New Roman"/>
          <w:color w:val="auto"/>
        </w:rPr>
        <w:t>О порядке определения нормативных затрат на обеспечение функций органов местного самоуправления Чамзинского муниципального района Республики Мордовия, включая подведомственные казенные учреждения</w:t>
      </w:r>
    </w:p>
    <w:p w:rsidR="002A5F01" w:rsidRPr="00E32D27" w:rsidRDefault="002A5F01" w:rsidP="002A5F01">
      <w:pPr>
        <w:ind w:left="567" w:right="-426" w:firstLine="709"/>
        <w:jc w:val="both"/>
        <w:rPr>
          <w:sz w:val="24"/>
          <w:szCs w:val="24"/>
        </w:rPr>
      </w:pPr>
    </w:p>
    <w:p w:rsidR="002A5F01" w:rsidRPr="00E32D27" w:rsidRDefault="002A5F01" w:rsidP="002A5F01">
      <w:pPr>
        <w:ind w:left="567" w:right="-426" w:firstLine="709"/>
        <w:jc w:val="both"/>
        <w:rPr>
          <w:sz w:val="24"/>
          <w:szCs w:val="24"/>
        </w:rPr>
      </w:pPr>
      <w:proofErr w:type="gramStart"/>
      <w:r w:rsidRPr="00E32D27">
        <w:rPr>
          <w:sz w:val="24"/>
          <w:szCs w:val="24"/>
        </w:rPr>
        <w:t xml:space="preserve">В соответствии с пунктом 2 части 4 статьи 19 Федерального закона «О контрактной системе в сфере закупок товаров, работ, услуг для обеспечения государственных и муниципальных нужд», Постановлением Правительства Республики Мордовия от 11 сентября 2015 г. №516 «О порядке определения нормативных затрат на обеспечение функций государственных органов Республики Мордовия, в том числе подведомственных им казенных учреждений», администрация Чамзинского муниципального района </w:t>
      </w:r>
      <w:proofErr w:type="gramEnd"/>
    </w:p>
    <w:p w:rsidR="002A5F01" w:rsidRPr="00E32D27" w:rsidRDefault="002A5F01" w:rsidP="002A5F01">
      <w:pPr>
        <w:ind w:left="567" w:right="-426" w:firstLine="709"/>
        <w:jc w:val="both"/>
        <w:rPr>
          <w:sz w:val="24"/>
          <w:szCs w:val="24"/>
        </w:rPr>
      </w:pPr>
    </w:p>
    <w:p w:rsidR="002A5F01" w:rsidRPr="00E32D27" w:rsidRDefault="002A5F01" w:rsidP="00581393">
      <w:pPr>
        <w:ind w:left="567" w:right="-426"/>
        <w:jc w:val="center"/>
        <w:rPr>
          <w:b/>
          <w:sz w:val="24"/>
          <w:szCs w:val="24"/>
        </w:rPr>
      </w:pPr>
      <w:r w:rsidRPr="00E32D27">
        <w:rPr>
          <w:b/>
          <w:sz w:val="24"/>
          <w:szCs w:val="24"/>
        </w:rPr>
        <w:t>ПОСТАНОВЛЯЕТ:</w:t>
      </w:r>
    </w:p>
    <w:p w:rsidR="002A5F01" w:rsidRPr="00E32D27" w:rsidRDefault="002A5F01" w:rsidP="002A5F01">
      <w:pPr>
        <w:ind w:left="567" w:right="-426" w:firstLine="709"/>
        <w:jc w:val="both"/>
        <w:rPr>
          <w:sz w:val="24"/>
          <w:szCs w:val="24"/>
        </w:rPr>
      </w:pPr>
    </w:p>
    <w:p w:rsidR="002A5F01" w:rsidRPr="00E32D27" w:rsidRDefault="002A5F01" w:rsidP="002A5F01">
      <w:pPr>
        <w:ind w:left="567" w:right="-426" w:firstLine="709"/>
        <w:jc w:val="both"/>
        <w:rPr>
          <w:sz w:val="24"/>
          <w:szCs w:val="24"/>
        </w:rPr>
      </w:pPr>
      <w:r w:rsidRPr="00E32D27">
        <w:rPr>
          <w:sz w:val="24"/>
          <w:szCs w:val="24"/>
        </w:rPr>
        <w:t>1. Утвердить прилагаемые Требования к определению нормативных затрат на обеспечение функций органов местного самоуправления Чамзинского муниципального района Республики Мордовия, включая подведомственные казенные учреждения.</w:t>
      </w:r>
    </w:p>
    <w:p w:rsidR="002A5F01" w:rsidRPr="00E32D27" w:rsidRDefault="002A5F01" w:rsidP="002A5F01">
      <w:pPr>
        <w:ind w:left="567" w:right="-426" w:firstLine="709"/>
        <w:jc w:val="both"/>
        <w:rPr>
          <w:sz w:val="24"/>
          <w:szCs w:val="24"/>
        </w:rPr>
      </w:pPr>
      <w:r w:rsidRPr="00E32D27">
        <w:rPr>
          <w:sz w:val="24"/>
          <w:szCs w:val="24"/>
        </w:rPr>
        <w:t>2. Постановление администрации Чамзинского муниципального района от 03.03.2016г. №153 «</w:t>
      </w:r>
      <w:r w:rsidRPr="00E32D27">
        <w:rPr>
          <w:bCs/>
          <w:sz w:val="24"/>
          <w:szCs w:val="24"/>
        </w:rPr>
        <w:t>О порядке определения нормативных затрат на обеспечение функций органов местного самоуправления Чамзинского муниципального района Республики Мордовия, в том числе подведомственных им казенных учреждений</w:t>
      </w:r>
      <w:r w:rsidRPr="00E32D27">
        <w:rPr>
          <w:sz w:val="24"/>
          <w:szCs w:val="24"/>
        </w:rPr>
        <w:t xml:space="preserve">» - признать утратившим силу. </w:t>
      </w:r>
    </w:p>
    <w:p w:rsidR="002A5F01" w:rsidRPr="00E32D27" w:rsidRDefault="002A5F01" w:rsidP="002A5F01">
      <w:pPr>
        <w:ind w:left="567" w:right="-426" w:firstLine="709"/>
        <w:jc w:val="both"/>
        <w:rPr>
          <w:sz w:val="24"/>
          <w:szCs w:val="24"/>
        </w:rPr>
      </w:pPr>
      <w:r w:rsidRPr="00E32D27">
        <w:rPr>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1 января 2016 года.</w:t>
      </w:r>
    </w:p>
    <w:p w:rsidR="002A5F01" w:rsidRPr="00E32D27" w:rsidRDefault="002A5F01" w:rsidP="002A5F01">
      <w:pPr>
        <w:ind w:left="567" w:right="-426" w:firstLine="709"/>
        <w:jc w:val="both"/>
        <w:rPr>
          <w:sz w:val="24"/>
          <w:szCs w:val="24"/>
        </w:rPr>
      </w:pPr>
    </w:p>
    <w:p w:rsidR="002A5F01" w:rsidRPr="00E32D27" w:rsidRDefault="002A5F01" w:rsidP="00581393">
      <w:pPr>
        <w:ind w:left="567" w:right="-426"/>
        <w:jc w:val="both"/>
        <w:rPr>
          <w:sz w:val="24"/>
          <w:szCs w:val="24"/>
        </w:rPr>
      </w:pPr>
      <w:r w:rsidRPr="00E32D27">
        <w:rPr>
          <w:sz w:val="24"/>
          <w:szCs w:val="24"/>
        </w:rPr>
        <w:t xml:space="preserve">Глава Чамзинского муниципального района </w:t>
      </w:r>
      <w:r w:rsidRPr="00E32D27">
        <w:rPr>
          <w:sz w:val="24"/>
          <w:szCs w:val="24"/>
        </w:rPr>
        <w:tab/>
      </w:r>
      <w:r w:rsidRPr="00E32D27">
        <w:rPr>
          <w:sz w:val="24"/>
          <w:szCs w:val="24"/>
        </w:rPr>
        <w:tab/>
      </w:r>
      <w:r w:rsidRPr="00E32D27">
        <w:rPr>
          <w:sz w:val="24"/>
          <w:szCs w:val="24"/>
        </w:rPr>
        <w:tab/>
      </w:r>
      <w:r w:rsidRPr="00E32D27">
        <w:rPr>
          <w:sz w:val="24"/>
          <w:szCs w:val="24"/>
        </w:rPr>
        <w:tab/>
        <w:t xml:space="preserve">       </w:t>
      </w:r>
      <w:r w:rsidR="00581393" w:rsidRPr="00E32D27">
        <w:rPr>
          <w:sz w:val="24"/>
          <w:szCs w:val="24"/>
        </w:rPr>
        <w:t xml:space="preserve">                   </w:t>
      </w:r>
      <w:r w:rsidRPr="00E32D27">
        <w:rPr>
          <w:sz w:val="24"/>
          <w:szCs w:val="24"/>
        </w:rPr>
        <w:t>В.Г.Цыбаков</w:t>
      </w:r>
    </w:p>
    <w:p w:rsidR="002A5F01" w:rsidRPr="00E32D27" w:rsidRDefault="002A5F01" w:rsidP="002A5F01">
      <w:pPr>
        <w:pStyle w:val="1"/>
        <w:spacing w:before="0" w:after="0"/>
        <w:ind w:left="567" w:right="-426" w:firstLine="709"/>
        <w:jc w:val="both"/>
        <w:rPr>
          <w:rFonts w:ascii="Times New Roman" w:hAnsi="Times New Roman" w:cs="Times New Roman"/>
          <w:color w:val="auto"/>
        </w:rPr>
      </w:pPr>
    </w:p>
    <w:p w:rsidR="002A5F01" w:rsidRPr="00E32D27" w:rsidRDefault="002A5F01" w:rsidP="00581393">
      <w:pPr>
        <w:spacing w:line="360" w:lineRule="auto"/>
        <w:ind w:left="567" w:right="-426" w:firstLine="709"/>
        <w:jc w:val="right"/>
      </w:pPr>
      <w:r w:rsidRPr="00E32D27">
        <w:t>Приложение</w:t>
      </w:r>
    </w:p>
    <w:p w:rsidR="002A5F01" w:rsidRPr="00E32D27" w:rsidRDefault="002A5F01" w:rsidP="00581393">
      <w:pPr>
        <w:ind w:left="567" w:right="-426" w:firstLine="709"/>
        <w:jc w:val="right"/>
      </w:pPr>
      <w:r w:rsidRPr="00E32D27">
        <w:t>УТВЕРЖДЕНО</w:t>
      </w:r>
    </w:p>
    <w:p w:rsidR="002A5F01" w:rsidRPr="00E32D27" w:rsidRDefault="002A5F01" w:rsidP="00581393">
      <w:pPr>
        <w:ind w:left="567" w:right="-426" w:firstLine="709"/>
        <w:jc w:val="right"/>
      </w:pPr>
      <w:r w:rsidRPr="00E32D27">
        <w:t>Постановлением администрации</w:t>
      </w:r>
    </w:p>
    <w:p w:rsidR="002A5F01" w:rsidRPr="00E32D27" w:rsidRDefault="002A5F01" w:rsidP="00581393">
      <w:pPr>
        <w:ind w:left="567" w:right="-426" w:firstLine="709"/>
        <w:jc w:val="right"/>
      </w:pPr>
      <w:r w:rsidRPr="00E32D27">
        <w:t>Чамзинского муниципального</w:t>
      </w:r>
    </w:p>
    <w:p w:rsidR="002A5F01" w:rsidRPr="00E32D27" w:rsidRDefault="002A5F01" w:rsidP="00581393">
      <w:pPr>
        <w:ind w:left="567" w:right="-426" w:firstLine="709"/>
        <w:jc w:val="right"/>
      </w:pPr>
      <w:r w:rsidRPr="00E32D27">
        <w:t>района Республики Мордовия</w:t>
      </w:r>
    </w:p>
    <w:p w:rsidR="002A5F01" w:rsidRPr="00E32D27" w:rsidRDefault="002A5F01" w:rsidP="00581393">
      <w:pPr>
        <w:pStyle w:val="1"/>
        <w:spacing w:before="0" w:after="0"/>
        <w:ind w:left="567" w:right="-426" w:firstLine="709"/>
        <w:jc w:val="right"/>
        <w:rPr>
          <w:rFonts w:ascii="Times New Roman" w:hAnsi="Times New Roman" w:cs="Times New Roman"/>
          <w:b w:val="0"/>
          <w:color w:val="auto"/>
          <w:sz w:val="20"/>
          <w:szCs w:val="20"/>
        </w:rPr>
      </w:pPr>
      <w:r w:rsidRPr="00E32D27">
        <w:rPr>
          <w:rFonts w:ascii="Times New Roman" w:hAnsi="Times New Roman" w:cs="Times New Roman"/>
          <w:color w:val="auto"/>
          <w:sz w:val="20"/>
          <w:szCs w:val="20"/>
        </w:rPr>
        <w:t xml:space="preserve">   </w:t>
      </w:r>
      <w:r w:rsidRPr="00E32D27">
        <w:rPr>
          <w:rFonts w:ascii="Times New Roman" w:hAnsi="Times New Roman" w:cs="Times New Roman"/>
          <w:b w:val="0"/>
          <w:color w:val="auto"/>
          <w:sz w:val="20"/>
          <w:szCs w:val="20"/>
        </w:rPr>
        <w:t>от 09.01.2017. №3</w:t>
      </w:r>
    </w:p>
    <w:p w:rsidR="002A5F01" w:rsidRPr="00E32D27" w:rsidRDefault="002A5F01" w:rsidP="00581393">
      <w:pPr>
        <w:pStyle w:val="1"/>
        <w:spacing w:before="0" w:after="0"/>
        <w:ind w:left="567" w:right="-426" w:firstLine="709"/>
        <w:rPr>
          <w:rFonts w:ascii="Times New Roman" w:hAnsi="Times New Roman" w:cs="Times New Roman"/>
          <w:color w:val="auto"/>
        </w:rPr>
      </w:pPr>
      <w:r w:rsidRPr="00E32D27">
        <w:rPr>
          <w:rFonts w:ascii="Times New Roman" w:hAnsi="Times New Roman" w:cs="Times New Roman"/>
          <w:color w:val="auto"/>
        </w:rPr>
        <w:t>Требования</w:t>
      </w:r>
      <w:r w:rsidRPr="00E32D27">
        <w:rPr>
          <w:rFonts w:ascii="Times New Roman" w:hAnsi="Times New Roman" w:cs="Times New Roman"/>
          <w:color w:val="auto"/>
        </w:rPr>
        <w:br/>
        <w:t>к определению нормативных затрат на обеспечение функций органов местного самоуправления Чамзинского муниципального района Республики Мордовия, включая подведомственные казенные учреждения</w:t>
      </w:r>
      <w:r w:rsidRPr="00E32D27">
        <w:rPr>
          <w:rFonts w:ascii="Times New Roman" w:hAnsi="Times New Roman" w:cs="Times New Roman"/>
          <w:color w:val="auto"/>
        </w:rPr>
        <w:br/>
      </w:r>
    </w:p>
    <w:p w:rsidR="002A5F01" w:rsidRPr="00E32D27" w:rsidRDefault="002A5F01" w:rsidP="002A5F01">
      <w:pPr>
        <w:ind w:left="567" w:right="-426" w:firstLine="709"/>
        <w:jc w:val="both"/>
        <w:rPr>
          <w:sz w:val="24"/>
          <w:szCs w:val="24"/>
        </w:rPr>
      </w:pPr>
      <w:bookmarkStart w:id="13" w:name="sub_1001"/>
      <w:r w:rsidRPr="00E32D27">
        <w:rPr>
          <w:sz w:val="24"/>
          <w:szCs w:val="24"/>
        </w:rPr>
        <w:t>1. Настоящий документ устанавливает порядок определения нормативных затрат на обеспечение функций органов местного самоуправления Чамзинского муниципального района Республики Мордовия (далее - органы местного самоуправления), включая подведомственные казенные учреждения (далее - казенные учреждения).</w:t>
      </w:r>
    </w:p>
    <w:p w:rsidR="002A5F01" w:rsidRPr="00E32D27" w:rsidRDefault="002A5F01" w:rsidP="002A5F01">
      <w:pPr>
        <w:ind w:left="567" w:right="-426" w:firstLine="709"/>
        <w:jc w:val="both"/>
        <w:rPr>
          <w:sz w:val="24"/>
          <w:szCs w:val="24"/>
        </w:rPr>
      </w:pPr>
      <w:bookmarkStart w:id="14" w:name="sub_1002"/>
      <w:bookmarkEnd w:id="13"/>
      <w:r w:rsidRPr="00E32D27">
        <w:rPr>
          <w:sz w:val="24"/>
          <w:szCs w:val="24"/>
        </w:rPr>
        <w:lastRenderedPageBreak/>
        <w:t>2. Нормативные затраты применяются для обоснования объекта и (или) объектов закупки соответствующего органа местного самоуправления и подведомственных ему казенных учреждений.</w:t>
      </w:r>
    </w:p>
    <w:p w:rsidR="002A5F01" w:rsidRPr="00E32D27" w:rsidRDefault="002A5F01" w:rsidP="002A5F01">
      <w:pPr>
        <w:ind w:left="567" w:right="-426" w:firstLine="709"/>
        <w:jc w:val="both"/>
        <w:rPr>
          <w:sz w:val="24"/>
          <w:szCs w:val="24"/>
        </w:rPr>
      </w:pPr>
      <w:bookmarkStart w:id="15" w:name="sub_1003"/>
      <w:bookmarkEnd w:id="14"/>
      <w:r w:rsidRPr="00E32D27">
        <w:rPr>
          <w:sz w:val="24"/>
          <w:szCs w:val="24"/>
        </w:rPr>
        <w:t>3. Нормативные затраты в части затрат на обеспечение функций казенных учреждений, которым в установленном порядке утверждено муниципальное задание на оказание муниципальных услуг (выполнение работ), определяются в порядке, установленном Бюджетным кодексом Российской Федерации для расчета нормативных затрат, применяемых при определении объема финансового обеспечения выполнения указанного муниципального задания.</w:t>
      </w:r>
    </w:p>
    <w:p w:rsidR="002A5F01" w:rsidRPr="00E32D27" w:rsidRDefault="002A5F01" w:rsidP="002A5F01">
      <w:pPr>
        <w:ind w:left="567" w:right="-426" w:firstLine="709"/>
        <w:jc w:val="both"/>
        <w:rPr>
          <w:sz w:val="24"/>
          <w:szCs w:val="24"/>
        </w:rPr>
      </w:pPr>
      <w:bookmarkStart w:id="16" w:name="sub_1004"/>
      <w:bookmarkEnd w:id="15"/>
      <w:r w:rsidRPr="00E32D27">
        <w:rPr>
          <w:sz w:val="24"/>
          <w:szCs w:val="24"/>
        </w:rPr>
        <w:t>4. Нормативные затраты, порядок определения которых не установлен Правилами определения нормативных затрат на обеспечение функций органов местного самоуправления Чамзинского муниципального района Республики Мордовия, включая подведомственные казенные учреждения (далее - Правила), согласно приложению определяются в порядке, устанавливаемом органами местного самоуправления.</w:t>
      </w:r>
    </w:p>
    <w:bookmarkEnd w:id="16"/>
    <w:p w:rsidR="002A5F01" w:rsidRPr="00E32D27" w:rsidRDefault="002A5F01" w:rsidP="002A5F01">
      <w:pPr>
        <w:ind w:left="567" w:right="-426" w:firstLine="709"/>
        <w:jc w:val="both"/>
        <w:rPr>
          <w:sz w:val="24"/>
          <w:szCs w:val="24"/>
        </w:rPr>
      </w:pPr>
      <w:r w:rsidRPr="00E32D27">
        <w:rPr>
          <w:sz w:val="24"/>
          <w:szCs w:val="24"/>
        </w:rPr>
        <w:t>При утверждении нормативных затрат в отношении проведения текущего ремонта органы местного самоуправления учитывают его периодичность, предусмотренную пунктом 61 Правил.</w:t>
      </w:r>
    </w:p>
    <w:p w:rsidR="002A5F01" w:rsidRPr="00E32D27" w:rsidRDefault="002A5F01" w:rsidP="002A5F01">
      <w:pPr>
        <w:ind w:left="567" w:right="-426" w:firstLine="709"/>
        <w:jc w:val="both"/>
        <w:rPr>
          <w:sz w:val="24"/>
          <w:szCs w:val="24"/>
        </w:rPr>
      </w:pPr>
      <w:bookmarkStart w:id="17" w:name="sub_1033"/>
      <w:r w:rsidRPr="00E32D27">
        <w:rPr>
          <w:sz w:val="24"/>
          <w:szCs w:val="24"/>
        </w:rPr>
        <w:t>Общий объем затрат, связанных с закупкой товаров, работ, услуг, рассчитанный на основе нормативных затрат, не может превышать объем доведенных органам местного самоуправления и находящимся в их ведении казенным учреждениям, как получателям бюджетных средств лимитов бюджетных обязательств на закупку товаров, работ, услуг в рамках исполнения бюджета Чамзинского муниципального района Республики Мордовия.</w:t>
      </w:r>
    </w:p>
    <w:bookmarkEnd w:id="17"/>
    <w:p w:rsidR="002A5F01" w:rsidRPr="00E32D27" w:rsidRDefault="002A5F01" w:rsidP="002A5F01">
      <w:pPr>
        <w:ind w:left="567" w:right="-426" w:firstLine="709"/>
        <w:jc w:val="both"/>
        <w:rPr>
          <w:sz w:val="24"/>
          <w:szCs w:val="24"/>
        </w:rPr>
      </w:pPr>
      <w:r w:rsidRPr="00E32D27">
        <w:rPr>
          <w:sz w:val="24"/>
          <w:szCs w:val="24"/>
        </w:rPr>
        <w:t>При определении нормативных затрат органы местного самоуправления применяют национальные стандарты, технические регламенты, технические условия и иные документы, а также учитывают регулируемые цены (тарифы) и положения абзаца третьего настоящего пункта.</w:t>
      </w:r>
    </w:p>
    <w:p w:rsidR="002A5F01" w:rsidRPr="00E32D27" w:rsidRDefault="002A5F01" w:rsidP="002A5F01">
      <w:pPr>
        <w:ind w:left="567" w:right="-426" w:firstLine="709"/>
        <w:jc w:val="both"/>
        <w:rPr>
          <w:sz w:val="24"/>
          <w:szCs w:val="24"/>
        </w:rPr>
      </w:pPr>
      <w:bookmarkStart w:id="18" w:name="sub_1005"/>
      <w:r w:rsidRPr="00E32D27">
        <w:rPr>
          <w:sz w:val="24"/>
          <w:szCs w:val="24"/>
        </w:rPr>
        <w:t>5. Для определения нормативных затрат в соответствии с разделами 1 и 2 Правил в формулах используются нормативы цены товаров, работ, услуг, устанавливаемые органами местного самоуправления, если эти нормативы не предусмотрены приложениями 1 и 2 к Правилам.</w:t>
      </w:r>
    </w:p>
    <w:bookmarkEnd w:id="18"/>
    <w:p w:rsidR="002A5F01" w:rsidRPr="00E32D27" w:rsidRDefault="002A5F01" w:rsidP="002A5F01">
      <w:pPr>
        <w:ind w:left="567" w:right="-426" w:firstLine="709"/>
        <w:jc w:val="both"/>
        <w:rPr>
          <w:sz w:val="24"/>
          <w:szCs w:val="24"/>
        </w:rPr>
      </w:pPr>
      <w:r w:rsidRPr="00E32D27">
        <w:rPr>
          <w:sz w:val="24"/>
          <w:szCs w:val="24"/>
        </w:rPr>
        <w:t xml:space="preserve">Для определения нормативных затрат в соответствии с разделами 1 и 2 Правил в формулах используются нормативы количества товаров, работ, услуг, устанавливаемые государственными органами, ТФОМС, если эти нормативы не предусмотрены </w:t>
      </w:r>
      <w:bookmarkStart w:id="19" w:name="sub_1006"/>
      <w:r w:rsidRPr="00E32D27">
        <w:rPr>
          <w:sz w:val="24"/>
          <w:szCs w:val="24"/>
        </w:rPr>
        <w:t>приложениями 1 и 2 к Правилам.</w:t>
      </w:r>
    </w:p>
    <w:p w:rsidR="002A5F01" w:rsidRPr="00E32D27" w:rsidRDefault="002A5F01" w:rsidP="002A5F01">
      <w:pPr>
        <w:ind w:left="567" w:right="-426" w:firstLine="709"/>
        <w:jc w:val="both"/>
        <w:rPr>
          <w:sz w:val="24"/>
          <w:szCs w:val="24"/>
        </w:rPr>
      </w:pPr>
      <w:r w:rsidRPr="00E32D27">
        <w:rPr>
          <w:sz w:val="24"/>
          <w:szCs w:val="24"/>
        </w:rPr>
        <w:t>6. Органы местного самоуправления разрабатывают и утверждают индивидуальные (установленные для каждого работника) и (или) коллективные (установленные для нескольких работников), формируемые по категориям или группам должностей (исходя из специфики функций и полномочий органов местного самоуправления должностных обязанностей его работников) нормативы:</w:t>
      </w:r>
    </w:p>
    <w:bookmarkEnd w:id="19"/>
    <w:p w:rsidR="002A5F01" w:rsidRPr="00E32D27" w:rsidRDefault="002A5F01" w:rsidP="002A5F01">
      <w:pPr>
        <w:ind w:left="567" w:right="-426" w:firstLine="709"/>
        <w:jc w:val="both"/>
        <w:rPr>
          <w:sz w:val="24"/>
          <w:szCs w:val="24"/>
        </w:rPr>
      </w:pPr>
      <w:r w:rsidRPr="00E32D27">
        <w:rPr>
          <w:sz w:val="24"/>
          <w:szCs w:val="24"/>
        </w:rPr>
        <w:t>количества абонентских номеров пользовательского (оконечного) оборудования, подключенного к сети подвижной связи;</w:t>
      </w:r>
    </w:p>
    <w:p w:rsidR="002A5F01" w:rsidRPr="00E32D27" w:rsidRDefault="002A5F01" w:rsidP="002A5F01">
      <w:pPr>
        <w:ind w:left="567" w:right="-426" w:firstLine="709"/>
        <w:jc w:val="both"/>
        <w:rPr>
          <w:sz w:val="24"/>
          <w:szCs w:val="24"/>
        </w:rPr>
      </w:pPr>
      <w:r w:rsidRPr="00E32D27">
        <w:rPr>
          <w:sz w:val="24"/>
          <w:szCs w:val="24"/>
        </w:rPr>
        <w:t>цены услуг подвижной связи с учетом нормативов, предусмотренных приложением 1 к Правилам;</w:t>
      </w:r>
    </w:p>
    <w:p w:rsidR="002A5F01" w:rsidRPr="00E32D27" w:rsidRDefault="002A5F01" w:rsidP="002A5F01">
      <w:pPr>
        <w:ind w:left="567" w:right="-426" w:firstLine="709"/>
        <w:jc w:val="both"/>
        <w:rPr>
          <w:sz w:val="24"/>
          <w:szCs w:val="24"/>
        </w:rPr>
      </w:pPr>
      <w:proofErr w:type="gramStart"/>
      <w:r w:rsidRPr="00E32D27">
        <w:rPr>
          <w:sz w:val="24"/>
          <w:szCs w:val="24"/>
        </w:rPr>
        <w:t>количества SIM-карт, используемых в планшетных компьютерах;</w:t>
      </w:r>
      <w:proofErr w:type="gramEnd"/>
    </w:p>
    <w:p w:rsidR="002A5F01" w:rsidRPr="00E32D27" w:rsidRDefault="002A5F01" w:rsidP="002A5F01">
      <w:pPr>
        <w:ind w:left="567" w:right="-426" w:firstLine="709"/>
        <w:jc w:val="both"/>
        <w:rPr>
          <w:sz w:val="24"/>
          <w:szCs w:val="24"/>
        </w:rPr>
      </w:pPr>
      <w:r w:rsidRPr="00E32D27">
        <w:rPr>
          <w:sz w:val="24"/>
          <w:szCs w:val="24"/>
        </w:rPr>
        <w:t>цены и количества принтеров, многофункциональных устройств и копировальных аппаратов и иной оргтехники;</w:t>
      </w:r>
    </w:p>
    <w:p w:rsidR="002A5F01" w:rsidRPr="00E32D27" w:rsidRDefault="002A5F01" w:rsidP="002A5F01">
      <w:pPr>
        <w:ind w:left="567" w:right="-426" w:firstLine="709"/>
        <w:jc w:val="both"/>
        <w:rPr>
          <w:sz w:val="24"/>
          <w:szCs w:val="24"/>
        </w:rPr>
      </w:pPr>
      <w:r w:rsidRPr="00E32D27">
        <w:rPr>
          <w:sz w:val="24"/>
          <w:szCs w:val="24"/>
        </w:rPr>
        <w:t>количества и цены средств подвижной связи с учетом нормативов, предусмотренных приложением 1 к Правилам;</w:t>
      </w:r>
    </w:p>
    <w:p w:rsidR="002A5F01" w:rsidRPr="00E32D27" w:rsidRDefault="002A5F01" w:rsidP="002A5F01">
      <w:pPr>
        <w:ind w:left="567" w:right="-426" w:firstLine="709"/>
        <w:jc w:val="both"/>
        <w:rPr>
          <w:sz w:val="24"/>
          <w:szCs w:val="24"/>
        </w:rPr>
      </w:pPr>
      <w:r w:rsidRPr="00E32D27">
        <w:rPr>
          <w:sz w:val="24"/>
          <w:szCs w:val="24"/>
        </w:rPr>
        <w:t>количества и цены планшетных компьютеров;</w:t>
      </w:r>
    </w:p>
    <w:p w:rsidR="002A5F01" w:rsidRPr="00E32D27" w:rsidRDefault="002A5F01" w:rsidP="002A5F01">
      <w:pPr>
        <w:ind w:left="567" w:right="-426" w:firstLine="709"/>
        <w:jc w:val="both"/>
        <w:rPr>
          <w:sz w:val="24"/>
          <w:szCs w:val="24"/>
        </w:rPr>
      </w:pPr>
      <w:r w:rsidRPr="00E32D27">
        <w:rPr>
          <w:sz w:val="24"/>
          <w:szCs w:val="24"/>
        </w:rPr>
        <w:t>количества и цены носителей информации;</w:t>
      </w:r>
    </w:p>
    <w:p w:rsidR="002A5F01" w:rsidRPr="00E32D27" w:rsidRDefault="002A5F01" w:rsidP="002A5F01">
      <w:pPr>
        <w:ind w:left="567" w:right="-426" w:firstLine="709"/>
        <w:jc w:val="both"/>
        <w:rPr>
          <w:sz w:val="24"/>
          <w:szCs w:val="24"/>
        </w:rPr>
      </w:pPr>
      <w:r w:rsidRPr="00E32D27">
        <w:rPr>
          <w:sz w:val="24"/>
          <w:szCs w:val="24"/>
        </w:rPr>
        <w:t>цены и объема потребления расходных материалов для различных типов принтеров, многофункциональных устройств, копировальных аппаратов (оргтехники);</w:t>
      </w:r>
    </w:p>
    <w:p w:rsidR="002A5F01" w:rsidRPr="00E32D27" w:rsidRDefault="002A5F01" w:rsidP="002A5F01">
      <w:pPr>
        <w:ind w:left="567" w:right="-426" w:firstLine="709"/>
        <w:jc w:val="both"/>
        <w:rPr>
          <w:sz w:val="24"/>
          <w:szCs w:val="24"/>
        </w:rPr>
      </w:pPr>
      <w:r w:rsidRPr="00E32D27">
        <w:rPr>
          <w:sz w:val="24"/>
          <w:szCs w:val="24"/>
        </w:rPr>
        <w:t>перечня периодических печатных изданий и справочной литературы;</w:t>
      </w:r>
    </w:p>
    <w:p w:rsidR="002A5F01" w:rsidRPr="00E32D27" w:rsidRDefault="002A5F01" w:rsidP="002A5F01">
      <w:pPr>
        <w:ind w:left="567" w:right="-426" w:firstLine="709"/>
        <w:jc w:val="both"/>
        <w:rPr>
          <w:sz w:val="24"/>
          <w:szCs w:val="24"/>
        </w:rPr>
      </w:pPr>
      <w:r w:rsidRPr="00E32D27">
        <w:rPr>
          <w:sz w:val="24"/>
          <w:szCs w:val="24"/>
        </w:rPr>
        <w:t>количества и цены транспортных средств с учетом нормативов, предусмотренных приложением 2 к Правилам;</w:t>
      </w:r>
    </w:p>
    <w:p w:rsidR="002A5F01" w:rsidRPr="00E32D27" w:rsidRDefault="002A5F01" w:rsidP="002A5F01">
      <w:pPr>
        <w:ind w:left="567" w:right="-426" w:firstLine="709"/>
        <w:jc w:val="both"/>
        <w:rPr>
          <w:sz w:val="24"/>
          <w:szCs w:val="24"/>
        </w:rPr>
      </w:pPr>
      <w:r w:rsidRPr="00E32D27">
        <w:rPr>
          <w:sz w:val="24"/>
          <w:szCs w:val="24"/>
        </w:rPr>
        <w:lastRenderedPageBreak/>
        <w:t>количества и цены мебели;</w:t>
      </w:r>
    </w:p>
    <w:p w:rsidR="002A5F01" w:rsidRPr="00E32D27" w:rsidRDefault="002A5F01" w:rsidP="002A5F01">
      <w:pPr>
        <w:ind w:left="567" w:right="-426" w:firstLine="709"/>
        <w:jc w:val="both"/>
        <w:rPr>
          <w:sz w:val="24"/>
          <w:szCs w:val="24"/>
        </w:rPr>
      </w:pPr>
      <w:r w:rsidRPr="00E32D27">
        <w:rPr>
          <w:sz w:val="24"/>
          <w:szCs w:val="24"/>
        </w:rPr>
        <w:t>количества и цены канцелярских принадлежностей;</w:t>
      </w:r>
    </w:p>
    <w:p w:rsidR="002A5F01" w:rsidRPr="00E32D27" w:rsidRDefault="002A5F01" w:rsidP="002A5F01">
      <w:pPr>
        <w:ind w:left="567" w:right="-426" w:firstLine="709"/>
        <w:jc w:val="both"/>
        <w:rPr>
          <w:sz w:val="24"/>
          <w:szCs w:val="24"/>
        </w:rPr>
      </w:pPr>
      <w:r w:rsidRPr="00E32D27">
        <w:rPr>
          <w:sz w:val="24"/>
          <w:szCs w:val="24"/>
        </w:rPr>
        <w:t>количества и цены хозяйственных товаров и принадлежностей;</w:t>
      </w:r>
    </w:p>
    <w:p w:rsidR="002A5F01" w:rsidRPr="00E32D27" w:rsidRDefault="002A5F01" w:rsidP="002A5F01">
      <w:pPr>
        <w:ind w:left="567" w:right="-426" w:firstLine="709"/>
        <w:jc w:val="both"/>
        <w:rPr>
          <w:sz w:val="24"/>
          <w:szCs w:val="24"/>
        </w:rPr>
      </w:pPr>
      <w:r w:rsidRPr="00E32D27">
        <w:rPr>
          <w:sz w:val="24"/>
          <w:szCs w:val="24"/>
        </w:rPr>
        <w:t>количества и цены материальных запасов для нужд гражданской обороны;</w:t>
      </w:r>
    </w:p>
    <w:p w:rsidR="002A5F01" w:rsidRPr="00E32D27" w:rsidRDefault="002A5F01" w:rsidP="002A5F01">
      <w:pPr>
        <w:ind w:left="567" w:right="-426" w:firstLine="709"/>
        <w:jc w:val="both"/>
        <w:rPr>
          <w:sz w:val="24"/>
          <w:szCs w:val="24"/>
        </w:rPr>
      </w:pPr>
      <w:r w:rsidRPr="00E32D27">
        <w:rPr>
          <w:sz w:val="24"/>
          <w:szCs w:val="24"/>
        </w:rPr>
        <w:t>количества и цены рабочих станций;</w:t>
      </w:r>
    </w:p>
    <w:p w:rsidR="002A5F01" w:rsidRPr="00E32D27" w:rsidRDefault="002A5F01" w:rsidP="002A5F01">
      <w:pPr>
        <w:ind w:left="567" w:right="-426" w:firstLine="709"/>
        <w:jc w:val="both"/>
        <w:rPr>
          <w:sz w:val="24"/>
          <w:szCs w:val="24"/>
        </w:rPr>
      </w:pPr>
      <w:r w:rsidRPr="00E32D27">
        <w:rPr>
          <w:sz w:val="24"/>
          <w:szCs w:val="24"/>
        </w:rPr>
        <w:t>количества и цены иных товаров и услуг.</w:t>
      </w:r>
    </w:p>
    <w:p w:rsidR="002A5F01" w:rsidRPr="00E32D27" w:rsidRDefault="002A5F01" w:rsidP="002A5F01">
      <w:pPr>
        <w:ind w:left="567" w:right="-426" w:firstLine="709"/>
        <w:jc w:val="both"/>
        <w:rPr>
          <w:sz w:val="24"/>
          <w:szCs w:val="24"/>
        </w:rPr>
      </w:pPr>
      <w:bookmarkStart w:id="20" w:name="sub_1007"/>
      <w:r w:rsidRPr="00E32D27">
        <w:rPr>
          <w:sz w:val="24"/>
          <w:szCs w:val="24"/>
        </w:rPr>
        <w:t>7. Количество планируемых к приобретению товаров (основных средств и материальных запасов) определяется с учетом фактического наличия количества товаров, учитываемых на балансе у органов местного самоуправления и подведомственных им казенных учреждений.</w:t>
      </w:r>
    </w:p>
    <w:p w:rsidR="002A5F01" w:rsidRPr="00E32D27" w:rsidRDefault="002A5F01" w:rsidP="002A5F01">
      <w:pPr>
        <w:ind w:left="567" w:right="-426" w:firstLine="709"/>
        <w:jc w:val="both"/>
        <w:rPr>
          <w:sz w:val="24"/>
          <w:szCs w:val="24"/>
        </w:rPr>
      </w:pPr>
      <w:bookmarkStart w:id="21" w:name="sub_1008"/>
      <w:bookmarkEnd w:id="20"/>
      <w:r w:rsidRPr="00E32D27">
        <w:rPr>
          <w:sz w:val="24"/>
          <w:szCs w:val="24"/>
        </w:rPr>
        <w:t>8. В отношении товаров, относящихся к основным средствам,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 При этом предполагаемый срок фактического использования не может быть меньше срока полезного использования, определяемого в соответствии с требованиями законодательства Российской Федерации о бухгалтерском учете.</w:t>
      </w:r>
    </w:p>
    <w:bookmarkEnd w:id="21"/>
    <w:p w:rsidR="002A5F01" w:rsidRPr="00E32D27" w:rsidRDefault="002A5F01" w:rsidP="002A5F01">
      <w:pPr>
        <w:ind w:left="567" w:right="-426" w:firstLine="709"/>
        <w:jc w:val="both"/>
        <w:rPr>
          <w:sz w:val="24"/>
          <w:szCs w:val="24"/>
        </w:rPr>
      </w:pPr>
      <w:r w:rsidRPr="00E32D27">
        <w:rPr>
          <w:sz w:val="24"/>
          <w:szCs w:val="24"/>
        </w:rPr>
        <w:t>Органами местного самоуправления может быть установлена периодичность выполнения (оказания) работ (услуг), если такая периодичность в отношении соответствующих работ (услуг) не определена нормативными правовыми (правовыми) актами.</w:t>
      </w:r>
    </w:p>
    <w:p w:rsidR="002A5F01" w:rsidRPr="00E32D27" w:rsidRDefault="002A5F01" w:rsidP="002A5F01">
      <w:pPr>
        <w:ind w:left="567" w:right="-426" w:firstLine="709"/>
        <w:jc w:val="both"/>
        <w:rPr>
          <w:sz w:val="24"/>
          <w:szCs w:val="24"/>
        </w:rPr>
      </w:pPr>
      <w:bookmarkStart w:id="22" w:name="sub_1009"/>
      <w:r w:rsidRPr="00E32D27">
        <w:rPr>
          <w:sz w:val="24"/>
          <w:szCs w:val="24"/>
        </w:rPr>
        <w:t>9. Значения нормативов цены и нормативов количества товаров, работ и услуг для руководителей казенных учреждений не могут превышать нормативов цены и нормативов количества соответствующих товаров, работ и услуг, предусмотренных Правилами, для муниципального служащего, замещающего должность, относящуюся к главной группе должностей.</w:t>
      </w:r>
    </w:p>
    <w:p w:rsidR="002A5F01" w:rsidRPr="00E32D27" w:rsidRDefault="002A5F01" w:rsidP="002A5F01">
      <w:pPr>
        <w:ind w:left="567" w:right="-426" w:firstLine="709"/>
        <w:jc w:val="both"/>
        <w:rPr>
          <w:sz w:val="24"/>
          <w:szCs w:val="24"/>
        </w:rPr>
      </w:pPr>
      <w:bookmarkStart w:id="23" w:name="sub_1010"/>
      <w:bookmarkEnd w:id="22"/>
      <w:r w:rsidRPr="00E32D27">
        <w:rPr>
          <w:sz w:val="24"/>
          <w:szCs w:val="24"/>
        </w:rPr>
        <w:t>10. Нормативные затраты подлежат размещению в единой информационной системе в сфере закупок.</w:t>
      </w:r>
    </w:p>
    <w:bookmarkEnd w:id="23"/>
    <w:p w:rsidR="002A5F01" w:rsidRPr="00E32D27" w:rsidRDefault="002A5F01" w:rsidP="00581393">
      <w:pPr>
        <w:ind w:left="567" w:right="-426" w:firstLine="709"/>
        <w:jc w:val="right"/>
        <w:rPr>
          <w:bCs/>
        </w:rPr>
      </w:pPr>
      <w:r w:rsidRPr="00E32D27">
        <w:rPr>
          <w:rStyle w:val="a6"/>
          <w:b w:val="0"/>
          <w:bCs w:val="0"/>
          <w:color w:val="auto"/>
        </w:rPr>
        <w:t>Приложение</w:t>
      </w:r>
      <w:r w:rsidRPr="00E32D27">
        <w:rPr>
          <w:rStyle w:val="a6"/>
          <w:b w:val="0"/>
          <w:bCs w:val="0"/>
          <w:color w:val="auto"/>
        </w:rPr>
        <w:br/>
        <w:t xml:space="preserve">к </w:t>
      </w:r>
      <w:r w:rsidRPr="00E32D27">
        <w:rPr>
          <w:bCs/>
        </w:rPr>
        <w:t xml:space="preserve">Требованиям к определению </w:t>
      </w:r>
    </w:p>
    <w:p w:rsidR="002A5F01" w:rsidRPr="00E32D27" w:rsidRDefault="002A5F01" w:rsidP="00581393">
      <w:pPr>
        <w:ind w:left="567" w:right="-426" w:firstLine="709"/>
        <w:jc w:val="right"/>
        <w:rPr>
          <w:bCs/>
        </w:rPr>
      </w:pPr>
      <w:r w:rsidRPr="00E32D27">
        <w:rPr>
          <w:bCs/>
        </w:rPr>
        <w:t xml:space="preserve">нормативных затрат на обеспечение </w:t>
      </w:r>
    </w:p>
    <w:p w:rsidR="002A5F01" w:rsidRPr="00E32D27" w:rsidRDefault="002A5F01" w:rsidP="00581393">
      <w:pPr>
        <w:ind w:left="567" w:right="-426" w:firstLine="709"/>
        <w:jc w:val="right"/>
        <w:rPr>
          <w:bCs/>
        </w:rPr>
      </w:pPr>
      <w:r w:rsidRPr="00E32D27">
        <w:rPr>
          <w:bCs/>
        </w:rPr>
        <w:t xml:space="preserve">функций органов местного самоуправления </w:t>
      </w:r>
    </w:p>
    <w:p w:rsidR="002A5F01" w:rsidRPr="00E32D27" w:rsidRDefault="002A5F01" w:rsidP="00581393">
      <w:pPr>
        <w:ind w:left="567" w:right="-426" w:firstLine="709"/>
        <w:jc w:val="right"/>
        <w:rPr>
          <w:bCs/>
        </w:rPr>
      </w:pPr>
      <w:r w:rsidRPr="00E32D27">
        <w:rPr>
          <w:bCs/>
        </w:rPr>
        <w:t xml:space="preserve">Чамзинского муниципального района </w:t>
      </w:r>
    </w:p>
    <w:p w:rsidR="002A5F01" w:rsidRPr="00E32D27" w:rsidRDefault="002A5F01" w:rsidP="00581393">
      <w:pPr>
        <w:ind w:left="567" w:right="-426" w:firstLine="709"/>
        <w:jc w:val="right"/>
        <w:rPr>
          <w:bCs/>
        </w:rPr>
      </w:pPr>
      <w:r w:rsidRPr="00E32D27">
        <w:rPr>
          <w:bCs/>
        </w:rPr>
        <w:t xml:space="preserve">Республики Мордовия, включая </w:t>
      </w:r>
    </w:p>
    <w:p w:rsidR="002A5F01" w:rsidRPr="00E32D27" w:rsidRDefault="002A5F01" w:rsidP="00581393">
      <w:pPr>
        <w:ind w:left="567" w:right="-426" w:firstLine="709"/>
        <w:jc w:val="right"/>
      </w:pPr>
      <w:r w:rsidRPr="00E32D27">
        <w:rPr>
          <w:bCs/>
        </w:rPr>
        <w:t>подведомственные казенные учреждения</w:t>
      </w:r>
    </w:p>
    <w:p w:rsidR="002A5F01" w:rsidRPr="00E32D27" w:rsidRDefault="002A5F01" w:rsidP="00581393">
      <w:pPr>
        <w:pStyle w:val="1"/>
        <w:spacing w:before="0" w:after="0"/>
        <w:ind w:left="567" w:right="-426" w:firstLine="709"/>
        <w:rPr>
          <w:rFonts w:ascii="Times New Roman" w:hAnsi="Times New Roman" w:cs="Times New Roman"/>
          <w:color w:val="auto"/>
        </w:rPr>
      </w:pPr>
      <w:r w:rsidRPr="00E32D27">
        <w:rPr>
          <w:rFonts w:ascii="Times New Roman" w:hAnsi="Times New Roman" w:cs="Times New Roman"/>
          <w:color w:val="auto"/>
        </w:rPr>
        <w:t>Правила</w:t>
      </w:r>
      <w:r w:rsidRPr="00E32D27">
        <w:rPr>
          <w:rFonts w:ascii="Times New Roman" w:hAnsi="Times New Roman" w:cs="Times New Roman"/>
          <w:color w:val="auto"/>
        </w:rPr>
        <w:br/>
        <w:t>определения нормативных затрат на обеспечение функций органов местного самоуправления Чамзинского муниципального района Республики Мордовия, включая подведомственные казенные учреждения</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bookmarkStart w:id="24" w:name="sub_10010"/>
      <w:r w:rsidRPr="00E32D27">
        <w:rPr>
          <w:rFonts w:ascii="Times New Roman" w:hAnsi="Times New Roman" w:cs="Times New Roman"/>
          <w:color w:val="auto"/>
        </w:rPr>
        <w:t>1. Затраты на информационно-коммуникационные технологии</w:t>
      </w:r>
    </w:p>
    <w:bookmarkEnd w:id="24"/>
    <w:p w:rsidR="002A5F01" w:rsidRPr="00E32D27" w:rsidRDefault="002A5F01" w:rsidP="002A5F01">
      <w:pPr>
        <w:pStyle w:val="1"/>
        <w:spacing w:before="0" w:after="0"/>
        <w:ind w:left="567" w:right="-426" w:firstLine="709"/>
        <w:jc w:val="both"/>
        <w:rPr>
          <w:rFonts w:ascii="Times New Roman" w:hAnsi="Times New Roman" w:cs="Times New Roman"/>
          <w:color w:val="auto"/>
        </w:rPr>
      </w:pPr>
      <w:r w:rsidRPr="00E32D27">
        <w:rPr>
          <w:rFonts w:ascii="Times New Roman" w:hAnsi="Times New Roman" w:cs="Times New Roman"/>
          <w:color w:val="auto"/>
        </w:rPr>
        <w:t>Затраты на услуги связи</w:t>
      </w:r>
    </w:p>
    <w:p w:rsidR="002A5F01" w:rsidRPr="00E32D27" w:rsidRDefault="002A5F01" w:rsidP="002A5F01">
      <w:pPr>
        <w:ind w:left="567" w:right="-426" w:firstLine="709"/>
        <w:jc w:val="both"/>
        <w:rPr>
          <w:sz w:val="24"/>
          <w:szCs w:val="24"/>
        </w:rPr>
      </w:pPr>
      <w:bookmarkStart w:id="25" w:name="sub_20001"/>
      <w:r w:rsidRPr="00E32D27">
        <w:rPr>
          <w:sz w:val="24"/>
          <w:szCs w:val="24"/>
        </w:rPr>
        <w:t>1. Затраты на абонентскую плату</w:t>
      </w:r>
      <w:proofErr w:type="gramStart"/>
      <w:r w:rsidRPr="00E32D27">
        <w:rPr>
          <w:sz w:val="24"/>
          <w:szCs w:val="24"/>
        </w:rPr>
        <w:t xml:space="preserve"> (</w:t>
      </w:r>
      <w:r w:rsidRPr="00E32D27">
        <w:rPr>
          <w:noProof/>
          <w:sz w:val="24"/>
          <w:szCs w:val="24"/>
        </w:rPr>
        <w:drawing>
          <wp:inline distT="0" distB="0" distL="0" distR="0" wp14:anchorId="42EE4064" wp14:editId="49291DF6">
            <wp:extent cx="238125" cy="238125"/>
            <wp:effectExtent l="0" t="0" r="0" b="0"/>
            <wp:docPr id="463" name="Рисунок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25"/>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A24B844" wp14:editId="7DBDD786">
            <wp:extent cx="1781175" cy="619125"/>
            <wp:effectExtent l="0" t="0" r="0" b="0"/>
            <wp:docPr id="462" name="Рисунок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11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D4DCDB2" wp14:editId="5CD91289">
            <wp:extent cx="285750" cy="238125"/>
            <wp:effectExtent l="0" t="0" r="0" b="0"/>
            <wp:docPr id="461" name="Рисунок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(далее - абонентский номер для передачи голосовой информации) с i-й абонентской платой;</w:t>
      </w:r>
    </w:p>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1BCBCDF2" wp14:editId="74A88089">
            <wp:extent cx="304800" cy="238125"/>
            <wp:effectExtent l="0" t="0" r="0" b="0"/>
            <wp:docPr id="460" name="Рисунок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 ежемесячная i-я абонентская плата в расчете на 1 абонентский номер для передачи голосовой информации;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D1BAD40" wp14:editId="79D235C8">
            <wp:extent cx="295275" cy="238125"/>
            <wp:effectExtent l="0" t="0" r="9525" b="0"/>
            <wp:docPr id="459" name="Рисунок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количество месяцев предоставления услуги с i-й абонентской платой.</w:t>
      </w:r>
    </w:p>
    <w:p w:rsidR="002A5F01" w:rsidRPr="00E32D27" w:rsidRDefault="002A5F01" w:rsidP="002A5F01">
      <w:pPr>
        <w:ind w:left="567" w:right="-426" w:firstLine="709"/>
        <w:jc w:val="both"/>
        <w:rPr>
          <w:sz w:val="24"/>
          <w:szCs w:val="24"/>
        </w:rPr>
      </w:pPr>
      <w:bookmarkStart w:id="26" w:name="sub_20002"/>
      <w:r w:rsidRPr="00E32D27">
        <w:rPr>
          <w:sz w:val="24"/>
          <w:szCs w:val="24"/>
        </w:rPr>
        <w:t>2. Затраты на повременную оплату местных, междугородних и международных телефонных соединений</w:t>
      </w:r>
      <w:proofErr w:type="gramStart"/>
      <w:r w:rsidRPr="00E32D27">
        <w:rPr>
          <w:sz w:val="24"/>
          <w:szCs w:val="24"/>
        </w:rPr>
        <w:t xml:space="preserve"> (</w:t>
      </w:r>
      <w:r w:rsidRPr="00E32D27">
        <w:rPr>
          <w:noProof/>
          <w:sz w:val="24"/>
          <w:szCs w:val="24"/>
        </w:rPr>
        <w:drawing>
          <wp:inline distT="0" distB="0" distL="0" distR="0" wp14:anchorId="28599EF9" wp14:editId="1134795F">
            <wp:extent cx="304800" cy="238125"/>
            <wp:effectExtent l="0" t="0" r="0" b="0"/>
            <wp:docPr id="458" name="Рисунок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26"/>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B2B6200" wp14:editId="4A5B8F0A">
            <wp:extent cx="5753100" cy="619125"/>
            <wp:effectExtent l="0" t="0" r="0" b="0"/>
            <wp:docPr id="457" name="Рисунок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31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93AF616" wp14:editId="45FF804F">
            <wp:extent cx="276225" cy="238125"/>
            <wp:effectExtent l="0" t="0" r="0" b="0"/>
            <wp:docPr id="456" name="Рисунок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a:ln>
                      <a:noFill/>
                    </a:ln>
                  </pic:spPr>
                </pic:pic>
              </a:graphicData>
            </a:graphic>
          </wp:inline>
        </w:drawing>
      </w:r>
      <w:r w:rsidRPr="00E32D27">
        <w:rPr>
          <w:sz w:val="24"/>
          <w:szCs w:val="24"/>
        </w:rPr>
        <w:t xml:space="preserve"> - количество абонентских номеров для передачи голосовой информации, используемых для местных телефонных соединений, с g-м тарифом;</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CB57D3B" wp14:editId="39921840">
            <wp:extent cx="247650" cy="238125"/>
            <wp:effectExtent l="0" t="0" r="0" b="0"/>
            <wp:docPr id="455" name="Рисунок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 продолжительность местных телефонных соединений в месяц в расчете на 1 абонентский номер для передачи голосовой информации по g-</w:t>
      </w:r>
      <w:proofErr w:type="spellStart"/>
      <w:r w:rsidRPr="00E32D27">
        <w:rPr>
          <w:sz w:val="24"/>
          <w:szCs w:val="24"/>
        </w:rPr>
        <w:t>му</w:t>
      </w:r>
      <w:proofErr w:type="spellEnd"/>
      <w:r w:rsidRPr="00E32D27">
        <w:rPr>
          <w:sz w:val="24"/>
          <w:szCs w:val="24"/>
        </w:rPr>
        <w:t xml:space="preserve"> тарифу;</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1F734E2" wp14:editId="73B4A155">
            <wp:extent cx="257175" cy="238125"/>
            <wp:effectExtent l="0" t="0" r="0" b="0"/>
            <wp:docPr id="454" name="Рисунок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 цена минуты разговора при местных телефонных соединениях по g-</w:t>
      </w:r>
      <w:proofErr w:type="spellStart"/>
      <w:r w:rsidRPr="00E32D27">
        <w:rPr>
          <w:sz w:val="24"/>
          <w:szCs w:val="24"/>
        </w:rPr>
        <w:t>му</w:t>
      </w:r>
      <w:proofErr w:type="spellEnd"/>
      <w:r w:rsidRPr="00E32D27">
        <w:rPr>
          <w:sz w:val="24"/>
          <w:szCs w:val="24"/>
        </w:rPr>
        <w:t xml:space="preserve"> тарифу;</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3A21DFA" wp14:editId="2D6507E4">
            <wp:extent cx="285750" cy="238125"/>
            <wp:effectExtent l="0" t="0" r="0" b="0"/>
            <wp:docPr id="453"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количество месяцев предоставления услуги местной телефонной связи по g-</w:t>
      </w:r>
      <w:proofErr w:type="spellStart"/>
      <w:r w:rsidRPr="00E32D27">
        <w:rPr>
          <w:sz w:val="24"/>
          <w:szCs w:val="24"/>
        </w:rPr>
        <w:t>му</w:t>
      </w:r>
      <w:proofErr w:type="spellEnd"/>
      <w:r w:rsidRPr="00E32D27">
        <w:rPr>
          <w:sz w:val="24"/>
          <w:szCs w:val="24"/>
        </w:rPr>
        <w:t xml:space="preserve"> тарифу;</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869D102" wp14:editId="1E841358">
            <wp:extent cx="304800" cy="238125"/>
            <wp:effectExtent l="0" t="0" r="0" b="0"/>
            <wp:docPr id="452" name="Рисунок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 количество абонентских номеров для передачи голосовой информации, используемых для междугородних телефонных соединений, с i-м тарифом;</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CC5190B" wp14:editId="605EA565">
            <wp:extent cx="276225" cy="238125"/>
            <wp:effectExtent l="0" t="0" r="9525" b="0"/>
            <wp:docPr id="451" name="Рисунок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a:ln>
                      <a:noFill/>
                    </a:ln>
                  </pic:spPr>
                </pic:pic>
              </a:graphicData>
            </a:graphic>
          </wp:inline>
        </w:drawing>
      </w:r>
      <w:r w:rsidRPr="00E32D27">
        <w:rPr>
          <w:sz w:val="24"/>
          <w:szCs w:val="24"/>
        </w:rPr>
        <w:t xml:space="preserve"> - продолжительность междугородних телефонных соединений в месяц в расчете на 1 абонентский телефонный номер для передачи голосовой информации по i-</w:t>
      </w:r>
      <w:proofErr w:type="spellStart"/>
      <w:r w:rsidRPr="00E32D27">
        <w:rPr>
          <w:sz w:val="24"/>
          <w:szCs w:val="24"/>
        </w:rPr>
        <w:t>му</w:t>
      </w:r>
      <w:proofErr w:type="spellEnd"/>
      <w:r w:rsidRPr="00E32D27">
        <w:rPr>
          <w:sz w:val="24"/>
          <w:szCs w:val="24"/>
        </w:rPr>
        <w:t xml:space="preserve"> тарифу;</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FEC43C0" wp14:editId="25F0172F">
            <wp:extent cx="285750" cy="238125"/>
            <wp:effectExtent l="0" t="0" r="0" b="0"/>
            <wp:docPr id="450" name="Рисунок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цена минуты разговора при междугородних телефонных соединениях по i-</w:t>
      </w:r>
      <w:proofErr w:type="spellStart"/>
      <w:r w:rsidRPr="00E32D27">
        <w:rPr>
          <w:sz w:val="24"/>
          <w:szCs w:val="24"/>
        </w:rPr>
        <w:t>му</w:t>
      </w:r>
      <w:proofErr w:type="spellEnd"/>
      <w:r w:rsidRPr="00E32D27">
        <w:rPr>
          <w:sz w:val="24"/>
          <w:szCs w:val="24"/>
        </w:rPr>
        <w:t xml:space="preserve"> тарифу;</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F21567D" wp14:editId="2CFFD31A">
            <wp:extent cx="314325" cy="238125"/>
            <wp:effectExtent l="0" t="0" r="9525" b="0"/>
            <wp:docPr id="449" name="Рисунок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количество месяцев предоставления услуги междугородней телефонной связи по i-</w:t>
      </w:r>
      <w:proofErr w:type="spellStart"/>
      <w:r w:rsidRPr="00E32D27">
        <w:rPr>
          <w:sz w:val="24"/>
          <w:szCs w:val="24"/>
        </w:rPr>
        <w:t>му</w:t>
      </w:r>
      <w:proofErr w:type="spellEnd"/>
      <w:r w:rsidRPr="00E32D27">
        <w:rPr>
          <w:sz w:val="24"/>
          <w:szCs w:val="24"/>
        </w:rPr>
        <w:t xml:space="preserve"> тарифу;</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B5DBB85" wp14:editId="45EFB715">
            <wp:extent cx="333375" cy="238125"/>
            <wp:effectExtent l="0" t="0" r="0" b="0"/>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3375" cy="238125"/>
                    </a:xfrm>
                    <a:prstGeom prst="rect">
                      <a:avLst/>
                    </a:prstGeom>
                    <a:noFill/>
                    <a:ln>
                      <a:noFill/>
                    </a:ln>
                  </pic:spPr>
                </pic:pic>
              </a:graphicData>
            </a:graphic>
          </wp:inline>
        </w:drawing>
      </w:r>
      <w:r w:rsidRPr="00E32D27">
        <w:rPr>
          <w:sz w:val="24"/>
          <w:szCs w:val="24"/>
        </w:rPr>
        <w:t xml:space="preserve"> - количество абонентских номеров для передачи голосовой информации, используемых для международных телефонных соединений, с j-м тарифом;</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E1916FC" wp14:editId="0393A222">
            <wp:extent cx="304800" cy="238125"/>
            <wp:effectExtent l="0" t="0" r="0" b="0"/>
            <wp:docPr id="447" name="Рисунок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 продолжительность международных телефонных соединений в месяц в расчете на 1 абонентский номер для передачи голосовой информации по j-</w:t>
      </w:r>
      <w:proofErr w:type="spellStart"/>
      <w:r w:rsidRPr="00E32D27">
        <w:rPr>
          <w:sz w:val="24"/>
          <w:szCs w:val="24"/>
        </w:rPr>
        <w:t>му</w:t>
      </w:r>
      <w:proofErr w:type="spellEnd"/>
      <w:r w:rsidRPr="00E32D27">
        <w:rPr>
          <w:sz w:val="24"/>
          <w:szCs w:val="24"/>
        </w:rPr>
        <w:t xml:space="preserve"> тарифу;</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8E1CEC9" wp14:editId="29C6B6BC">
            <wp:extent cx="314325" cy="238125"/>
            <wp:effectExtent l="0" t="0" r="0" b="0"/>
            <wp:docPr id="446" name="Рисунок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цена минуты разговора при международных телефонных соединениях по j-</w:t>
      </w:r>
      <w:proofErr w:type="spellStart"/>
      <w:r w:rsidRPr="00E32D27">
        <w:rPr>
          <w:sz w:val="24"/>
          <w:szCs w:val="24"/>
        </w:rPr>
        <w:t>му</w:t>
      </w:r>
      <w:proofErr w:type="spellEnd"/>
      <w:r w:rsidRPr="00E32D27">
        <w:rPr>
          <w:sz w:val="24"/>
          <w:szCs w:val="24"/>
        </w:rPr>
        <w:t xml:space="preserve"> тарифу;</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C0ECF7D" wp14:editId="6F3ADECD">
            <wp:extent cx="342900" cy="238125"/>
            <wp:effectExtent l="0" t="0" r="0" b="0"/>
            <wp:docPr id="445" name="Рисунок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E32D27">
        <w:rPr>
          <w:sz w:val="24"/>
          <w:szCs w:val="24"/>
        </w:rPr>
        <w:t xml:space="preserve"> - количество месяцев предоставления услуги международной телефонной связи по j-</w:t>
      </w:r>
      <w:proofErr w:type="spellStart"/>
      <w:r w:rsidRPr="00E32D27">
        <w:rPr>
          <w:sz w:val="24"/>
          <w:szCs w:val="24"/>
        </w:rPr>
        <w:t>му</w:t>
      </w:r>
      <w:proofErr w:type="spellEnd"/>
      <w:r w:rsidRPr="00E32D27">
        <w:rPr>
          <w:sz w:val="24"/>
          <w:szCs w:val="24"/>
        </w:rPr>
        <w:t xml:space="preserve"> тарифу.</w:t>
      </w:r>
    </w:p>
    <w:p w:rsidR="002A5F01" w:rsidRPr="00E32D27" w:rsidRDefault="002A5F01" w:rsidP="002A5F01">
      <w:pPr>
        <w:ind w:left="567" w:right="-426" w:firstLine="709"/>
        <w:jc w:val="both"/>
        <w:rPr>
          <w:sz w:val="24"/>
          <w:szCs w:val="24"/>
        </w:rPr>
      </w:pPr>
      <w:bookmarkStart w:id="27" w:name="sub_20003"/>
      <w:r w:rsidRPr="00E32D27">
        <w:rPr>
          <w:sz w:val="24"/>
          <w:szCs w:val="24"/>
        </w:rPr>
        <w:t>3. Затраты на оплату услуг подвижной связи</w:t>
      </w:r>
      <w:proofErr w:type="gramStart"/>
      <w:r w:rsidRPr="00E32D27">
        <w:rPr>
          <w:sz w:val="24"/>
          <w:szCs w:val="24"/>
        </w:rPr>
        <w:t xml:space="preserve"> (</w:t>
      </w:r>
      <w:r w:rsidRPr="00E32D27">
        <w:rPr>
          <w:noProof/>
          <w:sz w:val="24"/>
          <w:szCs w:val="24"/>
        </w:rPr>
        <w:drawing>
          <wp:inline distT="0" distB="0" distL="0" distR="0" wp14:anchorId="5C4251C1" wp14:editId="77472EE7">
            <wp:extent cx="285750" cy="238125"/>
            <wp:effectExtent l="0" t="0" r="0" b="0"/>
            <wp:docPr id="444" name="Рисунок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27"/>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28B5C5C" wp14:editId="0762EF6C">
            <wp:extent cx="1933575" cy="619125"/>
            <wp:effectExtent l="0" t="0" r="0" b="0"/>
            <wp:docPr id="443" name="Рисунок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335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E75B4A3" wp14:editId="549F8EE1">
            <wp:extent cx="352425" cy="238125"/>
            <wp:effectExtent l="0" t="0" r="0" b="0"/>
            <wp:docPr id="442" name="Рисунок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w:t>
      </w:r>
      <w:proofErr w:type="gramStart"/>
      <w:r w:rsidRPr="00E32D27">
        <w:rPr>
          <w:sz w:val="24"/>
          <w:szCs w:val="24"/>
        </w:rPr>
        <w:t xml:space="preserve">- количество абонентских номеров пользовательского (оконечного) оборудования, подключенного к сети подвижной связи (далее - номер абонентской станции) по i-й должности в соответствии с нормативами, определяемыми органами местного самоуправления в соответствии с пунктом 5 требований к определению нормативных затрат на обеспечение функций органов </w:t>
      </w:r>
      <w:r w:rsidRPr="00E32D27">
        <w:rPr>
          <w:sz w:val="24"/>
          <w:szCs w:val="24"/>
        </w:rPr>
        <w:lastRenderedPageBreak/>
        <w:t>местного самоуправления (далее - нормативы органов местного самоуправления), с учетом нормативов обеспечения функций органов местного самоуправления, применяемых при расчете нормативных затрат</w:t>
      </w:r>
      <w:proofErr w:type="gramEnd"/>
      <w:r w:rsidRPr="00E32D27">
        <w:rPr>
          <w:sz w:val="24"/>
          <w:szCs w:val="24"/>
        </w:rPr>
        <w:t xml:space="preserve"> на приобретение средств подвижной связи и услуг подвижной связи, предусмотренных приложением №1 (далее - нормативы затрат на приобретение сре</w:t>
      </w:r>
      <w:proofErr w:type="gramStart"/>
      <w:r w:rsidRPr="00E32D27">
        <w:rPr>
          <w:sz w:val="24"/>
          <w:szCs w:val="24"/>
        </w:rPr>
        <w:t>дств св</w:t>
      </w:r>
      <w:proofErr w:type="gramEnd"/>
      <w:r w:rsidRPr="00E32D27">
        <w:rPr>
          <w:sz w:val="24"/>
          <w:szCs w:val="24"/>
        </w:rPr>
        <w:t>язи);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A31E289" wp14:editId="16CC8C8C">
            <wp:extent cx="333375" cy="238125"/>
            <wp:effectExtent l="0" t="0" r="9525" b="0"/>
            <wp:docPr id="441" name="Рисунок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3375" cy="238125"/>
                    </a:xfrm>
                    <a:prstGeom prst="rect">
                      <a:avLst/>
                    </a:prstGeom>
                    <a:noFill/>
                    <a:ln>
                      <a:noFill/>
                    </a:ln>
                  </pic:spPr>
                </pic:pic>
              </a:graphicData>
            </a:graphic>
          </wp:inline>
        </w:drawing>
      </w:r>
      <w:r w:rsidRPr="00E32D27">
        <w:rPr>
          <w:sz w:val="24"/>
          <w:szCs w:val="24"/>
        </w:rPr>
        <w:t xml:space="preserve"> - ежемесячная цена услуги подвижной связи в расчете на 1 номер сотовой абонентской станции i-й должности в соответствии с нормативами органов местного самоуправления, определенными с учетом нормативов затрат на приобретение сре</w:t>
      </w:r>
      <w:proofErr w:type="gramStart"/>
      <w:r w:rsidRPr="00E32D27">
        <w:rPr>
          <w:sz w:val="24"/>
          <w:szCs w:val="24"/>
        </w:rPr>
        <w:t>дств св</w:t>
      </w:r>
      <w:proofErr w:type="gramEnd"/>
      <w:r w:rsidRPr="00E32D27">
        <w:rPr>
          <w:sz w:val="24"/>
          <w:szCs w:val="24"/>
        </w:rPr>
        <w:t>язи;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E7F1E73" wp14:editId="2DC00549">
            <wp:extent cx="361950" cy="238125"/>
            <wp:effectExtent l="0" t="0" r="0" b="0"/>
            <wp:docPr id="440" name="Рисунок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количество месяцев предоставления услуги подвижной связи по i-й должности.</w:t>
      </w:r>
    </w:p>
    <w:p w:rsidR="002A5F01" w:rsidRPr="00E32D27" w:rsidRDefault="002A5F01" w:rsidP="002A5F01">
      <w:pPr>
        <w:ind w:left="567" w:right="-426" w:firstLine="709"/>
        <w:jc w:val="both"/>
        <w:rPr>
          <w:sz w:val="24"/>
          <w:szCs w:val="24"/>
        </w:rPr>
      </w:pPr>
      <w:bookmarkStart w:id="28" w:name="sub_20004"/>
      <w:r w:rsidRPr="00E32D27">
        <w:rPr>
          <w:sz w:val="24"/>
          <w:szCs w:val="24"/>
        </w:rPr>
        <w:t xml:space="preserve">4. Затраты на передачу данных с использованием информационно-телекоммуникационной сети "Интернет" (далее - сеть "Интернет") и услуги </w:t>
      </w:r>
      <w:proofErr w:type="spellStart"/>
      <w:r w:rsidRPr="00E32D27">
        <w:rPr>
          <w:sz w:val="24"/>
          <w:szCs w:val="24"/>
        </w:rPr>
        <w:t>интернет-провайдеров</w:t>
      </w:r>
      <w:proofErr w:type="spellEnd"/>
      <w:r w:rsidRPr="00E32D27">
        <w:rPr>
          <w:sz w:val="24"/>
          <w:szCs w:val="24"/>
        </w:rPr>
        <w:t xml:space="preserve"> для планшетных компьютеров</w:t>
      </w:r>
      <w:proofErr w:type="gramStart"/>
      <w:r w:rsidRPr="00E32D27">
        <w:rPr>
          <w:sz w:val="24"/>
          <w:szCs w:val="24"/>
        </w:rPr>
        <w:t xml:space="preserve"> (</w:t>
      </w:r>
      <w:r w:rsidRPr="00E32D27">
        <w:rPr>
          <w:noProof/>
          <w:sz w:val="24"/>
          <w:szCs w:val="24"/>
        </w:rPr>
        <w:drawing>
          <wp:inline distT="0" distB="0" distL="0" distR="0" wp14:anchorId="2C2EFFD8" wp14:editId="2219D34B">
            <wp:extent cx="247650" cy="238125"/>
            <wp:effectExtent l="0" t="0" r="0" b="0"/>
            <wp:docPr id="439" name="Рисунок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28"/>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68DCE9A" wp14:editId="493BB672">
            <wp:extent cx="1781175" cy="619125"/>
            <wp:effectExtent l="0" t="0" r="0" b="0"/>
            <wp:docPr id="438" name="Рисунок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811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FAF451E" wp14:editId="51FB4CD0">
            <wp:extent cx="314325" cy="238125"/>
            <wp:effectExtent l="0" t="0" r="0" b="0"/>
            <wp:docPr id="437" name="Рисунок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количество SIM-карт по i-й должности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4680606" wp14:editId="05BBF092">
            <wp:extent cx="295275" cy="238125"/>
            <wp:effectExtent l="0" t="0" r="9525" b="0"/>
            <wp:docPr id="436" name="Рисунок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ежемесячная цена в расчете на 1 SIM-карту по i-й должности;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8023E54" wp14:editId="591DDE74">
            <wp:extent cx="323850" cy="238125"/>
            <wp:effectExtent l="0" t="0" r="0" b="0"/>
            <wp:docPr id="435" name="Рисунок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E32D27">
        <w:rPr>
          <w:sz w:val="24"/>
          <w:szCs w:val="24"/>
        </w:rPr>
        <w:t xml:space="preserve"> - количество месяцев предоставления услуги передачи данных по i-й должности.</w:t>
      </w:r>
    </w:p>
    <w:p w:rsidR="002A5F01" w:rsidRPr="00E32D27" w:rsidRDefault="002A5F01" w:rsidP="002A5F01">
      <w:pPr>
        <w:ind w:left="567" w:right="-426" w:firstLine="709"/>
        <w:jc w:val="both"/>
        <w:rPr>
          <w:sz w:val="24"/>
          <w:szCs w:val="24"/>
        </w:rPr>
      </w:pPr>
      <w:bookmarkStart w:id="29" w:name="sub_20005"/>
      <w:r w:rsidRPr="00E32D27">
        <w:rPr>
          <w:sz w:val="24"/>
          <w:szCs w:val="24"/>
        </w:rPr>
        <w:t xml:space="preserve">5. Затраты на сеть "Интернет" и услуги </w:t>
      </w:r>
      <w:proofErr w:type="spellStart"/>
      <w:r w:rsidRPr="00E32D27">
        <w:rPr>
          <w:sz w:val="24"/>
          <w:szCs w:val="24"/>
        </w:rPr>
        <w:t>интернет-провайдеров</w:t>
      </w:r>
      <w:proofErr w:type="spellEnd"/>
      <w:proofErr w:type="gramStart"/>
      <w:r w:rsidRPr="00E32D27">
        <w:rPr>
          <w:sz w:val="24"/>
          <w:szCs w:val="24"/>
        </w:rPr>
        <w:t xml:space="preserve"> (</w:t>
      </w:r>
      <w:r w:rsidRPr="00E32D27">
        <w:rPr>
          <w:noProof/>
          <w:sz w:val="24"/>
          <w:szCs w:val="24"/>
        </w:rPr>
        <w:drawing>
          <wp:inline distT="0" distB="0" distL="0" distR="0" wp14:anchorId="312332B2" wp14:editId="2E5CAD48">
            <wp:extent cx="190500" cy="238125"/>
            <wp:effectExtent l="0" t="0" r="0" b="0"/>
            <wp:docPr id="434" name="Рисунок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29"/>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A5595DC" wp14:editId="2062FD67">
            <wp:extent cx="1552575" cy="619125"/>
            <wp:effectExtent l="0" t="0" r="0" b="0"/>
            <wp:docPr id="433" name="Рисунок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525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FE06B4C" wp14:editId="2F81043F">
            <wp:extent cx="257175" cy="238125"/>
            <wp:effectExtent l="0" t="0" r="0" b="0"/>
            <wp:docPr id="432" name="Рисунок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 количество каналов передачи данных сети "Интернет" с i-й пропускной способностью;</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E1F1167" wp14:editId="58EB54B0">
            <wp:extent cx="238125" cy="238125"/>
            <wp:effectExtent l="0" t="0" r="9525" b="0"/>
            <wp:docPr id="431" name="Рисунок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месячная цена аренды канала передачи данных сети "Интернет" с i-й пропускной способностью;</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203C00D" wp14:editId="74EB8345">
            <wp:extent cx="266700" cy="238125"/>
            <wp:effectExtent l="0" t="0" r="0" b="0"/>
            <wp:docPr id="430" name="Рисунок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количество месяцев аренды канала передачи данных сети "Интернет" с i-й пропускной способностью.</w:t>
      </w:r>
    </w:p>
    <w:p w:rsidR="002A5F01" w:rsidRPr="00E32D27" w:rsidRDefault="002A5F01" w:rsidP="002A5F01">
      <w:pPr>
        <w:ind w:left="567" w:right="-426" w:firstLine="709"/>
        <w:jc w:val="both"/>
        <w:rPr>
          <w:sz w:val="24"/>
          <w:szCs w:val="24"/>
        </w:rPr>
      </w:pPr>
      <w:bookmarkStart w:id="30" w:name="sub_20006"/>
      <w:r w:rsidRPr="00E32D27">
        <w:rPr>
          <w:sz w:val="24"/>
          <w:szCs w:val="24"/>
        </w:rPr>
        <w:t>6. Затраты на электросвязь, относящуюся к связи специального назначения, используемой на региональном уровне</w:t>
      </w:r>
      <w:proofErr w:type="gramStart"/>
      <w:r w:rsidRPr="00E32D27">
        <w:rPr>
          <w:sz w:val="24"/>
          <w:szCs w:val="24"/>
        </w:rPr>
        <w:t xml:space="preserve"> (</w:t>
      </w:r>
      <w:r w:rsidRPr="00E32D27">
        <w:rPr>
          <w:noProof/>
          <w:sz w:val="24"/>
          <w:szCs w:val="24"/>
        </w:rPr>
        <w:drawing>
          <wp:inline distT="0" distB="0" distL="0" distR="0" wp14:anchorId="2650A146" wp14:editId="7E47AE80">
            <wp:extent cx="304800" cy="238125"/>
            <wp:effectExtent l="0" t="0" r="0" b="0"/>
            <wp:docPr id="429" name="Рисунок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30"/>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1CBAF28" wp14:editId="1E0B62C2">
            <wp:extent cx="1495425" cy="238125"/>
            <wp:effectExtent l="0" t="0" r="0" b="0"/>
            <wp:docPr id="428" name="Рисунок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95425"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8F970D2" wp14:editId="246A11B7">
            <wp:extent cx="314325" cy="238125"/>
            <wp:effectExtent l="0" t="0" r="0" b="0"/>
            <wp:docPr id="427" name="Рисунок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количество телефонных номеров электросвязи, относящейся к связи специального назначения, используемой на региональном уровне;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10A4F64" wp14:editId="13948619">
            <wp:extent cx="295275" cy="238125"/>
            <wp:effectExtent l="0" t="0" r="0" b="0"/>
            <wp:docPr id="426" name="Рисунок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цена услуги электросвязи, относящейся к связи специального назначения, используемой на региональном уровне, в расчете на 1 телефонный номер, включая ежемесячную плату за организацию соответствующего </w:t>
      </w:r>
      <w:proofErr w:type="gramStart"/>
      <w:r w:rsidRPr="00E32D27">
        <w:rPr>
          <w:sz w:val="24"/>
          <w:szCs w:val="24"/>
        </w:rPr>
        <w:t>количества линий связи сети связи специального назначения</w:t>
      </w:r>
      <w:proofErr w:type="gramEnd"/>
      <w:r w:rsidRPr="00E32D27">
        <w:rPr>
          <w:sz w:val="24"/>
          <w:szCs w:val="24"/>
        </w:rPr>
        <w:t>;</w:t>
      </w:r>
    </w:p>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12E619AD" wp14:editId="2073CEA7">
            <wp:extent cx="323850" cy="238125"/>
            <wp:effectExtent l="0" t="0" r="0" b="0"/>
            <wp:docPr id="425" name="Рисунок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E32D27">
        <w:rPr>
          <w:sz w:val="24"/>
          <w:szCs w:val="24"/>
        </w:rPr>
        <w:t xml:space="preserve"> - количество месяцев предоставления услуги.</w:t>
      </w:r>
    </w:p>
    <w:p w:rsidR="002A5F01" w:rsidRPr="00E32D27" w:rsidRDefault="002A5F01" w:rsidP="002A5F01">
      <w:pPr>
        <w:ind w:left="567" w:right="-426" w:firstLine="709"/>
        <w:jc w:val="both"/>
        <w:rPr>
          <w:sz w:val="24"/>
          <w:szCs w:val="24"/>
        </w:rPr>
      </w:pPr>
      <w:bookmarkStart w:id="31" w:name="sub_20007"/>
      <w:r w:rsidRPr="00E32D27">
        <w:rPr>
          <w:sz w:val="24"/>
          <w:szCs w:val="24"/>
        </w:rPr>
        <w:t>7. Затраты на электросвязь, относящуюся к связи специального назначения, используемой на региональном уровне</w:t>
      </w:r>
      <w:proofErr w:type="gramStart"/>
      <w:r w:rsidRPr="00E32D27">
        <w:rPr>
          <w:sz w:val="24"/>
          <w:szCs w:val="24"/>
        </w:rPr>
        <w:t xml:space="preserve"> (</w:t>
      </w:r>
      <w:r w:rsidRPr="00E32D27">
        <w:rPr>
          <w:noProof/>
          <w:sz w:val="24"/>
          <w:szCs w:val="24"/>
        </w:rPr>
        <w:drawing>
          <wp:inline distT="0" distB="0" distL="0" distR="0" wp14:anchorId="104382C2" wp14:editId="08FC172F">
            <wp:extent cx="238125" cy="238125"/>
            <wp:effectExtent l="0" t="0" r="9525" b="0"/>
            <wp:docPr id="424" name="Рисунок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31"/>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3F7E18F" wp14:editId="4794FA39">
            <wp:extent cx="885825" cy="238125"/>
            <wp:effectExtent l="0" t="0" r="9525" b="0"/>
            <wp:docPr id="423" name="Рисунок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85825"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D93DE95" wp14:editId="3CCEE234">
            <wp:extent cx="247650" cy="238125"/>
            <wp:effectExtent l="0" t="0" r="0" b="0"/>
            <wp:docPr id="422" name="Рисунок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 количество телефонных номеров электросвязи, относящейся к связи специального назначения, используемой на региональном уровне;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2D7FC47" wp14:editId="52F5F9D2">
            <wp:extent cx="228600" cy="238125"/>
            <wp:effectExtent l="0" t="0" r="0" b="0"/>
            <wp:docPr id="421" name="Рисунок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 цена в расчете на 1 телефонный номер электросвязи, относящейся к связи специального назначения, используемой на региональном уровне, определяемая по фактическим данным отчетного финансового года.</w:t>
      </w:r>
    </w:p>
    <w:p w:rsidR="002A5F01" w:rsidRPr="00E32D27" w:rsidRDefault="002A5F01" w:rsidP="002A5F01">
      <w:pPr>
        <w:ind w:left="567" w:right="-426" w:firstLine="709"/>
        <w:jc w:val="both"/>
        <w:rPr>
          <w:sz w:val="24"/>
          <w:szCs w:val="24"/>
        </w:rPr>
      </w:pPr>
      <w:bookmarkStart w:id="32" w:name="sub_20008"/>
      <w:r w:rsidRPr="00E32D27">
        <w:rPr>
          <w:sz w:val="24"/>
          <w:szCs w:val="24"/>
        </w:rPr>
        <w:t>8. Затраты на оплату услуг по предоставлению цифровых потоков для коммутируемых телефонных соединений</w:t>
      </w:r>
      <w:proofErr w:type="gramStart"/>
      <w:r w:rsidRPr="00E32D27">
        <w:rPr>
          <w:sz w:val="24"/>
          <w:szCs w:val="24"/>
        </w:rPr>
        <w:t xml:space="preserve"> (</w:t>
      </w:r>
      <w:r w:rsidRPr="00E32D27">
        <w:rPr>
          <w:noProof/>
          <w:sz w:val="24"/>
          <w:szCs w:val="24"/>
        </w:rPr>
        <w:drawing>
          <wp:inline distT="0" distB="0" distL="0" distR="0" wp14:anchorId="17C0D71A" wp14:editId="5C08B2B9">
            <wp:extent cx="247650" cy="238125"/>
            <wp:effectExtent l="0" t="0" r="0" b="0"/>
            <wp:docPr id="420" name="Рисунок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32"/>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A2C6EEB" wp14:editId="15A81BF8">
            <wp:extent cx="1781175" cy="619125"/>
            <wp:effectExtent l="0" t="0" r="0" b="0"/>
            <wp:docPr id="419" name="Рисунок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7811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731F4FF" wp14:editId="4290AF15">
            <wp:extent cx="314325" cy="238125"/>
            <wp:effectExtent l="0" t="0" r="9525" b="0"/>
            <wp:docPr id="418" name="Рисунок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количество организованных цифровых потоков с i-й абонентской платой;</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B178362" wp14:editId="101829BC">
            <wp:extent cx="295275" cy="238125"/>
            <wp:effectExtent l="0" t="0" r="9525" b="0"/>
            <wp:docPr id="417" name="Рисунок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ежемесячная i-я абонентская плата за цифровой поток;</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D9C93B6" wp14:editId="4ADB6204">
            <wp:extent cx="323850" cy="238125"/>
            <wp:effectExtent l="0" t="0" r="0" b="0"/>
            <wp:docPr id="416" name="Рисунок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E32D27">
        <w:rPr>
          <w:sz w:val="24"/>
          <w:szCs w:val="24"/>
        </w:rPr>
        <w:t xml:space="preserve"> - количество месяцев предоставления услуги с i-й абонентской платой.</w:t>
      </w:r>
    </w:p>
    <w:p w:rsidR="002A5F01" w:rsidRPr="00E32D27" w:rsidRDefault="002A5F01" w:rsidP="002A5F01">
      <w:pPr>
        <w:ind w:left="567" w:right="-426" w:firstLine="709"/>
        <w:jc w:val="both"/>
        <w:rPr>
          <w:sz w:val="24"/>
          <w:szCs w:val="24"/>
        </w:rPr>
      </w:pPr>
      <w:bookmarkStart w:id="33" w:name="sub_20009"/>
      <w:r w:rsidRPr="00E32D27">
        <w:rPr>
          <w:sz w:val="24"/>
          <w:szCs w:val="24"/>
        </w:rPr>
        <w:t>9. Затраты на оплату иных услуг связи в сфере информационно-коммуникационных технологий</w:t>
      </w:r>
      <w:proofErr w:type="gramStart"/>
      <w:r w:rsidRPr="00E32D27">
        <w:rPr>
          <w:sz w:val="24"/>
          <w:szCs w:val="24"/>
        </w:rPr>
        <w:t xml:space="preserve"> (</w:t>
      </w:r>
      <w:r w:rsidRPr="00E32D27">
        <w:rPr>
          <w:noProof/>
          <w:sz w:val="24"/>
          <w:szCs w:val="24"/>
        </w:rPr>
        <w:drawing>
          <wp:inline distT="0" distB="0" distL="0" distR="0" wp14:anchorId="2BDED26C" wp14:editId="1E3B4ECE">
            <wp:extent cx="257175" cy="238125"/>
            <wp:effectExtent l="0" t="0" r="9525" b="0"/>
            <wp:docPr id="415" name="Рисунок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bookmarkEnd w:id="33"/>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6E7D769" wp14:editId="673FD22D">
            <wp:extent cx="990600" cy="619125"/>
            <wp:effectExtent l="0" t="0" r="0" b="0"/>
            <wp:docPr id="414" name="Рисунок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9906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 xml:space="preserve">где </w:t>
      </w:r>
      <w:r w:rsidRPr="00E32D27">
        <w:rPr>
          <w:noProof/>
          <w:sz w:val="24"/>
          <w:szCs w:val="24"/>
        </w:rPr>
        <w:drawing>
          <wp:inline distT="0" distB="0" distL="0" distR="0" wp14:anchorId="415DE0E6" wp14:editId="4989A5DB">
            <wp:extent cx="304800" cy="238125"/>
            <wp:effectExtent l="0" t="0" r="0" b="0"/>
            <wp:docPr id="413" name="Рисунок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 цена по i-й иной услуге связи, определяемая по фактическим данным отчетного финансового года.</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r w:rsidRPr="00E32D27">
        <w:rPr>
          <w:rFonts w:ascii="Times New Roman" w:hAnsi="Times New Roman" w:cs="Times New Roman"/>
          <w:color w:val="auto"/>
        </w:rPr>
        <w:t>Затраты на содержание имущества</w:t>
      </w:r>
    </w:p>
    <w:p w:rsidR="002A5F01" w:rsidRPr="00E32D27" w:rsidRDefault="002A5F01" w:rsidP="002A5F01">
      <w:pPr>
        <w:ind w:left="567" w:right="-426" w:firstLine="709"/>
        <w:jc w:val="both"/>
        <w:rPr>
          <w:sz w:val="24"/>
          <w:szCs w:val="24"/>
        </w:rPr>
      </w:pPr>
      <w:bookmarkStart w:id="34" w:name="sub_20010"/>
      <w:r w:rsidRPr="00E32D27">
        <w:rPr>
          <w:sz w:val="24"/>
          <w:szCs w:val="24"/>
        </w:rPr>
        <w:t xml:space="preserve">10. При определении затрат на техническое обслуживание и </w:t>
      </w:r>
      <w:proofErr w:type="spellStart"/>
      <w:r w:rsidRPr="00E32D27">
        <w:rPr>
          <w:sz w:val="24"/>
          <w:szCs w:val="24"/>
        </w:rPr>
        <w:t>регламентно</w:t>
      </w:r>
      <w:proofErr w:type="spellEnd"/>
      <w:r w:rsidRPr="00E32D27">
        <w:rPr>
          <w:sz w:val="24"/>
          <w:szCs w:val="24"/>
        </w:rPr>
        <w:t xml:space="preserve">-профилактический ремонт, указанный в пунктах 11-16 настоящих Правил, применяется перечень работ по техническому обслуживанию и </w:t>
      </w:r>
      <w:proofErr w:type="spellStart"/>
      <w:r w:rsidRPr="00E32D27">
        <w:rPr>
          <w:sz w:val="24"/>
          <w:szCs w:val="24"/>
        </w:rPr>
        <w:t>регламентно</w:t>
      </w:r>
      <w:proofErr w:type="spellEnd"/>
      <w:r w:rsidRPr="00E32D27">
        <w:rPr>
          <w:sz w:val="24"/>
          <w:szCs w:val="24"/>
        </w:rPr>
        <w:t>-профилактическому ремонту и нормативным трудозатратам на их выполнение, установленный в эксплуатационной документации или утвержденном регламенте выполнения таких работ.</w:t>
      </w:r>
    </w:p>
    <w:bookmarkEnd w:id="34"/>
    <w:p w:rsidR="002A5F01" w:rsidRPr="00E32D27" w:rsidRDefault="002A5F01" w:rsidP="002A5F01">
      <w:pPr>
        <w:ind w:left="567" w:right="-426" w:firstLine="709"/>
        <w:jc w:val="both"/>
        <w:rPr>
          <w:sz w:val="24"/>
          <w:szCs w:val="24"/>
        </w:rPr>
      </w:pPr>
      <w:r w:rsidRPr="00E32D27">
        <w:rPr>
          <w:sz w:val="24"/>
          <w:szCs w:val="24"/>
        </w:rPr>
        <w:t xml:space="preserve">11.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вычислительной техники</w:t>
      </w:r>
      <w:proofErr w:type="gramStart"/>
      <w:r w:rsidRPr="00E32D27">
        <w:rPr>
          <w:sz w:val="24"/>
          <w:szCs w:val="24"/>
        </w:rPr>
        <w:t xml:space="preserve"> (</w:t>
      </w:r>
      <w:r w:rsidRPr="00E32D27">
        <w:rPr>
          <w:noProof/>
          <w:sz w:val="24"/>
          <w:szCs w:val="24"/>
        </w:rPr>
        <w:drawing>
          <wp:inline distT="0" distB="0" distL="0" distR="0" wp14:anchorId="7D1140D8" wp14:editId="19F19622">
            <wp:extent cx="304800" cy="238125"/>
            <wp:effectExtent l="0" t="0" r="0" b="0"/>
            <wp:docPr id="412" name="Рисунок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9EA67BC" wp14:editId="609A7541">
            <wp:extent cx="1600200" cy="685800"/>
            <wp:effectExtent l="0" t="0" r="0" b="0"/>
            <wp:docPr id="411" name="Рисунок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00200" cy="685800"/>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C5E06A5" wp14:editId="0E31A636">
            <wp:extent cx="371475" cy="257175"/>
            <wp:effectExtent l="0" t="0" r="0" b="0"/>
            <wp:docPr id="410" name="Рисунок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71475" cy="257175"/>
                    </a:xfrm>
                    <a:prstGeom prst="rect">
                      <a:avLst/>
                    </a:prstGeom>
                    <a:noFill/>
                    <a:ln>
                      <a:noFill/>
                    </a:ln>
                  </pic:spPr>
                </pic:pic>
              </a:graphicData>
            </a:graphic>
          </wp:inline>
        </w:drawing>
      </w:r>
      <w:r w:rsidRPr="00E32D27">
        <w:rPr>
          <w:sz w:val="24"/>
          <w:szCs w:val="24"/>
        </w:rPr>
        <w:t xml:space="preserve"> - фактическое количество i-й вычислительной техники, но не </w:t>
      </w:r>
      <w:proofErr w:type="gramStart"/>
      <w:r w:rsidRPr="00E32D27">
        <w:rPr>
          <w:sz w:val="24"/>
          <w:szCs w:val="24"/>
        </w:rPr>
        <w:t>более предельного</w:t>
      </w:r>
      <w:proofErr w:type="gramEnd"/>
      <w:r w:rsidRPr="00E32D27">
        <w:rPr>
          <w:sz w:val="24"/>
          <w:szCs w:val="24"/>
        </w:rPr>
        <w:t xml:space="preserve"> количества i-й вычислительной техники;</w:t>
      </w:r>
    </w:p>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56AEF9E3" wp14:editId="11B56331">
            <wp:extent cx="352425" cy="257175"/>
            <wp:effectExtent l="0" t="0" r="0" b="0"/>
            <wp:docPr id="409" name="Рисунок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52425" cy="257175"/>
                    </a:xfrm>
                    <a:prstGeom prst="rect">
                      <a:avLst/>
                    </a:prstGeom>
                    <a:noFill/>
                    <a:ln>
                      <a:noFill/>
                    </a:ln>
                  </pic:spPr>
                </pic:pic>
              </a:graphicData>
            </a:graphic>
          </wp:inline>
        </w:drawing>
      </w:r>
      <w:r w:rsidRPr="00E32D27">
        <w:rPr>
          <w:sz w:val="24"/>
          <w:szCs w:val="24"/>
        </w:rPr>
        <w:t xml:space="preserve"> - цена технического обслуживания и </w:t>
      </w:r>
      <w:proofErr w:type="spellStart"/>
      <w:r w:rsidRPr="00E32D27">
        <w:rPr>
          <w:sz w:val="24"/>
          <w:szCs w:val="24"/>
        </w:rPr>
        <w:t>регламентно</w:t>
      </w:r>
      <w:proofErr w:type="spellEnd"/>
      <w:r w:rsidRPr="00E32D27">
        <w:rPr>
          <w:sz w:val="24"/>
          <w:szCs w:val="24"/>
        </w:rPr>
        <w:t>-профилактического ремонта в расчете на 1 i-ю вычислительную технику в год.</w:t>
      </w:r>
    </w:p>
    <w:p w:rsidR="002A5F01" w:rsidRPr="00E32D27" w:rsidRDefault="002A5F01" w:rsidP="002A5F01">
      <w:pPr>
        <w:ind w:left="567" w:right="-426" w:firstLine="709"/>
        <w:jc w:val="both"/>
        <w:rPr>
          <w:sz w:val="24"/>
          <w:szCs w:val="24"/>
        </w:rPr>
      </w:pPr>
      <w:r w:rsidRPr="00E32D27">
        <w:rPr>
          <w:sz w:val="24"/>
          <w:szCs w:val="24"/>
        </w:rPr>
        <w:t>Предельное количество i-й вычислительной техники</w:t>
      </w:r>
      <w:proofErr w:type="gramStart"/>
      <w:r w:rsidRPr="00E32D27">
        <w:rPr>
          <w:sz w:val="24"/>
          <w:szCs w:val="24"/>
        </w:rPr>
        <w:t xml:space="preserve"> (</w:t>
      </w:r>
      <w:r w:rsidRPr="00E32D27">
        <w:rPr>
          <w:noProof/>
          <w:sz w:val="24"/>
          <w:szCs w:val="24"/>
        </w:rPr>
        <w:drawing>
          <wp:inline distT="0" distB="0" distL="0" distR="0" wp14:anchorId="3B612E46" wp14:editId="1A38FBD0">
            <wp:extent cx="733425" cy="257175"/>
            <wp:effectExtent l="0" t="0" r="0" b="0"/>
            <wp:docPr id="408" name="Рисунок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733425" cy="25717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определяется с округлением до целого по формулам:</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71266B5" wp14:editId="37FAE221">
            <wp:extent cx="1495425" cy="257175"/>
            <wp:effectExtent l="0" t="0" r="9525" b="0"/>
            <wp:docPr id="407" name="Рисунок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495425" cy="257175"/>
                    </a:xfrm>
                    <a:prstGeom prst="rect">
                      <a:avLst/>
                    </a:prstGeom>
                    <a:noFill/>
                    <a:ln>
                      <a:noFill/>
                    </a:ln>
                  </pic:spPr>
                </pic:pic>
              </a:graphicData>
            </a:graphic>
          </wp:inline>
        </w:drawing>
      </w:r>
      <w:r w:rsidRPr="00E32D27">
        <w:rPr>
          <w:sz w:val="24"/>
          <w:szCs w:val="24"/>
        </w:rPr>
        <w:t xml:space="preserve"> - для закрытого контура обработки информации,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D3E7C2F" wp14:editId="612F054B">
            <wp:extent cx="1304925" cy="257175"/>
            <wp:effectExtent l="0" t="0" r="9525" b="0"/>
            <wp:docPr id="406" name="Рисунок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304925" cy="257175"/>
                    </a:xfrm>
                    <a:prstGeom prst="rect">
                      <a:avLst/>
                    </a:prstGeom>
                    <a:noFill/>
                    <a:ln>
                      <a:noFill/>
                    </a:ln>
                  </pic:spPr>
                </pic:pic>
              </a:graphicData>
            </a:graphic>
          </wp:inline>
        </w:drawing>
      </w:r>
      <w:r w:rsidRPr="00E32D27">
        <w:rPr>
          <w:sz w:val="24"/>
          <w:szCs w:val="24"/>
        </w:rPr>
        <w:t xml:space="preserve"> - для открытого контура обработки информации,</w:t>
      </w:r>
    </w:p>
    <w:p w:rsidR="002A5F01" w:rsidRPr="00E32D27" w:rsidRDefault="002A5F01" w:rsidP="002A5F01">
      <w:pPr>
        <w:ind w:left="567" w:right="-426" w:firstLine="709"/>
        <w:jc w:val="both"/>
        <w:rPr>
          <w:sz w:val="24"/>
          <w:szCs w:val="24"/>
        </w:rPr>
      </w:pPr>
      <w:r w:rsidRPr="00E32D27">
        <w:rPr>
          <w:sz w:val="24"/>
          <w:szCs w:val="24"/>
        </w:rPr>
        <w:t xml:space="preserve">где </w:t>
      </w:r>
      <w:r w:rsidRPr="00E32D27">
        <w:rPr>
          <w:noProof/>
          <w:sz w:val="24"/>
          <w:szCs w:val="24"/>
        </w:rPr>
        <w:drawing>
          <wp:inline distT="0" distB="0" distL="0" distR="0" wp14:anchorId="6B10C38E" wp14:editId="7D2B1C16">
            <wp:extent cx="266700" cy="238125"/>
            <wp:effectExtent l="0" t="0" r="0" b="0"/>
            <wp:docPr id="405" name="Рисунок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xml:space="preserve"> - фактическая численность основных работников.</w:t>
      </w:r>
    </w:p>
    <w:p w:rsidR="002A5F01" w:rsidRPr="00E32D27" w:rsidRDefault="002A5F01" w:rsidP="002A5F01">
      <w:pPr>
        <w:ind w:left="567" w:right="-426" w:firstLine="709"/>
        <w:jc w:val="both"/>
        <w:rPr>
          <w:sz w:val="24"/>
          <w:szCs w:val="24"/>
        </w:rPr>
      </w:pPr>
      <w:bookmarkStart w:id="35" w:name="sub_20012"/>
      <w:r w:rsidRPr="00E32D27">
        <w:rPr>
          <w:sz w:val="24"/>
          <w:szCs w:val="24"/>
        </w:rPr>
        <w:t xml:space="preserve">12.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оборудования по обеспечению безопасности информации</w:t>
      </w:r>
      <w:proofErr w:type="gramStart"/>
      <w:r w:rsidRPr="00E32D27">
        <w:rPr>
          <w:sz w:val="24"/>
          <w:szCs w:val="24"/>
        </w:rPr>
        <w:t xml:space="preserve"> (</w:t>
      </w:r>
      <w:r w:rsidRPr="00E32D27">
        <w:rPr>
          <w:noProof/>
          <w:sz w:val="24"/>
          <w:szCs w:val="24"/>
        </w:rPr>
        <w:drawing>
          <wp:inline distT="0" distB="0" distL="0" distR="0" wp14:anchorId="481EA815" wp14:editId="5B23084A">
            <wp:extent cx="295275" cy="238125"/>
            <wp:effectExtent l="0" t="0" r="9525" b="0"/>
            <wp:docPr id="404" name="Рисунок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35"/>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8678EE3" wp14:editId="67E1932C">
            <wp:extent cx="1514475" cy="619125"/>
            <wp:effectExtent l="0" t="0" r="0" b="0"/>
            <wp:docPr id="403" name="Рисунок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5144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0CA4067" wp14:editId="7A1596AA">
            <wp:extent cx="361950" cy="238125"/>
            <wp:effectExtent l="0" t="0" r="0" b="0"/>
            <wp:docPr id="402" name="Рисунок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количество единиц i-</w:t>
      </w:r>
      <w:proofErr w:type="spellStart"/>
      <w:r w:rsidRPr="00E32D27">
        <w:rPr>
          <w:sz w:val="24"/>
          <w:szCs w:val="24"/>
        </w:rPr>
        <w:t>го</w:t>
      </w:r>
      <w:proofErr w:type="spellEnd"/>
      <w:r w:rsidRPr="00E32D27">
        <w:rPr>
          <w:sz w:val="24"/>
          <w:szCs w:val="24"/>
        </w:rPr>
        <w:t xml:space="preserve"> оборудования по обеспечению безопасности информации;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3996E0F" wp14:editId="001FEC87">
            <wp:extent cx="342900" cy="238125"/>
            <wp:effectExtent l="0" t="0" r="0" b="0"/>
            <wp:docPr id="401" name="Рисунок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E32D27">
        <w:rPr>
          <w:sz w:val="24"/>
          <w:szCs w:val="24"/>
        </w:rPr>
        <w:t xml:space="preserve"> - цена технического обслуживания и </w:t>
      </w:r>
      <w:proofErr w:type="spellStart"/>
      <w:r w:rsidRPr="00E32D27">
        <w:rPr>
          <w:sz w:val="24"/>
          <w:szCs w:val="24"/>
        </w:rPr>
        <w:t>регламентно</w:t>
      </w:r>
      <w:proofErr w:type="spellEnd"/>
      <w:r w:rsidRPr="00E32D27">
        <w:rPr>
          <w:sz w:val="24"/>
          <w:szCs w:val="24"/>
        </w:rPr>
        <w:t>-профилактического ремонта 1 единицы i-</w:t>
      </w:r>
      <w:proofErr w:type="spellStart"/>
      <w:r w:rsidRPr="00E32D27">
        <w:rPr>
          <w:sz w:val="24"/>
          <w:szCs w:val="24"/>
        </w:rPr>
        <w:t>го</w:t>
      </w:r>
      <w:proofErr w:type="spellEnd"/>
      <w:r w:rsidRPr="00E32D27">
        <w:rPr>
          <w:sz w:val="24"/>
          <w:szCs w:val="24"/>
        </w:rPr>
        <w:t xml:space="preserve"> оборудования в год.</w:t>
      </w:r>
    </w:p>
    <w:p w:rsidR="002A5F01" w:rsidRPr="00E32D27" w:rsidRDefault="002A5F01" w:rsidP="002A5F01">
      <w:pPr>
        <w:ind w:left="567" w:right="-426" w:firstLine="709"/>
        <w:jc w:val="both"/>
        <w:rPr>
          <w:sz w:val="24"/>
          <w:szCs w:val="24"/>
        </w:rPr>
      </w:pPr>
      <w:bookmarkStart w:id="36" w:name="sub_20013"/>
      <w:r w:rsidRPr="00E32D27">
        <w:rPr>
          <w:sz w:val="24"/>
          <w:szCs w:val="24"/>
        </w:rPr>
        <w:t xml:space="preserve">13.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системы телефонной связи (автоматизированных телефонных станций</w:t>
      </w:r>
      <w:proofErr w:type="gramStart"/>
      <w:r w:rsidRPr="00E32D27">
        <w:rPr>
          <w:sz w:val="24"/>
          <w:szCs w:val="24"/>
        </w:rPr>
        <w:t>) (</w:t>
      </w:r>
      <w:r w:rsidRPr="00E32D27">
        <w:rPr>
          <w:noProof/>
          <w:sz w:val="24"/>
          <w:szCs w:val="24"/>
        </w:rPr>
        <w:drawing>
          <wp:inline distT="0" distB="0" distL="0" distR="0" wp14:anchorId="7A6C0858" wp14:editId="1D891C12">
            <wp:extent cx="276225" cy="238125"/>
            <wp:effectExtent l="0" t="0" r="9525" b="0"/>
            <wp:docPr id="400" name="Рисунок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36"/>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875659C" wp14:editId="1AC7C8E6">
            <wp:extent cx="1457325" cy="619125"/>
            <wp:effectExtent l="0" t="0" r="0" b="0"/>
            <wp:docPr id="399" name="Рисунок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4573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0EB7D0A" wp14:editId="1528DC66">
            <wp:extent cx="342900" cy="238125"/>
            <wp:effectExtent l="0" t="0" r="0" b="0"/>
            <wp:docPr id="398" name="Рисунок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E32D27">
        <w:rPr>
          <w:sz w:val="24"/>
          <w:szCs w:val="24"/>
        </w:rPr>
        <w:t xml:space="preserve"> - количество автоматизированных телефонных станций i-</w:t>
      </w:r>
      <w:proofErr w:type="spellStart"/>
      <w:r w:rsidRPr="00E32D27">
        <w:rPr>
          <w:sz w:val="24"/>
          <w:szCs w:val="24"/>
        </w:rPr>
        <w:t>го</w:t>
      </w:r>
      <w:proofErr w:type="spellEnd"/>
      <w:r w:rsidRPr="00E32D27">
        <w:rPr>
          <w:sz w:val="24"/>
          <w:szCs w:val="24"/>
        </w:rPr>
        <w:t xml:space="preserve"> вида;</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10D6002" wp14:editId="2929285C">
            <wp:extent cx="323850" cy="238125"/>
            <wp:effectExtent l="0" t="0" r="0" b="0"/>
            <wp:docPr id="397" name="Рисунок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E32D27">
        <w:rPr>
          <w:sz w:val="24"/>
          <w:szCs w:val="24"/>
        </w:rPr>
        <w:t xml:space="preserve"> - цена технического обслуживания и </w:t>
      </w:r>
      <w:proofErr w:type="spellStart"/>
      <w:r w:rsidRPr="00E32D27">
        <w:rPr>
          <w:sz w:val="24"/>
          <w:szCs w:val="24"/>
        </w:rPr>
        <w:t>регламентно</w:t>
      </w:r>
      <w:proofErr w:type="spellEnd"/>
      <w:r w:rsidRPr="00E32D27">
        <w:rPr>
          <w:sz w:val="24"/>
          <w:szCs w:val="24"/>
        </w:rPr>
        <w:t>-профилактического ремонта 1 автоматизированной телефонной станции i-</w:t>
      </w:r>
      <w:proofErr w:type="spellStart"/>
      <w:r w:rsidRPr="00E32D27">
        <w:rPr>
          <w:sz w:val="24"/>
          <w:szCs w:val="24"/>
        </w:rPr>
        <w:t>го</w:t>
      </w:r>
      <w:proofErr w:type="spellEnd"/>
      <w:r w:rsidRPr="00E32D27">
        <w:rPr>
          <w:sz w:val="24"/>
          <w:szCs w:val="24"/>
        </w:rPr>
        <w:t xml:space="preserve"> вида в год.</w:t>
      </w:r>
    </w:p>
    <w:p w:rsidR="002A5F01" w:rsidRPr="00E32D27" w:rsidRDefault="002A5F01" w:rsidP="002A5F01">
      <w:pPr>
        <w:ind w:left="567" w:right="-426" w:firstLine="709"/>
        <w:jc w:val="both"/>
        <w:rPr>
          <w:sz w:val="24"/>
          <w:szCs w:val="24"/>
        </w:rPr>
      </w:pPr>
      <w:bookmarkStart w:id="37" w:name="sub_20014"/>
      <w:r w:rsidRPr="00E32D27">
        <w:rPr>
          <w:sz w:val="24"/>
          <w:szCs w:val="24"/>
        </w:rPr>
        <w:t xml:space="preserve">14.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локальных вычислительных сетей</w:t>
      </w:r>
      <w:proofErr w:type="gramStart"/>
      <w:r w:rsidRPr="00E32D27">
        <w:rPr>
          <w:sz w:val="24"/>
          <w:szCs w:val="24"/>
        </w:rPr>
        <w:t xml:space="preserve"> (</w:t>
      </w:r>
      <w:r w:rsidRPr="00E32D27">
        <w:rPr>
          <w:noProof/>
          <w:sz w:val="24"/>
          <w:szCs w:val="24"/>
        </w:rPr>
        <w:drawing>
          <wp:inline distT="0" distB="0" distL="0" distR="0" wp14:anchorId="1C726D92" wp14:editId="6CE243EA">
            <wp:extent cx="304800" cy="238125"/>
            <wp:effectExtent l="0" t="0" r="0" b="0"/>
            <wp:docPr id="396" name="Рисунок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37"/>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4BE6AE6" wp14:editId="3817CBAD">
            <wp:extent cx="1524000" cy="619125"/>
            <wp:effectExtent l="0" t="0" r="0" b="0"/>
            <wp:docPr id="395" name="Рисунок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240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055FFB0" wp14:editId="6E3EE025">
            <wp:extent cx="361950" cy="238125"/>
            <wp:effectExtent l="0" t="0" r="0" b="0"/>
            <wp:docPr id="394" name="Рисунок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количество устройств локальных вычислительных сетей i-</w:t>
      </w:r>
      <w:proofErr w:type="spellStart"/>
      <w:r w:rsidRPr="00E32D27">
        <w:rPr>
          <w:sz w:val="24"/>
          <w:szCs w:val="24"/>
        </w:rPr>
        <w:t>го</w:t>
      </w:r>
      <w:proofErr w:type="spellEnd"/>
      <w:r w:rsidRPr="00E32D27">
        <w:rPr>
          <w:sz w:val="24"/>
          <w:szCs w:val="24"/>
        </w:rPr>
        <w:t xml:space="preserve"> вида;</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969C388" wp14:editId="597EFA1E">
            <wp:extent cx="342900" cy="238125"/>
            <wp:effectExtent l="0" t="0" r="0" b="0"/>
            <wp:docPr id="393" name="Рисунок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E32D27">
        <w:rPr>
          <w:sz w:val="24"/>
          <w:szCs w:val="24"/>
        </w:rPr>
        <w:t xml:space="preserve"> - цена технического обслуживания и </w:t>
      </w:r>
      <w:proofErr w:type="spellStart"/>
      <w:r w:rsidRPr="00E32D27">
        <w:rPr>
          <w:sz w:val="24"/>
          <w:szCs w:val="24"/>
        </w:rPr>
        <w:t>регламентно</w:t>
      </w:r>
      <w:proofErr w:type="spellEnd"/>
      <w:r w:rsidRPr="00E32D27">
        <w:rPr>
          <w:sz w:val="24"/>
          <w:szCs w:val="24"/>
        </w:rPr>
        <w:t>-профилактического ремонта 1 устройства локальных вычислительных сетей i-</w:t>
      </w:r>
      <w:proofErr w:type="spellStart"/>
      <w:r w:rsidRPr="00E32D27">
        <w:rPr>
          <w:sz w:val="24"/>
          <w:szCs w:val="24"/>
        </w:rPr>
        <w:t>го</w:t>
      </w:r>
      <w:proofErr w:type="spellEnd"/>
      <w:r w:rsidRPr="00E32D27">
        <w:rPr>
          <w:sz w:val="24"/>
          <w:szCs w:val="24"/>
        </w:rPr>
        <w:t xml:space="preserve"> вида в год.</w:t>
      </w:r>
    </w:p>
    <w:p w:rsidR="002A5F01" w:rsidRPr="00E32D27" w:rsidRDefault="002A5F01" w:rsidP="002A5F01">
      <w:pPr>
        <w:ind w:left="567" w:right="-426" w:firstLine="709"/>
        <w:jc w:val="both"/>
        <w:rPr>
          <w:sz w:val="24"/>
          <w:szCs w:val="24"/>
        </w:rPr>
      </w:pPr>
      <w:bookmarkStart w:id="38" w:name="sub_20015"/>
      <w:r w:rsidRPr="00E32D27">
        <w:rPr>
          <w:sz w:val="24"/>
          <w:szCs w:val="24"/>
        </w:rPr>
        <w:t xml:space="preserve">15.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 бесперебойного питания</w:t>
      </w:r>
      <w:proofErr w:type="gramStart"/>
      <w:r w:rsidRPr="00E32D27">
        <w:rPr>
          <w:sz w:val="24"/>
          <w:szCs w:val="24"/>
        </w:rPr>
        <w:t xml:space="preserve"> (</w:t>
      </w:r>
      <w:r w:rsidRPr="00E32D27">
        <w:rPr>
          <w:noProof/>
          <w:sz w:val="24"/>
          <w:szCs w:val="24"/>
        </w:rPr>
        <w:drawing>
          <wp:inline distT="0" distB="0" distL="0" distR="0" wp14:anchorId="33D9ED9E" wp14:editId="4A7D882F">
            <wp:extent cx="295275" cy="238125"/>
            <wp:effectExtent l="0" t="0" r="9525" b="0"/>
            <wp:docPr id="392" name="Рисунок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38"/>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9FC9EDE" wp14:editId="3B6773B4">
            <wp:extent cx="1514475" cy="619125"/>
            <wp:effectExtent l="0" t="0" r="0" b="0"/>
            <wp:docPr id="391" name="Рисунок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5144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lastRenderedPageBreak/>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F895117" wp14:editId="51F8DDAF">
            <wp:extent cx="361950" cy="238125"/>
            <wp:effectExtent l="0" t="0" r="0" b="0"/>
            <wp:docPr id="390" name="Рисунок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количество модулей бесперебойного питания i-</w:t>
      </w:r>
      <w:proofErr w:type="spellStart"/>
      <w:r w:rsidRPr="00E32D27">
        <w:rPr>
          <w:sz w:val="24"/>
          <w:szCs w:val="24"/>
        </w:rPr>
        <w:t>го</w:t>
      </w:r>
      <w:proofErr w:type="spellEnd"/>
      <w:r w:rsidRPr="00E32D27">
        <w:rPr>
          <w:sz w:val="24"/>
          <w:szCs w:val="24"/>
        </w:rPr>
        <w:t xml:space="preserve"> вида;</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31A7C54" wp14:editId="2A205338">
            <wp:extent cx="342900" cy="238125"/>
            <wp:effectExtent l="0" t="0" r="0" b="0"/>
            <wp:docPr id="389" name="Рисунок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E32D27">
        <w:rPr>
          <w:sz w:val="24"/>
          <w:szCs w:val="24"/>
        </w:rPr>
        <w:t xml:space="preserve"> - цена технического обслуживания и </w:t>
      </w:r>
      <w:proofErr w:type="spellStart"/>
      <w:r w:rsidRPr="00E32D27">
        <w:rPr>
          <w:sz w:val="24"/>
          <w:szCs w:val="24"/>
        </w:rPr>
        <w:t>регламентно</w:t>
      </w:r>
      <w:proofErr w:type="spellEnd"/>
      <w:r w:rsidRPr="00E32D27">
        <w:rPr>
          <w:sz w:val="24"/>
          <w:szCs w:val="24"/>
        </w:rPr>
        <w:t>-профилактического ремонта 1 модуля бесперебойного питания i-</w:t>
      </w:r>
      <w:proofErr w:type="spellStart"/>
      <w:r w:rsidRPr="00E32D27">
        <w:rPr>
          <w:sz w:val="24"/>
          <w:szCs w:val="24"/>
        </w:rPr>
        <w:t>го</w:t>
      </w:r>
      <w:proofErr w:type="spellEnd"/>
      <w:r w:rsidRPr="00E32D27">
        <w:rPr>
          <w:sz w:val="24"/>
          <w:szCs w:val="24"/>
        </w:rPr>
        <w:t xml:space="preserve"> вида в год.</w:t>
      </w:r>
    </w:p>
    <w:p w:rsidR="002A5F01" w:rsidRPr="00E32D27" w:rsidRDefault="002A5F01" w:rsidP="002A5F01">
      <w:pPr>
        <w:ind w:left="567" w:right="-426" w:firstLine="709"/>
        <w:jc w:val="both"/>
        <w:rPr>
          <w:sz w:val="24"/>
          <w:szCs w:val="24"/>
        </w:rPr>
      </w:pPr>
      <w:bookmarkStart w:id="39" w:name="sub_20016"/>
      <w:r w:rsidRPr="00E32D27">
        <w:rPr>
          <w:sz w:val="24"/>
          <w:szCs w:val="24"/>
        </w:rPr>
        <w:t xml:space="preserve">16.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принтеров, многофункциональных устройств и копировальных аппаратов (оргтехники</w:t>
      </w:r>
      <w:proofErr w:type="gramStart"/>
      <w:r w:rsidRPr="00E32D27">
        <w:rPr>
          <w:sz w:val="24"/>
          <w:szCs w:val="24"/>
        </w:rPr>
        <w:t>) (</w:t>
      </w:r>
      <w:r w:rsidRPr="00E32D27">
        <w:rPr>
          <w:noProof/>
          <w:sz w:val="24"/>
          <w:szCs w:val="24"/>
        </w:rPr>
        <w:drawing>
          <wp:inline distT="0" distB="0" distL="0" distR="0" wp14:anchorId="3DC23A5B" wp14:editId="5F4590D8">
            <wp:extent cx="323850" cy="238125"/>
            <wp:effectExtent l="0" t="0" r="0" b="0"/>
            <wp:docPr id="388" name="Рисунок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39"/>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CB24E9E" wp14:editId="6F7EDB5D">
            <wp:extent cx="1600200" cy="619125"/>
            <wp:effectExtent l="0" t="0" r="0" b="0"/>
            <wp:docPr id="387" name="Рисунок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6002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89EBA08" wp14:editId="7C53C3E9">
            <wp:extent cx="390525" cy="238125"/>
            <wp:effectExtent l="0" t="0" r="0" b="0"/>
            <wp:docPr id="386" name="Рисунок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90525" cy="238125"/>
                    </a:xfrm>
                    <a:prstGeom prst="rect">
                      <a:avLst/>
                    </a:prstGeom>
                    <a:noFill/>
                    <a:ln>
                      <a:noFill/>
                    </a:ln>
                  </pic:spPr>
                </pic:pic>
              </a:graphicData>
            </a:graphic>
          </wp:inline>
        </w:drawing>
      </w:r>
      <w:r w:rsidRPr="00E32D27">
        <w:rPr>
          <w:sz w:val="24"/>
          <w:szCs w:val="24"/>
        </w:rPr>
        <w:t xml:space="preserve"> - количество i-х принтеров, многофункциональных устройств и копировальных аппаратов (оргтехники)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F43A0CC" wp14:editId="007C67E9">
            <wp:extent cx="371475" cy="238125"/>
            <wp:effectExtent l="0" t="0" r="0" b="0"/>
            <wp:docPr id="385" name="Рисунок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sidRPr="00E32D27">
        <w:rPr>
          <w:sz w:val="24"/>
          <w:szCs w:val="24"/>
        </w:rPr>
        <w:t xml:space="preserve"> - цена технического обслуживания и </w:t>
      </w:r>
      <w:proofErr w:type="spellStart"/>
      <w:r w:rsidRPr="00E32D27">
        <w:rPr>
          <w:sz w:val="24"/>
          <w:szCs w:val="24"/>
        </w:rPr>
        <w:t>регламентно</w:t>
      </w:r>
      <w:proofErr w:type="spellEnd"/>
      <w:r w:rsidRPr="00E32D27">
        <w:rPr>
          <w:sz w:val="24"/>
          <w:szCs w:val="24"/>
        </w:rPr>
        <w:t>-профилактического ремонта i-х принтеров, многофункциональных устройств и копировальных аппаратов (оргтехники) в год.</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r w:rsidRPr="00E32D27">
        <w:rPr>
          <w:rFonts w:ascii="Times New Roman" w:hAnsi="Times New Roman" w:cs="Times New Roman"/>
          <w:color w:val="auto"/>
        </w:rPr>
        <w:t>Затраты на приобретение прочих работ и услуг, не относящиеся к затратам на услуги связи, аренду и содержание имущества</w:t>
      </w:r>
    </w:p>
    <w:p w:rsidR="002A5F01" w:rsidRPr="00E32D27" w:rsidRDefault="002A5F01" w:rsidP="002A5F01">
      <w:pPr>
        <w:ind w:left="567" w:right="-426" w:firstLine="709"/>
        <w:jc w:val="both"/>
        <w:rPr>
          <w:sz w:val="24"/>
          <w:szCs w:val="24"/>
        </w:rPr>
      </w:pPr>
      <w:bookmarkStart w:id="40" w:name="sub_20017"/>
      <w:r w:rsidRPr="00E32D27">
        <w:rPr>
          <w:sz w:val="24"/>
          <w:szCs w:val="24"/>
        </w:rPr>
        <w:t>17. Затраты на оплату услуг по сопровождению программного обеспечения и приобретению простых (неисключительных) лицензий на использование программного обеспечения</w:t>
      </w:r>
      <w:proofErr w:type="gramStart"/>
      <w:r w:rsidRPr="00E32D27">
        <w:rPr>
          <w:sz w:val="24"/>
          <w:szCs w:val="24"/>
        </w:rPr>
        <w:t xml:space="preserve"> (</w:t>
      </w:r>
      <w:r w:rsidRPr="00E32D27">
        <w:rPr>
          <w:noProof/>
          <w:sz w:val="24"/>
          <w:szCs w:val="24"/>
        </w:rPr>
        <w:drawing>
          <wp:inline distT="0" distB="0" distL="0" distR="0" wp14:anchorId="799007B4" wp14:editId="258474DC">
            <wp:extent cx="295275" cy="238125"/>
            <wp:effectExtent l="0" t="0" r="0" b="0"/>
            <wp:docPr id="384" name="Рисунок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40"/>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06CE30D" wp14:editId="3C4F31E1">
            <wp:extent cx="1095375" cy="238125"/>
            <wp:effectExtent l="0" t="0" r="9525" b="0"/>
            <wp:docPr id="383" name="Рисунок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095375"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EF2DC2D" wp14:editId="25F59366">
            <wp:extent cx="333375" cy="238125"/>
            <wp:effectExtent l="0" t="0" r="9525" b="0"/>
            <wp:docPr id="382" name="Рисунок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33375" cy="238125"/>
                    </a:xfrm>
                    <a:prstGeom prst="rect">
                      <a:avLst/>
                    </a:prstGeom>
                    <a:noFill/>
                    <a:ln>
                      <a:noFill/>
                    </a:ln>
                  </pic:spPr>
                </pic:pic>
              </a:graphicData>
            </a:graphic>
          </wp:inline>
        </w:drawing>
      </w:r>
      <w:r w:rsidRPr="00E32D27">
        <w:rPr>
          <w:sz w:val="24"/>
          <w:szCs w:val="24"/>
        </w:rPr>
        <w:t xml:space="preserve"> - затраты на оплату услуг по сопровождению справочно-правовых систем;</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451E9B3" wp14:editId="457F51CB">
            <wp:extent cx="295275" cy="238125"/>
            <wp:effectExtent l="0" t="0" r="9525" b="0"/>
            <wp:docPr id="381" name="Рисунок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затраты на оплату услуг по сопровождению и приобретению иного программного обеспечения.</w:t>
      </w:r>
    </w:p>
    <w:p w:rsidR="002A5F01" w:rsidRPr="00E32D27" w:rsidRDefault="002A5F01" w:rsidP="002A5F01">
      <w:pPr>
        <w:ind w:left="567" w:right="-426" w:firstLine="709"/>
        <w:jc w:val="both"/>
        <w:rPr>
          <w:sz w:val="24"/>
          <w:szCs w:val="24"/>
        </w:rPr>
      </w:pPr>
      <w:r w:rsidRPr="00E32D27">
        <w:rPr>
          <w:sz w:val="24"/>
          <w:szCs w:val="24"/>
        </w:rPr>
        <w:t>В затраты на оплату услуг по сопровождению программного обеспечения и приобретению простых (неисключительных) лицензий на использование программного обеспечения не входят затраты на приобретение общесистемного программного обеспечения.</w:t>
      </w:r>
    </w:p>
    <w:p w:rsidR="002A5F01" w:rsidRPr="00E32D27" w:rsidRDefault="002A5F01" w:rsidP="002A5F01">
      <w:pPr>
        <w:ind w:left="567" w:right="-426" w:firstLine="709"/>
        <w:jc w:val="both"/>
        <w:rPr>
          <w:sz w:val="24"/>
          <w:szCs w:val="24"/>
        </w:rPr>
      </w:pPr>
      <w:bookmarkStart w:id="41" w:name="sub_20018"/>
      <w:r w:rsidRPr="00E32D27">
        <w:rPr>
          <w:sz w:val="24"/>
          <w:szCs w:val="24"/>
        </w:rPr>
        <w:t>18. Затраты на оплату услуг по сопровождению справочно-правовых систем</w:t>
      </w:r>
      <w:proofErr w:type="gramStart"/>
      <w:r w:rsidRPr="00E32D27">
        <w:rPr>
          <w:sz w:val="24"/>
          <w:szCs w:val="24"/>
        </w:rPr>
        <w:t xml:space="preserve"> (</w:t>
      </w:r>
      <w:r w:rsidRPr="00E32D27">
        <w:rPr>
          <w:noProof/>
          <w:sz w:val="24"/>
          <w:szCs w:val="24"/>
        </w:rPr>
        <w:drawing>
          <wp:inline distT="0" distB="0" distL="0" distR="0" wp14:anchorId="6ED7849E" wp14:editId="5D07A6C5">
            <wp:extent cx="333375" cy="238125"/>
            <wp:effectExtent l="0" t="0" r="9525" b="0"/>
            <wp:docPr id="380" name="Рисунок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333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41"/>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001AB3E" wp14:editId="6B135199">
            <wp:extent cx="1143000" cy="619125"/>
            <wp:effectExtent l="0" t="0" r="0" b="0"/>
            <wp:docPr id="379"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1430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 xml:space="preserve">где </w:t>
      </w:r>
      <w:r w:rsidRPr="00E32D27">
        <w:rPr>
          <w:noProof/>
          <w:sz w:val="24"/>
          <w:szCs w:val="24"/>
        </w:rPr>
        <w:drawing>
          <wp:inline distT="0" distB="0" distL="0" distR="0" wp14:anchorId="08A890BD" wp14:editId="45C54653">
            <wp:extent cx="381000" cy="238125"/>
            <wp:effectExtent l="0" t="0" r="0" b="0"/>
            <wp:docPr id="378" name="Рисунок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81000" cy="238125"/>
                    </a:xfrm>
                    <a:prstGeom prst="rect">
                      <a:avLst/>
                    </a:prstGeom>
                    <a:noFill/>
                    <a:ln>
                      <a:noFill/>
                    </a:ln>
                  </pic:spPr>
                </pic:pic>
              </a:graphicData>
            </a:graphic>
          </wp:inline>
        </w:drawing>
      </w:r>
      <w:r w:rsidRPr="00E32D27">
        <w:rPr>
          <w:sz w:val="24"/>
          <w:szCs w:val="24"/>
        </w:rPr>
        <w:t xml:space="preserve"> - цена сопровождения i-й справочно-правовой системы, определяемая согласно перечню работ по сопровождению справочно-правовых систем и нормативным трудозатратам на их выполнение, установленным в эксплуатационной документации или утвержденном регламенте выполнения работ по сопровождению справочно-правовых систем.</w:t>
      </w:r>
    </w:p>
    <w:p w:rsidR="002A5F01" w:rsidRPr="00E32D27" w:rsidRDefault="002A5F01" w:rsidP="002A5F01">
      <w:pPr>
        <w:ind w:left="567" w:right="-426" w:firstLine="709"/>
        <w:jc w:val="both"/>
        <w:rPr>
          <w:sz w:val="24"/>
          <w:szCs w:val="24"/>
        </w:rPr>
      </w:pPr>
      <w:bookmarkStart w:id="42" w:name="sub_20019"/>
      <w:r w:rsidRPr="00E32D27">
        <w:rPr>
          <w:sz w:val="24"/>
          <w:szCs w:val="24"/>
        </w:rPr>
        <w:t>19. Затраты на оплату услуг по сопровождению и приобретению иного программного обеспечения</w:t>
      </w:r>
      <w:proofErr w:type="gramStart"/>
      <w:r w:rsidRPr="00E32D27">
        <w:rPr>
          <w:sz w:val="24"/>
          <w:szCs w:val="24"/>
        </w:rPr>
        <w:t xml:space="preserve"> (</w:t>
      </w:r>
      <w:r w:rsidRPr="00E32D27">
        <w:rPr>
          <w:noProof/>
          <w:sz w:val="24"/>
          <w:szCs w:val="24"/>
        </w:rPr>
        <w:drawing>
          <wp:inline distT="0" distB="0" distL="0" distR="0" wp14:anchorId="2366336B" wp14:editId="22CF4226">
            <wp:extent cx="295275" cy="238125"/>
            <wp:effectExtent l="0" t="0" r="9525" b="0"/>
            <wp:docPr id="377" name="Рисунок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42"/>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47498481" wp14:editId="6A6D1118">
            <wp:extent cx="1828800" cy="619125"/>
            <wp:effectExtent l="0" t="0" r="0" b="0"/>
            <wp:docPr id="376" name="Рисунок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8288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73E5BEF" wp14:editId="5E59DAA1">
            <wp:extent cx="371475" cy="238125"/>
            <wp:effectExtent l="0" t="0" r="0" b="0"/>
            <wp:docPr id="375" name="Рисунок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sidRPr="00E32D27">
        <w:rPr>
          <w:sz w:val="24"/>
          <w:szCs w:val="24"/>
        </w:rPr>
        <w:t xml:space="preserve"> - цена сопровождения g-</w:t>
      </w:r>
      <w:proofErr w:type="spellStart"/>
      <w:r w:rsidRPr="00E32D27">
        <w:rPr>
          <w:sz w:val="24"/>
          <w:szCs w:val="24"/>
        </w:rPr>
        <w:t>го</w:t>
      </w:r>
      <w:proofErr w:type="spellEnd"/>
      <w:r w:rsidRPr="00E32D27">
        <w:rPr>
          <w:sz w:val="24"/>
          <w:szCs w:val="24"/>
        </w:rPr>
        <w:t xml:space="preserve"> иного программного обеспечения, за исключением справочно-правовых систем, определяемая согласно перечню работ по сопровождению g-</w:t>
      </w:r>
      <w:proofErr w:type="spellStart"/>
      <w:r w:rsidRPr="00E32D27">
        <w:rPr>
          <w:sz w:val="24"/>
          <w:szCs w:val="24"/>
        </w:rPr>
        <w:t>го</w:t>
      </w:r>
      <w:proofErr w:type="spellEnd"/>
      <w:r w:rsidRPr="00E32D27">
        <w:rPr>
          <w:sz w:val="24"/>
          <w:szCs w:val="24"/>
        </w:rPr>
        <w:t xml:space="preserve"> иного программного обеспечения и нормативным трудозатратам на их выполнение, установленным в эксплуатационной документации или утвержденном регламенте выполнения работ по сопровождению g-</w:t>
      </w:r>
      <w:proofErr w:type="spellStart"/>
      <w:r w:rsidRPr="00E32D27">
        <w:rPr>
          <w:sz w:val="24"/>
          <w:szCs w:val="24"/>
        </w:rPr>
        <w:t>го</w:t>
      </w:r>
      <w:proofErr w:type="spellEnd"/>
      <w:r w:rsidRPr="00E32D27">
        <w:rPr>
          <w:sz w:val="24"/>
          <w:szCs w:val="24"/>
        </w:rPr>
        <w:t xml:space="preserve"> иного программного обеспечения;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614AE4B" wp14:editId="426F6DAE">
            <wp:extent cx="361950" cy="238125"/>
            <wp:effectExtent l="0" t="0" r="0" b="0"/>
            <wp:docPr id="374" name="Рисунок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цена простых (неисключительных) лицензий на использование программного обеспечения на j-е программное обеспечение, за исключением справочно-правовых систем.</w:t>
      </w:r>
    </w:p>
    <w:p w:rsidR="002A5F01" w:rsidRPr="00E32D27" w:rsidRDefault="002A5F01" w:rsidP="002A5F01">
      <w:pPr>
        <w:ind w:left="567" w:right="-426" w:firstLine="709"/>
        <w:jc w:val="both"/>
        <w:rPr>
          <w:sz w:val="24"/>
          <w:szCs w:val="24"/>
        </w:rPr>
      </w:pPr>
      <w:bookmarkStart w:id="43" w:name="sub_20020"/>
      <w:r w:rsidRPr="00E32D27">
        <w:rPr>
          <w:sz w:val="24"/>
          <w:szCs w:val="24"/>
        </w:rPr>
        <w:t>20. Затраты на оплату услуг, связанных с обеспечением безопасности информации</w:t>
      </w:r>
      <w:proofErr w:type="gramStart"/>
      <w:r w:rsidRPr="00E32D27">
        <w:rPr>
          <w:sz w:val="24"/>
          <w:szCs w:val="24"/>
        </w:rPr>
        <w:t xml:space="preserve"> (</w:t>
      </w:r>
      <w:r w:rsidRPr="00E32D27">
        <w:rPr>
          <w:noProof/>
          <w:sz w:val="24"/>
          <w:szCs w:val="24"/>
        </w:rPr>
        <w:drawing>
          <wp:inline distT="0" distB="0" distL="0" distR="0" wp14:anchorId="4261353C" wp14:editId="26440D40">
            <wp:extent cx="304800" cy="238125"/>
            <wp:effectExtent l="0" t="0" r="0" b="0"/>
            <wp:docPr id="373" name="Рисунок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43"/>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E4A5C79" wp14:editId="45CA6FF7">
            <wp:extent cx="952500" cy="238125"/>
            <wp:effectExtent l="0" t="0" r="0" b="0"/>
            <wp:docPr id="372" name="Рисунок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2500"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C51EA78" wp14:editId="4D9CD1F6">
            <wp:extent cx="228600" cy="238125"/>
            <wp:effectExtent l="0" t="0" r="0" b="0"/>
            <wp:docPr id="371" name="Рисунок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 затраты на проведение аттестационных, проверочных и контрольных мероприятий;</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64649F8" wp14:editId="41906F62">
            <wp:extent cx="247650" cy="238125"/>
            <wp:effectExtent l="0" t="0" r="0" b="0"/>
            <wp:docPr id="370" name="Рисунок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 затраты на приобретение простых (неисключительных) лицензий на использование программного обеспечения по защите информации.</w:t>
      </w:r>
    </w:p>
    <w:p w:rsidR="002A5F01" w:rsidRPr="00E32D27" w:rsidRDefault="002A5F01" w:rsidP="002A5F01">
      <w:pPr>
        <w:ind w:left="567" w:right="-426" w:firstLine="709"/>
        <w:jc w:val="both"/>
        <w:rPr>
          <w:sz w:val="24"/>
          <w:szCs w:val="24"/>
        </w:rPr>
      </w:pPr>
      <w:bookmarkStart w:id="44" w:name="sub_20021"/>
      <w:r w:rsidRPr="00E32D27">
        <w:rPr>
          <w:sz w:val="24"/>
          <w:szCs w:val="24"/>
        </w:rPr>
        <w:t>21. Затраты на проведение аттестационных, проверочных и контрольных мероприятий</w:t>
      </w:r>
      <w:proofErr w:type="gramStart"/>
      <w:r w:rsidRPr="00E32D27">
        <w:rPr>
          <w:sz w:val="24"/>
          <w:szCs w:val="24"/>
        </w:rPr>
        <w:t xml:space="preserve"> (</w:t>
      </w:r>
      <w:r w:rsidRPr="00E32D27">
        <w:rPr>
          <w:noProof/>
          <w:sz w:val="24"/>
          <w:szCs w:val="24"/>
        </w:rPr>
        <w:drawing>
          <wp:inline distT="0" distB="0" distL="0" distR="0" wp14:anchorId="778D6210" wp14:editId="05F7FF0B">
            <wp:extent cx="228600" cy="238125"/>
            <wp:effectExtent l="0" t="0" r="0" b="0"/>
            <wp:docPr id="369" name="Рисунок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44"/>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AF82370" wp14:editId="3C74490B">
            <wp:extent cx="2409825" cy="619125"/>
            <wp:effectExtent l="0" t="0" r="0" b="0"/>
            <wp:docPr id="368" name="Рисунок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4098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57DA1BC" wp14:editId="2FB27B92">
            <wp:extent cx="314325" cy="238125"/>
            <wp:effectExtent l="0" t="0" r="0" b="0"/>
            <wp:docPr id="367" name="Рисунок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количество аттестуемых i-х объектов (помещений);</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7DA7ECE" wp14:editId="043F7B02">
            <wp:extent cx="295275" cy="238125"/>
            <wp:effectExtent l="0" t="0" r="9525" b="0"/>
            <wp:docPr id="366" name="Рисунок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цена проведения аттестации 1 i-</w:t>
      </w:r>
      <w:proofErr w:type="spellStart"/>
      <w:r w:rsidRPr="00E32D27">
        <w:rPr>
          <w:sz w:val="24"/>
          <w:szCs w:val="24"/>
        </w:rPr>
        <w:t>го</w:t>
      </w:r>
      <w:proofErr w:type="spellEnd"/>
      <w:r w:rsidRPr="00E32D27">
        <w:rPr>
          <w:sz w:val="24"/>
          <w:szCs w:val="24"/>
        </w:rPr>
        <w:t xml:space="preserve"> объекта (помещения);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3791BDB" wp14:editId="182E78C0">
            <wp:extent cx="323850" cy="238125"/>
            <wp:effectExtent l="0" t="0" r="0" b="0"/>
            <wp:docPr id="365" name="Рисунок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E32D27">
        <w:rPr>
          <w:sz w:val="24"/>
          <w:szCs w:val="24"/>
        </w:rPr>
        <w:t xml:space="preserve"> - количество единиц j-</w:t>
      </w:r>
      <w:proofErr w:type="spellStart"/>
      <w:r w:rsidRPr="00E32D27">
        <w:rPr>
          <w:sz w:val="24"/>
          <w:szCs w:val="24"/>
        </w:rPr>
        <w:t>го</w:t>
      </w:r>
      <w:proofErr w:type="spellEnd"/>
      <w:r w:rsidRPr="00E32D27">
        <w:rPr>
          <w:sz w:val="24"/>
          <w:szCs w:val="24"/>
        </w:rPr>
        <w:t xml:space="preserve"> оборудования (устройств), требующих проверки;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0386B23" wp14:editId="0F72C3DB">
            <wp:extent cx="304800" cy="238125"/>
            <wp:effectExtent l="0" t="0" r="0" b="0"/>
            <wp:docPr id="364" name="Рисунок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 цена проведения проверки 1 единицы j-</w:t>
      </w:r>
      <w:proofErr w:type="spellStart"/>
      <w:r w:rsidRPr="00E32D27">
        <w:rPr>
          <w:sz w:val="24"/>
          <w:szCs w:val="24"/>
        </w:rPr>
        <w:t>го</w:t>
      </w:r>
      <w:proofErr w:type="spellEnd"/>
      <w:r w:rsidRPr="00E32D27">
        <w:rPr>
          <w:sz w:val="24"/>
          <w:szCs w:val="24"/>
        </w:rPr>
        <w:t xml:space="preserve"> оборудования (устройства).</w:t>
      </w:r>
    </w:p>
    <w:p w:rsidR="002A5F01" w:rsidRPr="00E32D27" w:rsidRDefault="002A5F01" w:rsidP="002A5F01">
      <w:pPr>
        <w:ind w:left="567" w:right="-426" w:firstLine="709"/>
        <w:jc w:val="both"/>
        <w:rPr>
          <w:sz w:val="24"/>
          <w:szCs w:val="24"/>
        </w:rPr>
      </w:pPr>
      <w:bookmarkStart w:id="45" w:name="sub_20022"/>
      <w:r w:rsidRPr="00E32D27">
        <w:rPr>
          <w:sz w:val="24"/>
          <w:szCs w:val="24"/>
        </w:rPr>
        <w:t>22. Затраты на приобретение простых (неисключительных) лицензий на использование программного обеспечения по защите информации</w:t>
      </w:r>
      <w:proofErr w:type="gramStart"/>
      <w:r w:rsidRPr="00E32D27">
        <w:rPr>
          <w:sz w:val="24"/>
          <w:szCs w:val="24"/>
        </w:rPr>
        <w:t xml:space="preserve"> (</w:t>
      </w:r>
      <w:r w:rsidRPr="00E32D27">
        <w:rPr>
          <w:noProof/>
          <w:sz w:val="24"/>
          <w:szCs w:val="24"/>
        </w:rPr>
        <w:drawing>
          <wp:inline distT="0" distB="0" distL="0" distR="0" wp14:anchorId="455404AF" wp14:editId="43449786">
            <wp:extent cx="247650" cy="238125"/>
            <wp:effectExtent l="0" t="0" r="0" b="0"/>
            <wp:docPr id="363" name="Рисунок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45"/>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5D50F97" wp14:editId="09C40C45">
            <wp:extent cx="1371600" cy="619125"/>
            <wp:effectExtent l="0" t="0" r="0" b="0"/>
            <wp:docPr id="362" name="Рисунок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3716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0CF89C5" wp14:editId="74E533FD">
            <wp:extent cx="314325" cy="238125"/>
            <wp:effectExtent l="0" t="0" r="0" b="0"/>
            <wp:docPr id="361" name="Рисунок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количество приобретаемых простых (неисключительных) лицензий на использование i-</w:t>
      </w:r>
      <w:proofErr w:type="spellStart"/>
      <w:r w:rsidRPr="00E32D27">
        <w:rPr>
          <w:sz w:val="24"/>
          <w:szCs w:val="24"/>
        </w:rPr>
        <w:t>го</w:t>
      </w:r>
      <w:proofErr w:type="spellEnd"/>
      <w:r w:rsidRPr="00E32D27">
        <w:rPr>
          <w:sz w:val="24"/>
          <w:szCs w:val="24"/>
        </w:rPr>
        <w:t xml:space="preserve"> программного обеспечения по защите информации;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2D15BCF" wp14:editId="24BBDC5B">
            <wp:extent cx="295275" cy="238125"/>
            <wp:effectExtent l="0" t="0" r="9525" b="0"/>
            <wp:docPr id="360" name="Рисунок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цена единицы простой (неисключительной) лицензии на использование i-</w:t>
      </w:r>
      <w:proofErr w:type="spellStart"/>
      <w:r w:rsidRPr="00E32D27">
        <w:rPr>
          <w:sz w:val="24"/>
          <w:szCs w:val="24"/>
        </w:rPr>
        <w:t>го</w:t>
      </w:r>
      <w:proofErr w:type="spellEnd"/>
      <w:r w:rsidRPr="00E32D27">
        <w:rPr>
          <w:sz w:val="24"/>
          <w:szCs w:val="24"/>
        </w:rPr>
        <w:t xml:space="preserve"> программного обеспечения по защите информации.</w:t>
      </w:r>
    </w:p>
    <w:p w:rsidR="002A5F01" w:rsidRPr="00E32D27" w:rsidRDefault="002A5F01" w:rsidP="002A5F01">
      <w:pPr>
        <w:ind w:left="567" w:right="-426" w:firstLine="709"/>
        <w:jc w:val="both"/>
        <w:rPr>
          <w:sz w:val="24"/>
          <w:szCs w:val="24"/>
        </w:rPr>
      </w:pPr>
      <w:bookmarkStart w:id="46" w:name="sub_20023"/>
      <w:r w:rsidRPr="00E32D27">
        <w:rPr>
          <w:sz w:val="24"/>
          <w:szCs w:val="24"/>
        </w:rPr>
        <w:t>23. Затраты на оплату работ по монтажу (установке), дооборудованию и наладке оборудования</w:t>
      </w:r>
      <w:proofErr w:type="gramStart"/>
      <w:r w:rsidRPr="00E32D27">
        <w:rPr>
          <w:sz w:val="24"/>
          <w:szCs w:val="24"/>
        </w:rPr>
        <w:t xml:space="preserve"> (</w:t>
      </w:r>
      <w:r w:rsidRPr="00E32D27">
        <w:rPr>
          <w:noProof/>
          <w:sz w:val="24"/>
          <w:szCs w:val="24"/>
        </w:rPr>
        <w:drawing>
          <wp:inline distT="0" distB="0" distL="0" distR="0" wp14:anchorId="54811FC7" wp14:editId="78ACFE6A">
            <wp:extent cx="200025" cy="238125"/>
            <wp:effectExtent l="0" t="0" r="9525" b="0"/>
            <wp:docPr id="359" name="Рисунок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46"/>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36A2CA44" wp14:editId="1E3660A2">
            <wp:extent cx="1228725" cy="619125"/>
            <wp:effectExtent l="0" t="0" r="0" b="0"/>
            <wp:docPr id="358" name="Рисунок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2287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1691595" wp14:editId="676DD76F">
            <wp:extent cx="266700" cy="238125"/>
            <wp:effectExtent l="0" t="0" r="0" b="0"/>
            <wp:docPr id="357" name="Рисунок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xml:space="preserve"> - количество i-</w:t>
      </w:r>
      <w:proofErr w:type="spellStart"/>
      <w:r w:rsidRPr="00E32D27">
        <w:rPr>
          <w:sz w:val="24"/>
          <w:szCs w:val="24"/>
        </w:rPr>
        <w:t>го</w:t>
      </w:r>
      <w:proofErr w:type="spellEnd"/>
      <w:r w:rsidRPr="00E32D27">
        <w:rPr>
          <w:sz w:val="24"/>
          <w:szCs w:val="24"/>
        </w:rPr>
        <w:t xml:space="preserve"> оборудования, подлежащего монтажу (установке), дооборудованию и наладке;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73F1FDD" wp14:editId="5BB63906">
            <wp:extent cx="247650" cy="238125"/>
            <wp:effectExtent l="0" t="0" r="0" b="0"/>
            <wp:docPr id="356" name="Рисунок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 цена монтажа (установки), дооборудования и наладки 1 единицы i-</w:t>
      </w:r>
      <w:proofErr w:type="spellStart"/>
      <w:r w:rsidRPr="00E32D27">
        <w:rPr>
          <w:sz w:val="24"/>
          <w:szCs w:val="24"/>
        </w:rPr>
        <w:t>го</w:t>
      </w:r>
      <w:proofErr w:type="spellEnd"/>
      <w:r w:rsidRPr="00E32D27">
        <w:rPr>
          <w:sz w:val="24"/>
          <w:szCs w:val="24"/>
        </w:rPr>
        <w:t xml:space="preserve"> оборудования.</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r w:rsidRPr="00E32D27">
        <w:rPr>
          <w:rFonts w:ascii="Times New Roman" w:hAnsi="Times New Roman" w:cs="Times New Roman"/>
          <w:color w:val="auto"/>
        </w:rPr>
        <w:t>Затраты на приобретение основных средств</w:t>
      </w:r>
    </w:p>
    <w:p w:rsidR="002A5F01" w:rsidRPr="00E32D27" w:rsidRDefault="002A5F01" w:rsidP="002A5F01">
      <w:pPr>
        <w:ind w:left="567" w:right="-426" w:firstLine="709"/>
        <w:jc w:val="both"/>
        <w:rPr>
          <w:sz w:val="24"/>
          <w:szCs w:val="24"/>
        </w:rPr>
      </w:pPr>
      <w:r w:rsidRPr="00E32D27">
        <w:rPr>
          <w:sz w:val="24"/>
          <w:szCs w:val="24"/>
        </w:rPr>
        <w:t>24. Затраты на приобретение рабочих станций</w:t>
      </w:r>
      <w:proofErr w:type="gramStart"/>
      <w:r w:rsidRPr="00E32D27">
        <w:rPr>
          <w:sz w:val="24"/>
          <w:szCs w:val="24"/>
        </w:rPr>
        <w:t xml:space="preserve"> (</w:t>
      </w:r>
      <w:r w:rsidRPr="00E32D27">
        <w:rPr>
          <w:noProof/>
          <w:sz w:val="24"/>
          <w:szCs w:val="24"/>
        </w:rPr>
        <w:drawing>
          <wp:inline distT="0" distB="0" distL="0" distR="0" wp14:anchorId="75501A3F" wp14:editId="1D0BD48E">
            <wp:extent cx="295275" cy="238125"/>
            <wp:effectExtent l="0" t="0" r="0" b="0"/>
            <wp:docPr id="355" name="Рисунок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F39459A" wp14:editId="33301018">
            <wp:extent cx="1933575" cy="685800"/>
            <wp:effectExtent l="0" t="0" r="0" b="0"/>
            <wp:docPr id="354" name="Рисунок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933575" cy="685800"/>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9CDB059" wp14:editId="32F30772">
            <wp:extent cx="723900" cy="257175"/>
            <wp:effectExtent l="0" t="0" r="0" b="0"/>
            <wp:docPr id="353" name="Рисунок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723900" cy="257175"/>
                    </a:xfrm>
                    <a:prstGeom prst="rect">
                      <a:avLst/>
                    </a:prstGeom>
                    <a:noFill/>
                    <a:ln>
                      <a:noFill/>
                    </a:ln>
                  </pic:spPr>
                </pic:pic>
              </a:graphicData>
            </a:graphic>
          </wp:inline>
        </w:drawing>
      </w:r>
      <w:r w:rsidRPr="00E32D27">
        <w:rPr>
          <w:sz w:val="24"/>
          <w:szCs w:val="24"/>
        </w:rPr>
        <w:t xml:space="preserve"> - количество рабочих станций по i-й должности, не превышающее предельное количество рабочих станций по i-й должности;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9F3D98D" wp14:editId="3AEDA6DA">
            <wp:extent cx="342900" cy="257175"/>
            <wp:effectExtent l="0" t="0" r="0" b="0"/>
            <wp:docPr id="352" name="Рисунок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42900" cy="257175"/>
                    </a:xfrm>
                    <a:prstGeom prst="rect">
                      <a:avLst/>
                    </a:prstGeom>
                    <a:noFill/>
                    <a:ln>
                      <a:noFill/>
                    </a:ln>
                  </pic:spPr>
                </pic:pic>
              </a:graphicData>
            </a:graphic>
          </wp:inline>
        </w:drawing>
      </w:r>
      <w:r w:rsidRPr="00E32D27">
        <w:rPr>
          <w:sz w:val="24"/>
          <w:szCs w:val="24"/>
        </w:rPr>
        <w:t xml:space="preserve"> - цена приобретения 1 рабочей станции по i-й должности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r w:rsidRPr="00E32D27">
        <w:rPr>
          <w:sz w:val="24"/>
          <w:szCs w:val="24"/>
        </w:rPr>
        <w:t>Предельное количество рабочих станций по i-й должности</w:t>
      </w:r>
      <w:proofErr w:type="gramStart"/>
      <w:r w:rsidRPr="00E32D27">
        <w:rPr>
          <w:sz w:val="24"/>
          <w:szCs w:val="24"/>
        </w:rPr>
        <w:t xml:space="preserve"> (</w:t>
      </w:r>
      <w:r w:rsidRPr="00E32D27">
        <w:rPr>
          <w:noProof/>
          <w:sz w:val="24"/>
          <w:szCs w:val="24"/>
        </w:rPr>
        <w:drawing>
          <wp:inline distT="0" distB="0" distL="0" distR="0" wp14:anchorId="7F7D9559" wp14:editId="0FD764BB">
            <wp:extent cx="723900" cy="257175"/>
            <wp:effectExtent l="0" t="0" r="0" b="0"/>
            <wp:docPr id="351" name="Рисунок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723900" cy="25717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определяется по формулам:</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0DDF662" wp14:editId="4E41DAED">
            <wp:extent cx="1495425" cy="257175"/>
            <wp:effectExtent l="0" t="0" r="9525" b="0"/>
            <wp:docPr id="350" name="Рисунок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495425" cy="257175"/>
                    </a:xfrm>
                    <a:prstGeom prst="rect">
                      <a:avLst/>
                    </a:prstGeom>
                    <a:noFill/>
                    <a:ln>
                      <a:noFill/>
                    </a:ln>
                  </pic:spPr>
                </pic:pic>
              </a:graphicData>
            </a:graphic>
          </wp:inline>
        </w:drawing>
      </w:r>
      <w:r w:rsidRPr="00E32D27">
        <w:rPr>
          <w:sz w:val="24"/>
          <w:szCs w:val="24"/>
        </w:rPr>
        <w:t xml:space="preserve"> - для закрытого контура обработки информации,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1A1B6F2" wp14:editId="73F43A54">
            <wp:extent cx="1304925" cy="257175"/>
            <wp:effectExtent l="0" t="0" r="9525" b="0"/>
            <wp:docPr id="349" name="Рисунок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304925" cy="257175"/>
                    </a:xfrm>
                    <a:prstGeom prst="rect">
                      <a:avLst/>
                    </a:prstGeom>
                    <a:noFill/>
                    <a:ln>
                      <a:noFill/>
                    </a:ln>
                  </pic:spPr>
                </pic:pic>
              </a:graphicData>
            </a:graphic>
          </wp:inline>
        </w:drawing>
      </w:r>
      <w:r w:rsidRPr="00E32D27">
        <w:rPr>
          <w:sz w:val="24"/>
          <w:szCs w:val="24"/>
        </w:rPr>
        <w:t xml:space="preserve"> - для открытого контура обработки информации,</w:t>
      </w:r>
    </w:p>
    <w:p w:rsidR="002A5F01" w:rsidRPr="00E32D27" w:rsidRDefault="002A5F01" w:rsidP="002A5F01">
      <w:pPr>
        <w:ind w:left="567" w:right="-426" w:firstLine="709"/>
        <w:jc w:val="both"/>
        <w:rPr>
          <w:sz w:val="24"/>
          <w:szCs w:val="24"/>
        </w:rPr>
      </w:pPr>
      <w:r w:rsidRPr="00E32D27">
        <w:rPr>
          <w:sz w:val="24"/>
          <w:szCs w:val="24"/>
        </w:rPr>
        <w:t xml:space="preserve">где </w:t>
      </w:r>
      <w:r w:rsidRPr="00E32D27">
        <w:rPr>
          <w:noProof/>
          <w:sz w:val="24"/>
          <w:szCs w:val="24"/>
        </w:rPr>
        <w:drawing>
          <wp:inline distT="0" distB="0" distL="0" distR="0" wp14:anchorId="6FBD0C03" wp14:editId="4282C58D">
            <wp:extent cx="266700" cy="238125"/>
            <wp:effectExtent l="0" t="0" r="0" b="0"/>
            <wp:docPr id="348" name="Рисунок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xml:space="preserve"> - фактическая численность основных работников.</w:t>
      </w:r>
    </w:p>
    <w:p w:rsidR="002A5F01" w:rsidRPr="00E32D27" w:rsidRDefault="002A5F01" w:rsidP="002A5F01">
      <w:pPr>
        <w:ind w:left="567" w:right="-426" w:firstLine="709"/>
        <w:jc w:val="both"/>
        <w:rPr>
          <w:sz w:val="24"/>
          <w:szCs w:val="24"/>
        </w:rPr>
      </w:pPr>
      <w:r w:rsidRPr="00E32D27">
        <w:rPr>
          <w:sz w:val="24"/>
          <w:szCs w:val="24"/>
        </w:rPr>
        <w:t>25. Затраты на приобретение принтеров, многофункциональных устройств и копировальных аппаратов (оргтехники</w:t>
      </w:r>
      <w:proofErr w:type="gramStart"/>
      <w:r w:rsidRPr="00E32D27">
        <w:rPr>
          <w:sz w:val="24"/>
          <w:szCs w:val="24"/>
        </w:rPr>
        <w:t>) (</w:t>
      </w:r>
      <w:r w:rsidRPr="00E32D27">
        <w:rPr>
          <w:noProof/>
          <w:sz w:val="24"/>
          <w:szCs w:val="24"/>
        </w:rPr>
        <w:drawing>
          <wp:inline distT="0" distB="0" distL="0" distR="0" wp14:anchorId="335DCEF9" wp14:editId="30D9E566">
            <wp:extent cx="257175" cy="238125"/>
            <wp:effectExtent l="0" t="0" r="9525" b="0"/>
            <wp:docPr id="347" name="Рисунок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94A244B" wp14:editId="3C5F1B47">
            <wp:extent cx="1457325" cy="685800"/>
            <wp:effectExtent l="0" t="0" r="0" b="0"/>
            <wp:docPr id="346" name="Рисунок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457325" cy="685800"/>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B8AD2CD" wp14:editId="57C5DB1D">
            <wp:extent cx="323850" cy="257175"/>
            <wp:effectExtent l="0" t="0" r="0" b="0"/>
            <wp:docPr id="345" name="Рисунок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23850" cy="257175"/>
                    </a:xfrm>
                    <a:prstGeom prst="rect">
                      <a:avLst/>
                    </a:prstGeom>
                    <a:noFill/>
                    <a:ln>
                      <a:noFill/>
                    </a:ln>
                  </pic:spPr>
                </pic:pic>
              </a:graphicData>
            </a:graphic>
          </wp:inline>
        </w:drawing>
      </w:r>
      <w:r w:rsidRPr="00E32D27">
        <w:rPr>
          <w:sz w:val="24"/>
          <w:szCs w:val="24"/>
        </w:rPr>
        <w:t xml:space="preserve"> - количество принтеров, многофункциональных устройств, копировальных аппаратов и иной оргтехники по i-й должности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C73E61C" wp14:editId="754F7C90">
            <wp:extent cx="304800" cy="257175"/>
            <wp:effectExtent l="0" t="0" r="0" b="0"/>
            <wp:docPr id="344" name="Рисунок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04800" cy="257175"/>
                    </a:xfrm>
                    <a:prstGeom prst="rect">
                      <a:avLst/>
                    </a:prstGeom>
                    <a:noFill/>
                    <a:ln>
                      <a:noFill/>
                    </a:ln>
                  </pic:spPr>
                </pic:pic>
              </a:graphicData>
            </a:graphic>
          </wp:inline>
        </w:drawing>
      </w:r>
      <w:r w:rsidRPr="00E32D27">
        <w:rPr>
          <w:sz w:val="24"/>
          <w:szCs w:val="24"/>
        </w:rPr>
        <w:t xml:space="preserve"> - цена 1 i-</w:t>
      </w:r>
      <w:proofErr w:type="spellStart"/>
      <w:r w:rsidRPr="00E32D27">
        <w:rPr>
          <w:sz w:val="24"/>
          <w:szCs w:val="24"/>
        </w:rPr>
        <w:t>го</w:t>
      </w:r>
      <w:proofErr w:type="spellEnd"/>
      <w:r w:rsidRPr="00E32D27">
        <w:rPr>
          <w:sz w:val="24"/>
          <w:szCs w:val="24"/>
        </w:rPr>
        <w:t xml:space="preserve"> типа принтера, многофункционального устройства, копировального аппарата и иной оргтехники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bookmarkStart w:id="47" w:name="sub_20026"/>
      <w:r w:rsidRPr="00E32D27">
        <w:rPr>
          <w:sz w:val="24"/>
          <w:szCs w:val="24"/>
        </w:rPr>
        <w:t>26. Затраты на приобретение средств подвижной связи</w:t>
      </w:r>
      <w:proofErr w:type="gramStart"/>
      <w:r w:rsidRPr="00E32D27">
        <w:rPr>
          <w:sz w:val="24"/>
          <w:szCs w:val="24"/>
        </w:rPr>
        <w:t xml:space="preserve"> (</w:t>
      </w:r>
      <w:r w:rsidRPr="00E32D27">
        <w:rPr>
          <w:noProof/>
          <w:sz w:val="24"/>
          <w:szCs w:val="24"/>
        </w:rPr>
        <w:drawing>
          <wp:inline distT="0" distB="0" distL="0" distR="0" wp14:anchorId="556255D7" wp14:editId="38840A06">
            <wp:extent cx="409575" cy="238125"/>
            <wp:effectExtent l="0" t="0" r="0" b="0"/>
            <wp:docPr id="343" name="Рисунок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47"/>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9105D35" wp14:editId="13D488C8">
            <wp:extent cx="1857375" cy="619125"/>
            <wp:effectExtent l="0" t="0" r="0" b="0"/>
            <wp:docPr id="342" name="Рисунок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8573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3E97D593" wp14:editId="61E93859">
            <wp:extent cx="476250" cy="238125"/>
            <wp:effectExtent l="0" t="0" r="0" b="0"/>
            <wp:docPr id="341" name="Рисунок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476250" cy="238125"/>
                    </a:xfrm>
                    <a:prstGeom prst="rect">
                      <a:avLst/>
                    </a:prstGeom>
                    <a:noFill/>
                    <a:ln>
                      <a:noFill/>
                    </a:ln>
                  </pic:spPr>
                </pic:pic>
              </a:graphicData>
            </a:graphic>
          </wp:inline>
        </w:drawing>
      </w:r>
      <w:r w:rsidRPr="00E32D27">
        <w:rPr>
          <w:sz w:val="24"/>
          <w:szCs w:val="24"/>
        </w:rPr>
        <w:t xml:space="preserve"> - планируемое к приобретению количество средств подвижной связи по i-й должности в соответствии с нормативами органов местного самоуправления, определенными с учетом нормативов затрат на приобретение сре</w:t>
      </w:r>
      <w:proofErr w:type="gramStart"/>
      <w:r w:rsidRPr="00E32D27">
        <w:rPr>
          <w:sz w:val="24"/>
          <w:szCs w:val="24"/>
        </w:rPr>
        <w:t>дств св</w:t>
      </w:r>
      <w:proofErr w:type="gramEnd"/>
      <w:r w:rsidRPr="00E32D27">
        <w:rPr>
          <w:sz w:val="24"/>
          <w:szCs w:val="24"/>
        </w:rPr>
        <w:t>язи;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93C9C0C" wp14:editId="353B489C">
            <wp:extent cx="457200" cy="238125"/>
            <wp:effectExtent l="0" t="0" r="0" b="0"/>
            <wp:docPr id="340" name="Рисунок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57200" cy="238125"/>
                    </a:xfrm>
                    <a:prstGeom prst="rect">
                      <a:avLst/>
                    </a:prstGeom>
                    <a:noFill/>
                    <a:ln>
                      <a:noFill/>
                    </a:ln>
                  </pic:spPr>
                </pic:pic>
              </a:graphicData>
            </a:graphic>
          </wp:inline>
        </w:drawing>
      </w:r>
      <w:r w:rsidRPr="00E32D27">
        <w:rPr>
          <w:sz w:val="24"/>
          <w:szCs w:val="24"/>
        </w:rPr>
        <w:t xml:space="preserve"> - стоимость 1 средства подвижной связи для i-й должности в соответствии с нормативами органов местного самоуправления, определенными с учетом нормативов затрат на приобретение сре</w:t>
      </w:r>
      <w:proofErr w:type="gramStart"/>
      <w:r w:rsidRPr="00E32D27">
        <w:rPr>
          <w:sz w:val="24"/>
          <w:szCs w:val="24"/>
        </w:rPr>
        <w:t>дств св</w:t>
      </w:r>
      <w:proofErr w:type="gramEnd"/>
      <w:r w:rsidRPr="00E32D27">
        <w:rPr>
          <w:sz w:val="24"/>
          <w:szCs w:val="24"/>
        </w:rPr>
        <w:t>язи.</w:t>
      </w:r>
    </w:p>
    <w:p w:rsidR="002A5F01" w:rsidRPr="00E32D27" w:rsidRDefault="002A5F01" w:rsidP="002A5F01">
      <w:pPr>
        <w:ind w:left="567" w:right="-426" w:firstLine="709"/>
        <w:jc w:val="both"/>
        <w:rPr>
          <w:sz w:val="24"/>
          <w:szCs w:val="24"/>
        </w:rPr>
      </w:pPr>
      <w:bookmarkStart w:id="48" w:name="sub_20027"/>
      <w:r w:rsidRPr="00E32D27">
        <w:rPr>
          <w:sz w:val="24"/>
          <w:szCs w:val="24"/>
        </w:rPr>
        <w:t>27. Затраты на приобретение планшетных компьютеров</w:t>
      </w:r>
      <w:proofErr w:type="gramStart"/>
      <w:r w:rsidRPr="00E32D27">
        <w:rPr>
          <w:sz w:val="24"/>
          <w:szCs w:val="24"/>
        </w:rPr>
        <w:t xml:space="preserve"> (</w:t>
      </w:r>
      <w:r w:rsidRPr="00E32D27">
        <w:rPr>
          <w:noProof/>
          <w:sz w:val="24"/>
          <w:szCs w:val="24"/>
        </w:rPr>
        <w:drawing>
          <wp:inline distT="0" distB="0" distL="0" distR="0" wp14:anchorId="4B49401A" wp14:editId="542D0E32">
            <wp:extent cx="371475" cy="238125"/>
            <wp:effectExtent l="0" t="0" r="0" b="0"/>
            <wp:docPr id="339" name="Рисунок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48"/>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2D5326F" wp14:editId="07FC9861">
            <wp:extent cx="1743075" cy="619125"/>
            <wp:effectExtent l="0" t="0" r="0" b="0"/>
            <wp:docPr id="338" name="Рисунок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7430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DB1A51C" wp14:editId="53181C98">
            <wp:extent cx="438150" cy="238125"/>
            <wp:effectExtent l="0" t="0" r="0" b="0"/>
            <wp:docPr id="337" name="Рисунок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38150" cy="238125"/>
                    </a:xfrm>
                    <a:prstGeom prst="rect">
                      <a:avLst/>
                    </a:prstGeom>
                    <a:noFill/>
                    <a:ln>
                      <a:noFill/>
                    </a:ln>
                  </pic:spPr>
                </pic:pic>
              </a:graphicData>
            </a:graphic>
          </wp:inline>
        </w:drawing>
      </w:r>
      <w:r w:rsidRPr="00E32D27">
        <w:rPr>
          <w:sz w:val="24"/>
          <w:szCs w:val="24"/>
        </w:rPr>
        <w:t xml:space="preserve"> - планируемое к приобретению количество планшетных компьютеров по i-й должности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7CB5D2E" wp14:editId="2FC28514">
            <wp:extent cx="419100" cy="238125"/>
            <wp:effectExtent l="0" t="0" r="0" b="0"/>
            <wp:docPr id="336" name="Рисунок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19100" cy="238125"/>
                    </a:xfrm>
                    <a:prstGeom prst="rect">
                      <a:avLst/>
                    </a:prstGeom>
                    <a:noFill/>
                    <a:ln>
                      <a:noFill/>
                    </a:ln>
                  </pic:spPr>
                </pic:pic>
              </a:graphicData>
            </a:graphic>
          </wp:inline>
        </w:drawing>
      </w:r>
      <w:r w:rsidRPr="00E32D27">
        <w:rPr>
          <w:sz w:val="24"/>
          <w:szCs w:val="24"/>
        </w:rPr>
        <w:t>- цена 1 планшетного компьютера по i-й должности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bookmarkStart w:id="49" w:name="sub_20028"/>
      <w:r w:rsidRPr="00E32D27">
        <w:rPr>
          <w:sz w:val="24"/>
          <w:szCs w:val="24"/>
        </w:rPr>
        <w:t>28. Затраты на приобретение оборудования по обеспечению безопасности информации</w:t>
      </w:r>
      <w:proofErr w:type="gramStart"/>
      <w:r w:rsidRPr="00E32D27">
        <w:rPr>
          <w:sz w:val="24"/>
          <w:szCs w:val="24"/>
        </w:rPr>
        <w:t xml:space="preserve"> (</w:t>
      </w:r>
      <w:r w:rsidRPr="00E32D27">
        <w:rPr>
          <w:noProof/>
          <w:sz w:val="24"/>
          <w:szCs w:val="24"/>
        </w:rPr>
        <w:drawing>
          <wp:inline distT="0" distB="0" distL="0" distR="0" wp14:anchorId="7812F0A2" wp14:editId="09A65EA2">
            <wp:extent cx="361950" cy="238125"/>
            <wp:effectExtent l="0" t="0" r="0" b="0"/>
            <wp:docPr id="335" name="Рисунок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49"/>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B376461" wp14:editId="1712C6AA">
            <wp:extent cx="1714500" cy="619125"/>
            <wp:effectExtent l="0" t="0" r="0" b="0"/>
            <wp:docPr id="334" name="Рисунок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7145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0C01EFB" wp14:editId="5571566E">
            <wp:extent cx="428625" cy="238125"/>
            <wp:effectExtent l="0" t="0" r="0" b="0"/>
            <wp:docPr id="333" name="Рисунок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sidRPr="00E32D27">
        <w:rPr>
          <w:sz w:val="24"/>
          <w:szCs w:val="24"/>
        </w:rPr>
        <w:t xml:space="preserve"> - планируемое к приобретению количество i-</w:t>
      </w:r>
      <w:proofErr w:type="spellStart"/>
      <w:r w:rsidRPr="00E32D27">
        <w:rPr>
          <w:sz w:val="24"/>
          <w:szCs w:val="24"/>
        </w:rPr>
        <w:t>го</w:t>
      </w:r>
      <w:proofErr w:type="spellEnd"/>
      <w:r w:rsidRPr="00E32D27">
        <w:rPr>
          <w:sz w:val="24"/>
          <w:szCs w:val="24"/>
        </w:rPr>
        <w:t xml:space="preserve"> оборудования по обеспечению безопасности информации;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3C72AF2" wp14:editId="6AC781FE">
            <wp:extent cx="409575" cy="238125"/>
            <wp:effectExtent l="0" t="0" r="9525" b="0"/>
            <wp:docPr id="332" name="Рисунок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E32D27">
        <w:rPr>
          <w:sz w:val="24"/>
          <w:szCs w:val="24"/>
        </w:rPr>
        <w:t xml:space="preserve"> - цена приобретаемого i-</w:t>
      </w:r>
      <w:proofErr w:type="spellStart"/>
      <w:r w:rsidRPr="00E32D27">
        <w:rPr>
          <w:sz w:val="24"/>
          <w:szCs w:val="24"/>
        </w:rPr>
        <w:t>го</w:t>
      </w:r>
      <w:proofErr w:type="spellEnd"/>
      <w:r w:rsidRPr="00E32D27">
        <w:rPr>
          <w:sz w:val="24"/>
          <w:szCs w:val="24"/>
        </w:rPr>
        <w:t xml:space="preserve"> оборудования по обеспечению безопасности информации.</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r w:rsidRPr="00E32D27">
        <w:rPr>
          <w:rFonts w:ascii="Times New Roman" w:hAnsi="Times New Roman" w:cs="Times New Roman"/>
          <w:color w:val="auto"/>
        </w:rPr>
        <w:t>Затраты на приобретение материальных запасов</w:t>
      </w:r>
    </w:p>
    <w:p w:rsidR="002A5F01" w:rsidRPr="00E32D27" w:rsidRDefault="002A5F01" w:rsidP="002A5F01">
      <w:pPr>
        <w:ind w:left="567" w:right="-426" w:firstLine="709"/>
        <w:jc w:val="both"/>
        <w:rPr>
          <w:sz w:val="24"/>
          <w:szCs w:val="24"/>
        </w:rPr>
      </w:pPr>
      <w:bookmarkStart w:id="50" w:name="sub_20029"/>
      <w:r w:rsidRPr="00E32D27">
        <w:rPr>
          <w:sz w:val="24"/>
          <w:szCs w:val="24"/>
        </w:rPr>
        <w:t>29. Затраты на приобретение мониторов</w:t>
      </w:r>
      <w:proofErr w:type="gramStart"/>
      <w:r w:rsidRPr="00E32D27">
        <w:rPr>
          <w:sz w:val="24"/>
          <w:szCs w:val="24"/>
        </w:rPr>
        <w:t xml:space="preserve"> (</w:t>
      </w:r>
      <w:r w:rsidRPr="00E32D27">
        <w:rPr>
          <w:noProof/>
          <w:sz w:val="24"/>
          <w:szCs w:val="24"/>
        </w:rPr>
        <w:drawing>
          <wp:inline distT="0" distB="0" distL="0" distR="0" wp14:anchorId="3133A298" wp14:editId="24F16A20">
            <wp:extent cx="314325" cy="238125"/>
            <wp:effectExtent l="0" t="0" r="9525" b="0"/>
            <wp:docPr id="331" name="Рисунок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50"/>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04FC35C" wp14:editId="6F068D11">
            <wp:extent cx="1571625" cy="619125"/>
            <wp:effectExtent l="0" t="0" r="0" b="0"/>
            <wp:docPr id="330" name="Рисунок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5716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FA8A7E7" wp14:editId="043E42C1">
            <wp:extent cx="381000" cy="238125"/>
            <wp:effectExtent l="0" t="0" r="0" b="0"/>
            <wp:docPr id="329" name="Рисунок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81000" cy="238125"/>
                    </a:xfrm>
                    <a:prstGeom prst="rect">
                      <a:avLst/>
                    </a:prstGeom>
                    <a:noFill/>
                    <a:ln>
                      <a:noFill/>
                    </a:ln>
                  </pic:spPr>
                </pic:pic>
              </a:graphicData>
            </a:graphic>
          </wp:inline>
        </w:drawing>
      </w:r>
      <w:r w:rsidRPr="00E32D27">
        <w:rPr>
          <w:sz w:val="24"/>
          <w:szCs w:val="24"/>
        </w:rPr>
        <w:t xml:space="preserve"> - планируемое к приобретению количество мониторов для i-й должности;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4BB3FF9" wp14:editId="0E91F7A5">
            <wp:extent cx="361950" cy="238125"/>
            <wp:effectExtent l="0" t="0" r="0" b="0"/>
            <wp:docPr id="328"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цена одного монитора для i-й должности.</w:t>
      </w:r>
    </w:p>
    <w:p w:rsidR="002A5F01" w:rsidRPr="00E32D27" w:rsidRDefault="002A5F01" w:rsidP="002A5F01">
      <w:pPr>
        <w:ind w:left="567" w:right="-426" w:firstLine="709"/>
        <w:jc w:val="both"/>
        <w:rPr>
          <w:sz w:val="24"/>
          <w:szCs w:val="24"/>
        </w:rPr>
      </w:pPr>
      <w:bookmarkStart w:id="51" w:name="sub_20030"/>
      <w:r w:rsidRPr="00E32D27">
        <w:rPr>
          <w:sz w:val="24"/>
          <w:szCs w:val="24"/>
        </w:rPr>
        <w:t>30. Затраты на приобретение системных блоков</w:t>
      </w:r>
      <w:proofErr w:type="gramStart"/>
      <w:r w:rsidRPr="00E32D27">
        <w:rPr>
          <w:sz w:val="24"/>
          <w:szCs w:val="24"/>
        </w:rPr>
        <w:t xml:space="preserve"> (</w:t>
      </w:r>
      <w:r w:rsidRPr="00E32D27">
        <w:rPr>
          <w:noProof/>
          <w:sz w:val="24"/>
          <w:szCs w:val="24"/>
        </w:rPr>
        <w:drawing>
          <wp:inline distT="0" distB="0" distL="0" distR="0" wp14:anchorId="3CD79C1B" wp14:editId="368C8C67">
            <wp:extent cx="238125" cy="238125"/>
            <wp:effectExtent l="0" t="0" r="0" b="0"/>
            <wp:docPr id="327" name="Рисунок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51"/>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35381DD" wp14:editId="25A9D5A7">
            <wp:extent cx="1343025" cy="619125"/>
            <wp:effectExtent l="0" t="0" r="0" b="0"/>
            <wp:docPr id="326"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3430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721117C" wp14:editId="6AA877D8">
            <wp:extent cx="304800" cy="238125"/>
            <wp:effectExtent l="0" t="0" r="0" b="0"/>
            <wp:docPr id="325" name="Рисунок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 планируемое к приобретению количество i-х системных блоков;</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231DBA8" wp14:editId="3DC48B9B">
            <wp:extent cx="285750" cy="238125"/>
            <wp:effectExtent l="0" t="0" r="0" b="0"/>
            <wp:docPr id="324" name="Рисунок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цена одного i-</w:t>
      </w:r>
      <w:proofErr w:type="spellStart"/>
      <w:r w:rsidRPr="00E32D27">
        <w:rPr>
          <w:sz w:val="24"/>
          <w:szCs w:val="24"/>
        </w:rPr>
        <w:t>го</w:t>
      </w:r>
      <w:proofErr w:type="spellEnd"/>
      <w:r w:rsidRPr="00E32D27">
        <w:rPr>
          <w:sz w:val="24"/>
          <w:szCs w:val="24"/>
        </w:rPr>
        <w:t xml:space="preserve"> системного блока.</w:t>
      </w:r>
    </w:p>
    <w:p w:rsidR="002A5F01" w:rsidRPr="00E32D27" w:rsidRDefault="002A5F01" w:rsidP="002A5F01">
      <w:pPr>
        <w:ind w:left="567" w:right="-426" w:firstLine="709"/>
        <w:jc w:val="both"/>
        <w:rPr>
          <w:sz w:val="24"/>
          <w:szCs w:val="24"/>
        </w:rPr>
      </w:pPr>
      <w:bookmarkStart w:id="52" w:name="sub_20031"/>
      <w:r w:rsidRPr="00E32D27">
        <w:rPr>
          <w:sz w:val="24"/>
          <w:szCs w:val="24"/>
        </w:rPr>
        <w:lastRenderedPageBreak/>
        <w:t>31. Затраты на приобретение других запасных частей для вычислительной техники</w:t>
      </w:r>
      <w:proofErr w:type="gramStart"/>
      <w:r w:rsidRPr="00E32D27">
        <w:rPr>
          <w:sz w:val="24"/>
          <w:szCs w:val="24"/>
        </w:rPr>
        <w:t xml:space="preserve"> (</w:t>
      </w:r>
      <w:r w:rsidRPr="00E32D27">
        <w:rPr>
          <w:noProof/>
          <w:sz w:val="24"/>
          <w:szCs w:val="24"/>
        </w:rPr>
        <w:drawing>
          <wp:inline distT="0" distB="0" distL="0" distR="0" wp14:anchorId="5710752D" wp14:editId="2D6C2135">
            <wp:extent cx="295275" cy="238125"/>
            <wp:effectExtent l="0" t="0" r="0" b="0"/>
            <wp:docPr id="323" name="Рисунок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52"/>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08B05DD" wp14:editId="106CBF3D">
            <wp:extent cx="1514475" cy="619125"/>
            <wp:effectExtent l="0" t="0" r="0" b="0"/>
            <wp:docPr id="322" name="Рисунок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5144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721551E" wp14:editId="74CB27FA">
            <wp:extent cx="361950" cy="238125"/>
            <wp:effectExtent l="0" t="0" r="0" b="0"/>
            <wp:docPr id="321" name="Рисунок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w:t>
      </w:r>
      <w:proofErr w:type="gramStart"/>
      <w:r w:rsidRPr="00E32D27">
        <w:rPr>
          <w:sz w:val="24"/>
          <w:szCs w:val="24"/>
        </w:rPr>
        <w:t>- планируемое к приобретению количество i-х запасных частей для вычислительной техники, которое определяется по средним фактическим данным за 3 предыдущих финансовых года;</w:t>
      </w:r>
      <w:proofErr w:type="gramEnd"/>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864A41B" wp14:editId="57F88470">
            <wp:extent cx="342900" cy="238125"/>
            <wp:effectExtent l="0" t="0" r="0" b="0"/>
            <wp:docPr id="320" name="Рисунок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E32D27">
        <w:rPr>
          <w:sz w:val="24"/>
          <w:szCs w:val="24"/>
        </w:rPr>
        <w:t xml:space="preserve"> - цена 1 единицы i-й запасной части для вычислительной техники.</w:t>
      </w:r>
    </w:p>
    <w:p w:rsidR="002A5F01" w:rsidRPr="00E32D27" w:rsidRDefault="002A5F01" w:rsidP="002A5F01">
      <w:pPr>
        <w:ind w:left="567" w:right="-426" w:firstLine="709"/>
        <w:jc w:val="both"/>
        <w:rPr>
          <w:sz w:val="24"/>
          <w:szCs w:val="24"/>
        </w:rPr>
      </w:pPr>
      <w:r w:rsidRPr="00E32D27">
        <w:rPr>
          <w:sz w:val="24"/>
          <w:szCs w:val="24"/>
        </w:rPr>
        <w:t>32. Затраты на приобретение носителей информации, в том числе магнитных и оптических носителей информации</w:t>
      </w:r>
      <w:proofErr w:type="gramStart"/>
      <w:r w:rsidRPr="00E32D27">
        <w:rPr>
          <w:sz w:val="24"/>
          <w:szCs w:val="24"/>
        </w:rPr>
        <w:t xml:space="preserve"> (</w:t>
      </w:r>
      <w:r w:rsidRPr="00E32D27">
        <w:rPr>
          <w:noProof/>
          <w:sz w:val="24"/>
          <w:szCs w:val="24"/>
        </w:rPr>
        <w:drawing>
          <wp:inline distT="0" distB="0" distL="0" distR="0" wp14:anchorId="445A881A" wp14:editId="60242FE6">
            <wp:extent cx="257175" cy="238125"/>
            <wp:effectExtent l="0" t="0" r="9525" b="0"/>
            <wp:docPr id="319" name="Рисунок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E060F58" wp14:editId="09877FBC">
            <wp:extent cx="1457325" cy="685800"/>
            <wp:effectExtent l="0" t="0" r="0" b="0"/>
            <wp:docPr id="318" name="Рисунок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457325" cy="685800"/>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7094C15" wp14:editId="1AB8B5FF">
            <wp:extent cx="323850" cy="257175"/>
            <wp:effectExtent l="0" t="0" r="0" b="0"/>
            <wp:docPr id="317" name="Рисунок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23850" cy="257175"/>
                    </a:xfrm>
                    <a:prstGeom prst="rect">
                      <a:avLst/>
                    </a:prstGeom>
                    <a:noFill/>
                    <a:ln>
                      <a:noFill/>
                    </a:ln>
                  </pic:spPr>
                </pic:pic>
              </a:graphicData>
            </a:graphic>
          </wp:inline>
        </w:drawing>
      </w:r>
      <w:r w:rsidRPr="00E32D27">
        <w:rPr>
          <w:sz w:val="24"/>
          <w:szCs w:val="24"/>
        </w:rPr>
        <w:t xml:space="preserve"> - количество носителей информации по i-й должности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D02544A" wp14:editId="6D6887FA">
            <wp:extent cx="304800" cy="257175"/>
            <wp:effectExtent l="0" t="0" r="0" b="0"/>
            <wp:docPr id="316" name="Рисунок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04800" cy="257175"/>
                    </a:xfrm>
                    <a:prstGeom prst="rect">
                      <a:avLst/>
                    </a:prstGeom>
                    <a:noFill/>
                    <a:ln>
                      <a:noFill/>
                    </a:ln>
                  </pic:spPr>
                </pic:pic>
              </a:graphicData>
            </a:graphic>
          </wp:inline>
        </w:drawing>
      </w:r>
      <w:r w:rsidRPr="00E32D27">
        <w:rPr>
          <w:sz w:val="24"/>
          <w:szCs w:val="24"/>
        </w:rPr>
        <w:t xml:space="preserve"> - цена 1 единицы носителя информации по i-й должности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bookmarkStart w:id="53" w:name="sub_20033"/>
      <w:r w:rsidRPr="00E32D27">
        <w:rPr>
          <w:sz w:val="24"/>
          <w:szCs w:val="24"/>
        </w:rPr>
        <w:t>33. Затраты на приобретение деталей для содержания принтеров, многофункциональных устройств и копировальных аппаратов (оргтехники</w:t>
      </w:r>
      <w:proofErr w:type="gramStart"/>
      <w:r w:rsidRPr="00E32D27">
        <w:rPr>
          <w:sz w:val="24"/>
          <w:szCs w:val="24"/>
        </w:rPr>
        <w:t>) (</w:t>
      </w:r>
      <w:r w:rsidRPr="00E32D27">
        <w:rPr>
          <w:noProof/>
          <w:sz w:val="24"/>
          <w:szCs w:val="24"/>
        </w:rPr>
        <w:drawing>
          <wp:inline distT="0" distB="0" distL="0" distR="0" wp14:anchorId="44826F32" wp14:editId="5AF0A874">
            <wp:extent cx="295275" cy="238125"/>
            <wp:effectExtent l="0" t="0" r="0" b="0"/>
            <wp:docPr id="315" name="Рисунок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53"/>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06F7D60" wp14:editId="3029B3BA">
            <wp:extent cx="971550" cy="238125"/>
            <wp:effectExtent l="0" t="0" r="0" b="0"/>
            <wp:docPr id="314" name="Рисунок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971550"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5DE8C1A" wp14:editId="05B1A2EE">
            <wp:extent cx="266700" cy="238125"/>
            <wp:effectExtent l="0" t="0" r="0" b="0"/>
            <wp:docPr id="313" name="Рисунок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xml:space="preserve"> - затраты на приобретение расходных материалов для принтеров, многофункциональных устройств и копировальных аппаратов (оргтехники);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D8940B5" wp14:editId="458443EF">
            <wp:extent cx="238125" cy="238125"/>
            <wp:effectExtent l="0" t="0" r="9525" b="0"/>
            <wp:docPr id="312" name="Рисунок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затраты на приобретение запасных частей для принтеров, многофункциональных устройств и копировальных аппаратов (оргтехники).</w:t>
      </w:r>
    </w:p>
    <w:p w:rsidR="002A5F01" w:rsidRPr="00E32D27" w:rsidRDefault="002A5F01" w:rsidP="002A5F01">
      <w:pPr>
        <w:ind w:left="567" w:right="-426" w:firstLine="709"/>
        <w:jc w:val="both"/>
        <w:rPr>
          <w:sz w:val="24"/>
          <w:szCs w:val="24"/>
        </w:rPr>
      </w:pPr>
      <w:bookmarkStart w:id="54" w:name="sub_20034"/>
      <w:r w:rsidRPr="00E32D27">
        <w:rPr>
          <w:sz w:val="24"/>
          <w:szCs w:val="24"/>
        </w:rPr>
        <w:t>34. Затраты на приобретение расходных материалов для принтеров, многофункциональных устройств и копировальных аппаратов (оргтехники</w:t>
      </w:r>
      <w:proofErr w:type="gramStart"/>
      <w:r w:rsidRPr="00E32D27">
        <w:rPr>
          <w:sz w:val="24"/>
          <w:szCs w:val="24"/>
        </w:rPr>
        <w:t>) (</w:t>
      </w:r>
      <w:r w:rsidRPr="00E32D27">
        <w:rPr>
          <w:noProof/>
          <w:sz w:val="24"/>
          <w:szCs w:val="24"/>
        </w:rPr>
        <w:drawing>
          <wp:inline distT="0" distB="0" distL="0" distR="0" wp14:anchorId="6973E4FD" wp14:editId="1E24AF0E">
            <wp:extent cx="266700" cy="238125"/>
            <wp:effectExtent l="0" t="0" r="0" b="0"/>
            <wp:docPr id="311" name="Рисунок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54"/>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463169E" wp14:editId="1867A16A">
            <wp:extent cx="1857375" cy="619125"/>
            <wp:effectExtent l="0" t="0" r="0" b="0"/>
            <wp:docPr id="310" name="Рисунок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8573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3BFCA0B" wp14:editId="4FB6EEB9">
            <wp:extent cx="333375" cy="238125"/>
            <wp:effectExtent l="0" t="0" r="0" b="0"/>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333375" cy="238125"/>
                    </a:xfrm>
                    <a:prstGeom prst="rect">
                      <a:avLst/>
                    </a:prstGeom>
                    <a:noFill/>
                    <a:ln>
                      <a:noFill/>
                    </a:ln>
                  </pic:spPr>
                </pic:pic>
              </a:graphicData>
            </a:graphic>
          </wp:inline>
        </w:drawing>
      </w:r>
      <w:r w:rsidRPr="00E32D27">
        <w:rPr>
          <w:sz w:val="24"/>
          <w:szCs w:val="24"/>
        </w:rPr>
        <w:t xml:space="preserve"> - фактическое количество принтеров, многофункциональных устройств и копировальных аппаратов (оргтехники) i-</w:t>
      </w:r>
      <w:proofErr w:type="spellStart"/>
      <w:r w:rsidRPr="00E32D27">
        <w:rPr>
          <w:sz w:val="24"/>
          <w:szCs w:val="24"/>
        </w:rPr>
        <w:t>го</w:t>
      </w:r>
      <w:proofErr w:type="spellEnd"/>
      <w:r w:rsidRPr="00E32D27">
        <w:rPr>
          <w:sz w:val="24"/>
          <w:szCs w:val="24"/>
        </w:rPr>
        <w:t xml:space="preserve"> типа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7D6B7A8" wp14:editId="73507BE0">
            <wp:extent cx="342900" cy="238125"/>
            <wp:effectExtent l="0" t="0" r="0" b="0"/>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E32D27">
        <w:rPr>
          <w:sz w:val="24"/>
          <w:szCs w:val="24"/>
        </w:rPr>
        <w:t xml:space="preserve"> - норматив потребления расходных материалов i-м типом принтеров, многофункциональных устройств и копировальных аппаратов (оргтехники)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2A6EA11C" wp14:editId="712775D4">
            <wp:extent cx="314325" cy="238125"/>
            <wp:effectExtent l="0" t="0" r="0" b="0"/>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цена расходного материала по i-</w:t>
      </w:r>
      <w:proofErr w:type="spellStart"/>
      <w:r w:rsidRPr="00E32D27">
        <w:rPr>
          <w:sz w:val="24"/>
          <w:szCs w:val="24"/>
        </w:rPr>
        <w:t>му</w:t>
      </w:r>
      <w:proofErr w:type="spellEnd"/>
      <w:r w:rsidRPr="00E32D27">
        <w:rPr>
          <w:sz w:val="24"/>
          <w:szCs w:val="24"/>
        </w:rPr>
        <w:t xml:space="preserve"> типу принтеров, многофункциональных устройств и копировальных аппаратов (оргтехники)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bookmarkStart w:id="55" w:name="sub_20035"/>
      <w:r w:rsidRPr="00E32D27">
        <w:rPr>
          <w:sz w:val="24"/>
          <w:szCs w:val="24"/>
        </w:rPr>
        <w:t>35. Затраты на приобретение запасных частей для принтеров, многофункциональных устройств и копировальных аппаратов (оргтехники</w:t>
      </w:r>
      <w:proofErr w:type="gramStart"/>
      <w:r w:rsidRPr="00E32D27">
        <w:rPr>
          <w:sz w:val="24"/>
          <w:szCs w:val="24"/>
        </w:rPr>
        <w:t>) (</w:t>
      </w:r>
      <w:r w:rsidRPr="00E32D27">
        <w:rPr>
          <w:noProof/>
          <w:sz w:val="24"/>
          <w:szCs w:val="24"/>
        </w:rPr>
        <w:drawing>
          <wp:inline distT="0" distB="0" distL="0" distR="0" wp14:anchorId="32C400AF" wp14:editId="245B18BC">
            <wp:extent cx="266700" cy="238125"/>
            <wp:effectExtent l="0" t="0" r="0" b="0"/>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55"/>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2496B56" wp14:editId="15A7AB12">
            <wp:extent cx="1343025" cy="619125"/>
            <wp:effectExtent l="0" t="0" r="0" b="0"/>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3430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0BF70A4" wp14:editId="7B5125BB">
            <wp:extent cx="304800" cy="238125"/>
            <wp:effectExtent l="0" t="0" r="0" b="0"/>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 планируемое к приобретению количество i-х запасных частей для принтеров, многофункциональных устройств и копировальных аппаратов (оргтехники);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94A0BC6" wp14:editId="18B281C6">
            <wp:extent cx="285750" cy="238125"/>
            <wp:effectExtent l="0" t="0" r="0" b="0"/>
            <wp:docPr id="303"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цена 1 единицы i-й запасной части.</w:t>
      </w:r>
    </w:p>
    <w:p w:rsidR="002A5F01" w:rsidRPr="00E32D27" w:rsidRDefault="002A5F01" w:rsidP="002A5F01">
      <w:pPr>
        <w:ind w:left="567" w:right="-426" w:firstLine="709"/>
        <w:jc w:val="both"/>
        <w:rPr>
          <w:sz w:val="24"/>
          <w:szCs w:val="24"/>
        </w:rPr>
      </w:pPr>
      <w:bookmarkStart w:id="56" w:name="sub_20036"/>
      <w:r w:rsidRPr="00E32D27">
        <w:rPr>
          <w:sz w:val="24"/>
          <w:szCs w:val="24"/>
        </w:rPr>
        <w:t>36. Затраты на приобретение материальных запасов по обеспечению безопасности информации</w:t>
      </w:r>
      <w:proofErr w:type="gramStart"/>
      <w:r w:rsidRPr="00E32D27">
        <w:rPr>
          <w:sz w:val="24"/>
          <w:szCs w:val="24"/>
        </w:rPr>
        <w:t xml:space="preserve"> (</w:t>
      </w:r>
      <w:r w:rsidRPr="00E32D27">
        <w:rPr>
          <w:noProof/>
          <w:sz w:val="24"/>
          <w:szCs w:val="24"/>
        </w:rPr>
        <w:drawing>
          <wp:inline distT="0" distB="0" distL="0" distR="0" wp14:anchorId="6FD63356" wp14:editId="077C4FC6">
            <wp:extent cx="314325" cy="238125"/>
            <wp:effectExtent l="0" t="0" r="9525" b="0"/>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56"/>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C3FE92D" wp14:editId="1AE14189">
            <wp:extent cx="1571625" cy="619125"/>
            <wp:effectExtent l="0" t="0" r="0" b="0"/>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15716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0465E49" wp14:editId="569C0304">
            <wp:extent cx="381000" cy="238125"/>
            <wp:effectExtent l="0" t="0" r="0" b="0"/>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381000" cy="238125"/>
                    </a:xfrm>
                    <a:prstGeom prst="rect">
                      <a:avLst/>
                    </a:prstGeom>
                    <a:noFill/>
                    <a:ln>
                      <a:noFill/>
                    </a:ln>
                  </pic:spPr>
                </pic:pic>
              </a:graphicData>
            </a:graphic>
          </wp:inline>
        </w:drawing>
      </w:r>
      <w:r w:rsidRPr="00E32D27">
        <w:rPr>
          <w:sz w:val="24"/>
          <w:szCs w:val="24"/>
        </w:rPr>
        <w:t xml:space="preserve"> - планируемое к приобретению количество i-</w:t>
      </w:r>
      <w:proofErr w:type="spellStart"/>
      <w:r w:rsidRPr="00E32D27">
        <w:rPr>
          <w:sz w:val="24"/>
          <w:szCs w:val="24"/>
        </w:rPr>
        <w:t>го</w:t>
      </w:r>
      <w:proofErr w:type="spellEnd"/>
      <w:r w:rsidRPr="00E32D27">
        <w:rPr>
          <w:sz w:val="24"/>
          <w:szCs w:val="24"/>
        </w:rPr>
        <w:t xml:space="preserve"> материального запаса;</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C0ECFE2" wp14:editId="5F4A08AF">
            <wp:extent cx="361950" cy="238125"/>
            <wp:effectExtent l="0" t="0" r="0" b="0"/>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цена 1 единицы i-</w:t>
      </w:r>
      <w:proofErr w:type="spellStart"/>
      <w:r w:rsidRPr="00E32D27">
        <w:rPr>
          <w:sz w:val="24"/>
          <w:szCs w:val="24"/>
        </w:rPr>
        <w:t>го</w:t>
      </w:r>
      <w:proofErr w:type="spellEnd"/>
      <w:r w:rsidRPr="00E32D27">
        <w:rPr>
          <w:sz w:val="24"/>
          <w:szCs w:val="24"/>
        </w:rPr>
        <w:t xml:space="preserve"> материального запаса.</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bookmarkStart w:id="57" w:name="sub_10020"/>
      <w:r w:rsidRPr="00E32D27">
        <w:rPr>
          <w:rFonts w:ascii="Times New Roman" w:hAnsi="Times New Roman" w:cs="Times New Roman"/>
          <w:color w:val="auto"/>
        </w:rPr>
        <w:t>2. Прочие затраты</w:t>
      </w:r>
    </w:p>
    <w:bookmarkEnd w:id="57"/>
    <w:p w:rsidR="002A5F01" w:rsidRPr="00E32D27" w:rsidRDefault="002A5F01" w:rsidP="002A5F01">
      <w:pPr>
        <w:pStyle w:val="1"/>
        <w:spacing w:before="0" w:after="0"/>
        <w:ind w:left="567" w:right="-426" w:firstLine="709"/>
        <w:jc w:val="both"/>
        <w:rPr>
          <w:rFonts w:ascii="Times New Roman" w:hAnsi="Times New Roman" w:cs="Times New Roman"/>
          <w:color w:val="auto"/>
        </w:rPr>
      </w:pPr>
      <w:r w:rsidRPr="00E32D27">
        <w:rPr>
          <w:rFonts w:ascii="Times New Roman" w:hAnsi="Times New Roman" w:cs="Times New Roman"/>
          <w:color w:val="auto"/>
        </w:rPr>
        <w:t>Затраты на услуги связи, не отнесенные к затратам на услуги связи в рамках затрат на информационно-коммуникационные технологии</w:t>
      </w:r>
    </w:p>
    <w:p w:rsidR="002A5F01" w:rsidRPr="00E32D27" w:rsidRDefault="002A5F01" w:rsidP="002A5F01">
      <w:pPr>
        <w:ind w:left="567" w:right="-426" w:firstLine="709"/>
        <w:jc w:val="both"/>
        <w:rPr>
          <w:sz w:val="24"/>
          <w:szCs w:val="24"/>
        </w:rPr>
      </w:pPr>
      <w:bookmarkStart w:id="58" w:name="sub_20037"/>
      <w:r w:rsidRPr="00E32D27">
        <w:rPr>
          <w:sz w:val="24"/>
          <w:szCs w:val="24"/>
        </w:rPr>
        <w:t>37. Затраты на услуги связи</w:t>
      </w:r>
      <w:proofErr w:type="gramStart"/>
      <w:r w:rsidRPr="00E32D27">
        <w:rPr>
          <w:sz w:val="24"/>
          <w:szCs w:val="24"/>
        </w:rPr>
        <w:t xml:space="preserve"> (</w:t>
      </w:r>
      <w:r w:rsidRPr="00E32D27">
        <w:rPr>
          <w:noProof/>
          <w:sz w:val="24"/>
          <w:szCs w:val="24"/>
        </w:rPr>
        <w:drawing>
          <wp:inline distT="0" distB="0" distL="0" distR="0" wp14:anchorId="7577E3D0" wp14:editId="136BA6BE">
            <wp:extent cx="304800" cy="295275"/>
            <wp:effectExtent l="0" t="0" r="0" b="0"/>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304800" cy="29527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58"/>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8C19166" wp14:editId="24F3B6B8">
            <wp:extent cx="895350" cy="295275"/>
            <wp:effectExtent l="0" t="0" r="0" b="0"/>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895350" cy="29527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80B7FAD" wp14:editId="0C2DC773">
            <wp:extent cx="190500" cy="238125"/>
            <wp:effectExtent l="0" t="0" r="0" b="0"/>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rsidRPr="00E32D27">
        <w:rPr>
          <w:sz w:val="24"/>
          <w:szCs w:val="24"/>
        </w:rPr>
        <w:t xml:space="preserve"> - затраты на оплату услуг почтовой связи;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A791F5F" wp14:editId="43B56FC1">
            <wp:extent cx="228600" cy="238125"/>
            <wp:effectExtent l="0" t="0" r="0" b="0"/>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 затраты на оплату услуг специальной связи.</w:t>
      </w:r>
    </w:p>
    <w:p w:rsidR="002A5F01" w:rsidRPr="00E32D27" w:rsidRDefault="002A5F01" w:rsidP="002A5F01">
      <w:pPr>
        <w:ind w:left="567" w:right="-426" w:firstLine="709"/>
        <w:jc w:val="both"/>
        <w:rPr>
          <w:sz w:val="24"/>
          <w:szCs w:val="24"/>
        </w:rPr>
      </w:pPr>
      <w:bookmarkStart w:id="59" w:name="sub_20038"/>
      <w:r w:rsidRPr="00E32D27">
        <w:rPr>
          <w:sz w:val="24"/>
          <w:szCs w:val="24"/>
        </w:rPr>
        <w:t>38. Затраты на оплату услуг почтовой связи</w:t>
      </w:r>
      <w:proofErr w:type="gramStart"/>
      <w:r w:rsidRPr="00E32D27">
        <w:rPr>
          <w:sz w:val="24"/>
          <w:szCs w:val="24"/>
        </w:rPr>
        <w:t xml:space="preserve"> (</w:t>
      </w:r>
      <w:r w:rsidRPr="00E32D27">
        <w:rPr>
          <w:noProof/>
          <w:sz w:val="24"/>
          <w:szCs w:val="24"/>
        </w:rPr>
        <w:drawing>
          <wp:inline distT="0" distB="0" distL="0" distR="0" wp14:anchorId="0DD5F6FD" wp14:editId="64710281">
            <wp:extent cx="190500" cy="238125"/>
            <wp:effectExtent l="0" t="0" r="0" b="0"/>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59"/>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6205039" wp14:editId="20B23FCC">
            <wp:extent cx="1200150" cy="619125"/>
            <wp:effectExtent l="0" t="0" r="0" b="0"/>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20015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C1C6517" wp14:editId="485F165F">
            <wp:extent cx="257175" cy="238125"/>
            <wp:effectExtent l="0" t="0" r="0" b="0"/>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 планируемое количество i-х почтовых отправлений в год;</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23681B5" wp14:editId="101AE582">
            <wp:extent cx="238125" cy="238125"/>
            <wp:effectExtent l="0" t="0" r="9525" b="0"/>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цена 1 i-</w:t>
      </w:r>
      <w:proofErr w:type="spellStart"/>
      <w:r w:rsidRPr="00E32D27">
        <w:rPr>
          <w:sz w:val="24"/>
          <w:szCs w:val="24"/>
        </w:rPr>
        <w:t>го</w:t>
      </w:r>
      <w:proofErr w:type="spellEnd"/>
      <w:r w:rsidRPr="00E32D27">
        <w:rPr>
          <w:sz w:val="24"/>
          <w:szCs w:val="24"/>
        </w:rPr>
        <w:t xml:space="preserve"> почтового отправления.</w:t>
      </w:r>
    </w:p>
    <w:p w:rsidR="002A5F01" w:rsidRPr="00E32D27" w:rsidRDefault="002A5F01" w:rsidP="002A5F01">
      <w:pPr>
        <w:ind w:left="567" w:right="-426" w:firstLine="709"/>
        <w:jc w:val="both"/>
        <w:rPr>
          <w:sz w:val="24"/>
          <w:szCs w:val="24"/>
        </w:rPr>
      </w:pPr>
      <w:bookmarkStart w:id="60" w:name="sub_20039"/>
      <w:r w:rsidRPr="00E32D27">
        <w:rPr>
          <w:sz w:val="24"/>
          <w:szCs w:val="24"/>
        </w:rPr>
        <w:t>39. Затраты на оплату услуг специальной связи</w:t>
      </w:r>
      <w:proofErr w:type="gramStart"/>
      <w:r w:rsidRPr="00E32D27">
        <w:rPr>
          <w:sz w:val="24"/>
          <w:szCs w:val="24"/>
        </w:rPr>
        <w:t xml:space="preserve"> (</w:t>
      </w:r>
      <w:r w:rsidRPr="00E32D27">
        <w:rPr>
          <w:noProof/>
          <w:sz w:val="24"/>
          <w:szCs w:val="24"/>
        </w:rPr>
        <w:drawing>
          <wp:inline distT="0" distB="0" distL="0" distR="0" wp14:anchorId="2DF484EC" wp14:editId="189C1339">
            <wp:extent cx="228600" cy="238125"/>
            <wp:effectExtent l="0" t="0" r="0" b="0"/>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60"/>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6E6DBD3" wp14:editId="718C1B92">
            <wp:extent cx="857250" cy="238125"/>
            <wp:effectExtent l="0" t="0" r="0" b="0"/>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857250"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19CB9575" wp14:editId="323177A8">
            <wp:extent cx="238125" cy="238125"/>
            <wp:effectExtent l="0" t="0" r="0" b="0"/>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планируемое количество листов (пакетов) исходящей информации в год;</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395B3FA" wp14:editId="31266812">
            <wp:extent cx="219075" cy="238125"/>
            <wp:effectExtent l="0" t="0" r="9525" b="0"/>
            <wp:docPr id="287" name="Рисунок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E32D27">
        <w:rPr>
          <w:sz w:val="24"/>
          <w:szCs w:val="24"/>
        </w:rPr>
        <w:t xml:space="preserve"> - цена 1 листа (пакета) исходящей информации, отправляемой по каналам специальной связи.</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r w:rsidRPr="00E32D27">
        <w:rPr>
          <w:rFonts w:ascii="Times New Roman" w:hAnsi="Times New Roman" w:cs="Times New Roman"/>
          <w:color w:val="auto"/>
        </w:rPr>
        <w:t>Затраты на транспортные услуги</w:t>
      </w:r>
    </w:p>
    <w:p w:rsidR="002A5F01" w:rsidRPr="00E32D27" w:rsidRDefault="002A5F01" w:rsidP="002A5F01">
      <w:pPr>
        <w:ind w:left="567" w:right="-426" w:firstLine="709"/>
        <w:jc w:val="both"/>
        <w:rPr>
          <w:sz w:val="24"/>
          <w:szCs w:val="24"/>
        </w:rPr>
      </w:pPr>
      <w:bookmarkStart w:id="61" w:name="sub_20040"/>
      <w:r w:rsidRPr="00E32D27">
        <w:rPr>
          <w:sz w:val="24"/>
          <w:szCs w:val="24"/>
        </w:rPr>
        <w:t>40. Затраты по договору об оказании услуг перевозки (транспортировки) грузов</w:t>
      </w:r>
      <w:proofErr w:type="gramStart"/>
      <w:r w:rsidRPr="00E32D27">
        <w:rPr>
          <w:sz w:val="24"/>
          <w:szCs w:val="24"/>
        </w:rPr>
        <w:t xml:space="preserve"> (</w:t>
      </w:r>
      <w:r w:rsidRPr="00E32D27">
        <w:rPr>
          <w:noProof/>
          <w:sz w:val="24"/>
          <w:szCs w:val="24"/>
        </w:rPr>
        <w:drawing>
          <wp:inline distT="0" distB="0" distL="0" distR="0" wp14:anchorId="739474F8" wp14:editId="215849A7">
            <wp:extent cx="238125" cy="238125"/>
            <wp:effectExtent l="0" t="0" r="0" b="0"/>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61"/>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7A15D31" wp14:editId="34812068">
            <wp:extent cx="1343025" cy="619125"/>
            <wp:effectExtent l="0" t="0" r="0" b="0"/>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3430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5A0EC8F" wp14:editId="39A027AE">
            <wp:extent cx="304800" cy="238125"/>
            <wp:effectExtent l="0" t="0" r="0" b="0"/>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 планируемое к приобретению количество i-х услуг перевозки (транспортировки) грузов;</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2B0A65C" wp14:editId="0DEAFF33">
            <wp:extent cx="285750" cy="238125"/>
            <wp:effectExtent l="0" t="0" r="0" b="0"/>
            <wp:docPr id="283"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цена 1 i-й услуги перевозки (транспортировки) груза.</w:t>
      </w:r>
    </w:p>
    <w:p w:rsidR="002A5F01" w:rsidRPr="00E32D27" w:rsidRDefault="002A5F01" w:rsidP="002A5F01">
      <w:pPr>
        <w:ind w:left="567" w:right="-426" w:firstLine="709"/>
        <w:jc w:val="both"/>
        <w:rPr>
          <w:sz w:val="24"/>
          <w:szCs w:val="24"/>
        </w:rPr>
      </w:pPr>
      <w:r w:rsidRPr="00E32D27">
        <w:rPr>
          <w:sz w:val="24"/>
          <w:szCs w:val="24"/>
        </w:rPr>
        <w:t>41. Затраты на оплату услуг аренды транспортных средств</w:t>
      </w:r>
      <w:proofErr w:type="gramStart"/>
      <w:r w:rsidRPr="00E32D27">
        <w:rPr>
          <w:sz w:val="24"/>
          <w:szCs w:val="24"/>
        </w:rPr>
        <w:t xml:space="preserve"> (</w:t>
      </w:r>
      <w:r w:rsidRPr="00E32D27">
        <w:rPr>
          <w:noProof/>
          <w:sz w:val="24"/>
          <w:szCs w:val="24"/>
        </w:rPr>
        <w:drawing>
          <wp:inline distT="0" distB="0" distL="0" distR="0" wp14:anchorId="66F1B607" wp14:editId="61E120A1">
            <wp:extent cx="295275" cy="238125"/>
            <wp:effectExtent l="0" t="0" r="0" b="0"/>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B26FDF6" wp14:editId="41E97AD1">
            <wp:extent cx="1971675" cy="619125"/>
            <wp:effectExtent l="0" t="0" r="0" b="0"/>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9716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D219FD7" wp14:editId="2DFDC7C2">
            <wp:extent cx="361950" cy="238125"/>
            <wp:effectExtent l="0" t="0" r="0" b="0"/>
            <wp:docPr id="280"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планируемое к аренде количество i-х транспортных средств.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 установленное нормативами обеспечения функций органов местного самоуправления, применяемыми при расчете нормативных затрат на приобретение служебного легкового автотранспорта, предусмотренными Приложением №2;</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0303B67" wp14:editId="4563A8E6">
            <wp:extent cx="342900" cy="238125"/>
            <wp:effectExtent l="0" t="0" r="0" b="0"/>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E32D27">
        <w:rPr>
          <w:sz w:val="24"/>
          <w:szCs w:val="24"/>
        </w:rPr>
        <w:t xml:space="preserve"> - цена аренды i-</w:t>
      </w:r>
      <w:proofErr w:type="spellStart"/>
      <w:r w:rsidRPr="00E32D27">
        <w:rPr>
          <w:sz w:val="24"/>
          <w:szCs w:val="24"/>
        </w:rPr>
        <w:t>го</w:t>
      </w:r>
      <w:proofErr w:type="spellEnd"/>
      <w:r w:rsidRPr="00E32D27">
        <w:rPr>
          <w:sz w:val="24"/>
          <w:szCs w:val="24"/>
        </w:rPr>
        <w:t xml:space="preserve"> транспортного средства в месяц, при этом мощность арендуемого транспортного средства должна соответствовать мощности приобретаемых транспортных средств, определенной Приложением 2 к настоящим Правилам;</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053D3EF" wp14:editId="5AF66E49">
            <wp:extent cx="371475" cy="238125"/>
            <wp:effectExtent l="0" t="0" r="0" b="0"/>
            <wp:docPr id="278" name="Рисунок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sidRPr="00E32D27">
        <w:rPr>
          <w:sz w:val="24"/>
          <w:szCs w:val="24"/>
        </w:rPr>
        <w:t xml:space="preserve"> - планируемое количество месяцев аренды i-</w:t>
      </w:r>
      <w:proofErr w:type="spellStart"/>
      <w:r w:rsidRPr="00E32D27">
        <w:rPr>
          <w:sz w:val="24"/>
          <w:szCs w:val="24"/>
        </w:rPr>
        <w:t>го</w:t>
      </w:r>
      <w:proofErr w:type="spellEnd"/>
      <w:r w:rsidRPr="00E32D27">
        <w:rPr>
          <w:sz w:val="24"/>
          <w:szCs w:val="24"/>
        </w:rPr>
        <w:t xml:space="preserve"> транспортного средства.</w:t>
      </w:r>
    </w:p>
    <w:p w:rsidR="002A5F01" w:rsidRPr="00E32D27" w:rsidRDefault="002A5F01" w:rsidP="002A5F01">
      <w:pPr>
        <w:ind w:left="567" w:right="-426" w:firstLine="709"/>
        <w:jc w:val="both"/>
        <w:rPr>
          <w:sz w:val="24"/>
          <w:szCs w:val="24"/>
        </w:rPr>
      </w:pPr>
      <w:bookmarkStart w:id="62" w:name="sub_20042"/>
      <w:r w:rsidRPr="00E32D27">
        <w:rPr>
          <w:sz w:val="24"/>
          <w:szCs w:val="24"/>
        </w:rPr>
        <w:t>42. Затраты на оплату разовых услуг пассажирских перевозок при проведении совещания</w:t>
      </w:r>
      <w:proofErr w:type="gramStart"/>
      <w:r w:rsidRPr="00E32D27">
        <w:rPr>
          <w:sz w:val="24"/>
          <w:szCs w:val="24"/>
        </w:rPr>
        <w:t xml:space="preserve"> (</w:t>
      </w:r>
      <w:r w:rsidRPr="00E32D27">
        <w:rPr>
          <w:noProof/>
          <w:sz w:val="24"/>
          <w:szCs w:val="24"/>
        </w:rPr>
        <w:drawing>
          <wp:inline distT="0" distB="0" distL="0" distR="0" wp14:anchorId="2E0DBB45" wp14:editId="5FD60FA5">
            <wp:extent cx="247650" cy="238125"/>
            <wp:effectExtent l="0" t="0" r="0" b="0"/>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62"/>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6EA1FC3" wp14:editId="5ED11F21">
            <wp:extent cx="1609725" cy="619125"/>
            <wp:effectExtent l="0" t="0" r="0" b="0"/>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6097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60FCF20" wp14:editId="6789CB33">
            <wp:extent cx="266700" cy="238125"/>
            <wp:effectExtent l="0" t="0" r="0" b="0"/>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xml:space="preserve"> - планируемое количество к приобретению i-х разовых услуг пассажирских перевозок;</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34CFA09" wp14:editId="7B21009C">
            <wp:extent cx="257175" cy="238125"/>
            <wp:effectExtent l="0" t="0" r="0" b="0"/>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 среднее количество часов аренды транспортного средства по i-й разовой услуге;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325446B" wp14:editId="37BE918A">
            <wp:extent cx="238125" cy="238125"/>
            <wp:effectExtent l="0" t="0" r="0" b="0"/>
            <wp:docPr id="27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цена 1 часа аренды транспортного средства по i-й разовой услуге.</w:t>
      </w:r>
    </w:p>
    <w:p w:rsidR="002A5F01" w:rsidRPr="00E32D27" w:rsidRDefault="002A5F01" w:rsidP="002A5F01">
      <w:pPr>
        <w:ind w:left="567" w:right="-426" w:firstLine="709"/>
        <w:jc w:val="both"/>
        <w:rPr>
          <w:sz w:val="24"/>
          <w:szCs w:val="24"/>
        </w:rPr>
      </w:pPr>
      <w:bookmarkStart w:id="63" w:name="sub_20043"/>
      <w:r w:rsidRPr="00E32D27">
        <w:rPr>
          <w:sz w:val="24"/>
          <w:szCs w:val="24"/>
        </w:rPr>
        <w:t>43. Затраты на оплату проезда работника к месту нахождения учебного заведения и обратно</w:t>
      </w:r>
      <w:proofErr w:type="gramStart"/>
      <w:r w:rsidRPr="00E32D27">
        <w:rPr>
          <w:sz w:val="24"/>
          <w:szCs w:val="24"/>
        </w:rPr>
        <w:t xml:space="preserve"> (</w:t>
      </w:r>
      <w:r w:rsidRPr="00E32D27">
        <w:rPr>
          <w:noProof/>
          <w:sz w:val="24"/>
          <w:szCs w:val="24"/>
        </w:rPr>
        <w:drawing>
          <wp:inline distT="0" distB="0" distL="0" distR="0" wp14:anchorId="2F14BF2A" wp14:editId="49F686D3">
            <wp:extent cx="314325" cy="238125"/>
            <wp:effectExtent l="0" t="0" r="9525" b="0"/>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63"/>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1FD9D55D" wp14:editId="02DB18A5">
            <wp:extent cx="1790700" cy="619125"/>
            <wp:effectExtent l="0" t="0" r="0" b="0"/>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7907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4110B24" wp14:editId="6CE50DE3">
            <wp:extent cx="381000" cy="238125"/>
            <wp:effectExtent l="0" t="0" r="0" b="0"/>
            <wp:docPr id="270"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381000" cy="238125"/>
                    </a:xfrm>
                    <a:prstGeom prst="rect">
                      <a:avLst/>
                    </a:prstGeom>
                    <a:noFill/>
                    <a:ln>
                      <a:noFill/>
                    </a:ln>
                  </pic:spPr>
                </pic:pic>
              </a:graphicData>
            </a:graphic>
          </wp:inline>
        </w:drawing>
      </w:r>
      <w:r w:rsidRPr="00E32D27">
        <w:rPr>
          <w:sz w:val="24"/>
          <w:szCs w:val="24"/>
        </w:rPr>
        <w:t xml:space="preserve"> - количество работников, имеющих право на компенсацию расходов, по i-</w:t>
      </w:r>
      <w:proofErr w:type="spellStart"/>
      <w:r w:rsidRPr="00E32D27">
        <w:rPr>
          <w:sz w:val="24"/>
          <w:szCs w:val="24"/>
        </w:rPr>
        <w:t>му</w:t>
      </w:r>
      <w:proofErr w:type="spellEnd"/>
      <w:r w:rsidRPr="00E32D27">
        <w:rPr>
          <w:sz w:val="24"/>
          <w:szCs w:val="24"/>
        </w:rPr>
        <w:t xml:space="preserve"> направлению;</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3D08EEB" wp14:editId="0307A4BE">
            <wp:extent cx="361950" cy="238125"/>
            <wp:effectExtent l="0" t="0" r="0" b="0"/>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цена проезда к месту нахождения учебного заведения по i-</w:t>
      </w:r>
      <w:proofErr w:type="spellStart"/>
      <w:r w:rsidRPr="00E32D27">
        <w:rPr>
          <w:sz w:val="24"/>
          <w:szCs w:val="24"/>
        </w:rPr>
        <w:t>му</w:t>
      </w:r>
      <w:proofErr w:type="spellEnd"/>
      <w:r w:rsidRPr="00E32D27">
        <w:rPr>
          <w:sz w:val="24"/>
          <w:szCs w:val="24"/>
        </w:rPr>
        <w:t xml:space="preserve"> направлению.</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r w:rsidRPr="00E32D27">
        <w:rPr>
          <w:rFonts w:ascii="Times New Roman" w:hAnsi="Times New Roman" w:cs="Times New Roman"/>
          <w:color w:val="auto"/>
        </w:rPr>
        <w:t>Затраты на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w:t>
      </w:r>
    </w:p>
    <w:p w:rsidR="002A5F01" w:rsidRPr="00E32D27" w:rsidRDefault="002A5F01" w:rsidP="002A5F01">
      <w:pPr>
        <w:ind w:left="567" w:right="-426" w:firstLine="709"/>
        <w:jc w:val="both"/>
        <w:rPr>
          <w:sz w:val="24"/>
          <w:szCs w:val="24"/>
        </w:rPr>
      </w:pPr>
      <w:bookmarkStart w:id="64" w:name="sub_20044"/>
      <w:r w:rsidRPr="00E32D27">
        <w:rPr>
          <w:sz w:val="24"/>
          <w:szCs w:val="24"/>
        </w:rPr>
        <w:t>44. Затраты на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w:t>
      </w:r>
      <w:proofErr w:type="gramStart"/>
      <w:r w:rsidRPr="00E32D27">
        <w:rPr>
          <w:sz w:val="24"/>
          <w:szCs w:val="24"/>
        </w:rPr>
        <w:t xml:space="preserve"> (</w:t>
      </w:r>
      <w:r w:rsidRPr="00E32D27">
        <w:rPr>
          <w:noProof/>
          <w:sz w:val="24"/>
          <w:szCs w:val="24"/>
        </w:rPr>
        <w:drawing>
          <wp:inline distT="0" distB="0" distL="0" distR="0" wp14:anchorId="2D53A5AC" wp14:editId="7D078AA7">
            <wp:extent cx="257175" cy="238125"/>
            <wp:effectExtent l="0" t="0" r="9525" b="0"/>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64"/>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C821DD9" wp14:editId="36BFE80C">
            <wp:extent cx="1257300" cy="238125"/>
            <wp:effectExtent l="0" t="0" r="0" b="0"/>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257300" cy="238125"/>
                    </a:xfrm>
                    <a:prstGeom prst="rect">
                      <a:avLst/>
                    </a:prstGeom>
                    <a:noFill/>
                    <a:ln>
                      <a:noFill/>
                    </a:ln>
                  </pic:spPr>
                </pic:pic>
              </a:graphicData>
            </a:graphic>
          </wp:inline>
        </w:drawing>
      </w:r>
      <w:r w:rsidRPr="00E32D27">
        <w:rPr>
          <w:sz w:val="24"/>
          <w:szCs w:val="24"/>
        </w:rPr>
        <w:t xml:space="preserve"> ,</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5DADAF8" wp14:editId="080F0DC6">
            <wp:extent cx="466725" cy="238125"/>
            <wp:effectExtent l="0" t="0" r="9525" b="0"/>
            <wp:docPr id="266"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r w:rsidRPr="00E32D27">
        <w:rPr>
          <w:sz w:val="24"/>
          <w:szCs w:val="24"/>
        </w:rPr>
        <w:t xml:space="preserve"> - затраты по договору на проезд к месту командирования и обратно;</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0D11496" wp14:editId="100F920A">
            <wp:extent cx="361950" cy="238125"/>
            <wp:effectExtent l="0" t="0" r="0" b="0"/>
            <wp:docPr id="265"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затраты по договору на </w:t>
      </w:r>
      <w:proofErr w:type="spellStart"/>
      <w:r w:rsidRPr="00E32D27">
        <w:rPr>
          <w:sz w:val="24"/>
          <w:szCs w:val="24"/>
        </w:rPr>
        <w:t>найм</w:t>
      </w:r>
      <w:proofErr w:type="spellEnd"/>
      <w:r w:rsidRPr="00E32D27">
        <w:rPr>
          <w:sz w:val="24"/>
          <w:szCs w:val="24"/>
        </w:rPr>
        <w:t xml:space="preserve"> жилого помещения на период командирования.</w:t>
      </w:r>
    </w:p>
    <w:p w:rsidR="002A5F01" w:rsidRPr="00E32D27" w:rsidRDefault="002A5F01" w:rsidP="002A5F01">
      <w:pPr>
        <w:ind w:left="567" w:right="-426" w:firstLine="709"/>
        <w:jc w:val="both"/>
        <w:rPr>
          <w:sz w:val="24"/>
          <w:szCs w:val="24"/>
        </w:rPr>
      </w:pPr>
      <w:bookmarkStart w:id="65" w:name="sub_20045"/>
      <w:r w:rsidRPr="00E32D27">
        <w:rPr>
          <w:sz w:val="24"/>
          <w:szCs w:val="24"/>
        </w:rPr>
        <w:t>45. Затраты по договору на проезд к месту командирования и обратно</w:t>
      </w:r>
      <w:proofErr w:type="gramStart"/>
      <w:r w:rsidRPr="00E32D27">
        <w:rPr>
          <w:sz w:val="24"/>
          <w:szCs w:val="24"/>
        </w:rPr>
        <w:t xml:space="preserve"> (</w:t>
      </w:r>
      <w:r w:rsidRPr="00E32D27">
        <w:rPr>
          <w:noProof/>
          <w:sz w:val="24"/>
          <w:szCs w:val="24"/>
        </w:rPr>
        <w:drawing>
          <wp:inline distT="0" distB="0" distL="0" distR="0" wp14:anchorId="4A824C3A" wp14:editId="03B3341A">
            <wp:extent cx="466725" cy="238125"/>
            <wp:effectExtent l="0" t="0" r="9525" b="0"/>
            <wp:docPr id="264" name="Рисунок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65"/>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677EB92" wp14:editId="219529D7">
            <wp:extent cx="2247900" cy="619125"/>
            <wp:effectExtent l="0" t="0" r="0" b="0"/>
            <wp:docPr id="263"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22479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0EB27FC" wp14:editId="6869D160">
            <wp:extent cx="533400" cy="238125"/>
            <wp:effectExtent l="0" t="0" r="0" b="0"/>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533400" cy="238125"/>
                    </a:xfrm>
                    <a:prstGeom prst="rect">
                      <a:avLst/>
                    </a:prstGeom>
                    <a:noFill/>
                    <a:ln>
                      <a:noFill/>
                    </a:ln>
                  </pic:spPr>
                </pic:pic>
              </a:graphicData>
            </a:graphic>
          </wp:inline>
        </w:drawing>
      </w:r>
      <w:r w:rsidRPr="00E32D27">
        <w:rPr>
          <w:sz w:val="24"/>
          <w:szCs w:val="24"/>
        </w:rPr>
        <w:t xml:space="preserve"> - количество командированных работников по i-</w:t>
      </w:r>
      <w:proofErr w:type="spellStart"/>
      <w:r w:rsidRPr="00E32D27">
        <w:rPr>
          <w:sz w:val="24"/>
          <w:szCs w:val="24"/>
        </w:rPr>
        <w:t>му</w:t>
      </w:r>
      <w:proofErr w:type="spellEnd"/>
      <w:r w:rsidRPr="00E32D27">
        <w:rPr>
          <w:sz w:val="24"/>
          <w:szCs w:val="24"/>
        </w:rPr>
        <w:t xml:space="preserve"> направлению командирования с учетом показателей утвержденных планов служебных командировок;</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F95B0CE" wp14:editId="7CAC896D">
            <wp:extent cx="514350" cy="238125"/>
            <wp:effectExtent l="0" t="0" r="0" b="0"/>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514350" cy="238125"/>
                    </a:xfrm>
                    <a:prstGeom prst="rect">
                      <a:avLst/>
                    </a:prstGeom>
                    <a:noFill/>
                    <a:ln>
                      <a:noFill/>
                    </a:ln>
                  </pic:spPr>
                </pic:pic>
              </a:graphicData>
            </a:graphic>
          </wp:inline>
        </w:drawing>
      </w:r>
      <w:r w:rsidRPr="00E32D27">
        <w:rPr>
          <w:sz w:val="24"/>
          <w:szCs w:val="24"/>
        </w:rPr>
        <w:t xml:space="preserve"> - цена проезда по i-</w:t>
      </w:r>
      <w:proofErr w:type="spellStart"/>
      <w:r w:rsidRPr="00E32D27">
        <w:rPr>
          <w:sz w:val="24"/>
          <w:szCs w:val="24"/>
        </w:rPr>
        <w:t>му</w:t>
      </w:r>
      <w:proofErr w:type="spellEnd"/>
      <w:r w:rsidRPr="00E32D27">
        <w:rPr>
          <w:sz w:val="24"/>
          <w:szCs w:val="24"/>
        </w:rPr>
        <w:t xml:space="preserve"> направлению командирования с учетом требований Порядка и условий командирования лиц, замещающих муниципальные должности и порядка возмещения расходов, связанных со служебными командировками, работникам муниципальных учреждений, утвержденным органами местного самоуправления Чамзинского муниципального района</w:t>
      </w:r>
      <w:proofErr w:type="gramStart"/>
      <w:r w:rsidRPr="00E32D27">
        <w:rPr>
          <w:sz w:val="24"/>
          <w:szCs w:val="24"/>
        </w:rPr>
        <w:t xml:space="preserve"> .</w:t>
      </w:r>
      <w:proofErr w:type="gramEnd"/>
    </w:p>
    <w:p w:rsidR="002A5F01" w:rsidRPr="00E32D27" w:rsidRDefault="002A5F01" w:rsidP="002A5F01">
      <w:pPr>
        <w:ind w:left="567" w:right="-426" w:firstLine="709"/>
        <w:jc w:val="both"/>
        <w:rPr>
          <w:sz w:val="24"/>
          <w:szCs w:val="24"/>
        </w:rPr>
      </w:pPr>
      <w:bookmarkStart w:id="66" w:name="sub_20046"/>
      <w:r w:rsidRPr="00E32D27">
        <w:rPr>
          <w:sz w:val="24"/>
          <w:szCs w:val="24"/>
        </w:rPr>
        <w:t xml:space="preserve">46. Затраты по договору на </w:t>
      </w:r>
      <w:proofErr w:type="spellStart"/>
      <w:r w:rsidRPr="00E32D27">
        <w:rPr>
          <w:sz w:val="24"/>
          <w:szCs w:val="24"/>
        </w:rPr>
        <w:t>найм</w:t>
      </w:r>
      <w:proofErr w:type="spellEnd"/>
      <w:r w:rsidRPr="00E32D27">
        <w:rPr>
          <w:sz w:val="24"/>
          <w:szCs w:val="24"/>
        </w:rPr>
        <w:t xml:space="preserve"> жилого помещения на период командирования</w:t>
      </w:r>
      <w:proofErr w:type="gramStart"/>
      <w:r w:rsidRPr="00E32D27">
        <w:rPr>
          <w:sz w:val="24"/>
          <w:szCs w:val="24"/>
        </w:rPr>
        <w:t xml:space="preserve"> (</w:t>
      </w:r>
      <w:r w:rsidRPr="00E32D27">
        <w:rPr>
          <w:noProof/>
          <w:sz w:val="24"/>
          <w:szCs w:val="24"/>
        </w:rPr>
        <w:drawing>
          <wp:inline distT="0" distB="0" distL="0" distR="0" wp14:anchorId="278F4EF6" wp14:editId="3FD4F5AE">
            <wp:extent cx="361950" cy="238125"/>
            <wp:effectExtent l="0" t="0" r="0" b="0"/>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66"/>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0092AD1" wp14:editId="5ABC85F7">
            <wp:extent cx="2238375" cy="619125"/>
            <wp:effectExtent l="0" t="0" r="0" b="0"/>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22383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BC383E6" wp14:editId="76A7EE3C">
            <wp:extent cx="428625" cy="238125"/>
            <wp:effectExtent l="0" t="0" r="0" b="0"/>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sidRPr="00E32D27">
        <w:rPr>
          <w:sz w:val="24"/>
          <w:szCs w:val="24"/>
        </w:rPr>
        <w:t xml:space="preserve"> - количество командированных работников по i-</w:t>
      </w:r>
      <w:proofErr w:type="spellStart"/>
      <w:r w:rsidRPr="00E32D27">
        <w:rPr>
          <w:sz w:val="24"/>
          <w:szCs w:val="24"/>
        </w:rPr>
        <w:t>му</w:t>
      </w:r>
      <w:proofErr w:type="spellEnd"/>
      <w:r w:rsidRPr="00E32D27">
        <w:rPr>
          <w:sz w:val="24"/>
          <w:szCs w:val="24"/>
        </w:rPr>
        <w:t xml:space="preserve"> направлению командирования с учетом показателей утвержденных планов служебных командировок;</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D831D64" wp14:editId="4A0B4AF0">
            <wp:extent cx="409575" cy="238125"/>
            <wp:effectExtent l="0" t="0" r="9525" b="0"/>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E32D27">
        <w:rPr>
          <w:sz w:val="24"/>
          <w:szCs w:val="24"/>
        </w:rPr>
        <w:t xml:space="preserve"> - цена найма жилого помещения в сутки по i-</w:t>
      </w:r>
      <w:proofErr w:type="spellStart"/>
      <w:r w:rsidRPr="00E32D27">
        <w:rPr>
          <w:sz w:val="24"/>
          <w:szCs w:val="24"/>
        </w:rPr>
        <w:t>му</w:t>
      </w:r>
      <w:proofErr w:type="spellEnd"/>
      <w:r w:rsidRPr="00E32D27">
        <w:rPr>
          <w:sz w:val="24"/>
          <w:szCs w:val="24"/>
        </w:rPr>
        <w:t xml:space="preserve"> направлению командирования с учетом требований Указа Главы Республики Мордовия от 15 октября 2007 г. N 179-УГ "О порядке и условиях командирования лиц, замещающих государственные должности Республики Мордовия, и государственных гражданских служащих Республики Мордовия" работникам </w:t>
      </w:r>
      <w:r w:rsidRPr="00E32D27">
        <w:rPr>
          <w:sz w:val="24"/>
          <w:szCs w:val="24"/>
        </w:rPr>
        <w:lastRenderedPageBreak/>
        <w:t>муниципальных учреждений, утвержденным органами местного самоуправления Чамзинского муниципального района</w:t>
      </w:r>
      <w:proofErr w:type="gramStart"/>
      <w:r w:rsidRPr="00E32D27">
        <w:rPr>
          <w:sz w:val="24"/>
          <w:szCs w:val="24"/>
        </w:rPr>
        <w:t xml:space="preserve"> .</w:t>
      </w:r>
      <w:proofErr w:type="gramEnd"/>
      <w:r w:rsidRPr="00E32D27">
        <w:rPr>
          <w:sz w:val="24"/>
          <w:szCs w:val="24"/>
        </w:rPr>
        <w:t>;</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2261314" wp14:editId="09B699BF">
            <wp:extent cx="438150" cy="238125"/>
            <wp:effectExtent l="0" t="0" r="0" b="0"/>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438150" cy="238125"/>
                    </a:xfrm>
                    <a:prstGeom prst="rect">
                      <a:avLst/>
                    </a:prstGeom>
                    <a:noFill/>
                    <a:ln>
                      <a:noFill/>
                    </a:ln>
                  </pic:spPr>
                </pic:pic>
              </a:graphicData>
            </a:graphic>
          </wp:inline>
        </w:drawing>
      </w:r>
      <w:r w:rsidRPr="00E32D27">
        <w:rPr>
          <w:sz w:val="24"/>
          <w:szCs w:val="24"/>
        </w:rPr>
        <w:t xml:space="preserve"> - количество суток нахождения в командировке по i-</w:t>
      </w:r>
      <w:proofErr w:type="spellStart"/>
      <w:r w:rsidRPr="00E32D27">
        <w:rPr>
          <w:sz w:val="24"/>
          <w:szCs w:val="24"/>
        </w:rPr>
        <w:t>му</w:t>
      </w:r>
      <w:proofErr w:type="spellEnd"/>
      <w:r w:rsidRPr="00E32D27">
        <w:rPr>
          <w:sz w:val="24"/>
          <w:szCs w:val="24"/>
        </w:rPr>
        <w:t xml:space="preserve"> направлению командирования.</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r w:rsidRPr="00E32D27">
        <w:rPr>
          <w:rFonts w:ascii="Times New Roman" w:hAnsi="Times New Roman" w:cs="Times New Roman"/>
          <w:color w:val="auto"/>
        </w:rPr>
        <w:t>Затраты на коммунальные услуги</w:t>
      </w:r>
    </w:p>
    <w:p w:rsidR="002A5F01" w:rsidRPr="00E32D27" w:rsidRDefault="002A5F01" w:rsidP="002A5F01">
      <w:pPr>
        <w:ind w:left="567" w:right="-426" w:firstLine="709"/>
        <w:jc w:val="both"/>
        <w:rPr>
          <w:sz w:val="24"/>
          <w:szCs w:val="24"/>
        </w:rPr>
      </w:pPr>
      <w:bookmarkStart w:id="67" w:name="sub_20047"/>
      <w:r w:rsidRPr="00E32D27">
        <w:rPr>
          <w:sz w:val="24"/>
          <w:szCs w:val="24"/>
        </w:rPr>
        <w:t>47. Затраты на коммунальные услуги</w:t>
      </w:r>
      <w:proofErr w:type="gramStart"/>
      <w:r w:rsidRPr="00E32D27">
        <w:rPr>
          <w:sz w:val="24"/>
          <w:szCs w:val="24"/>
        </w:rPr>
        <w:t xml:space="preserve"> (</w:t>
      </w:r>
      <w:r w:rsidRPr="00E32D27">
        <w:rPr>
          <w:noProof/>
          <w:sz w:val="24"/>
          <w:szCs w:val="24"/>
        </w:rPr>
        <w:drawing>
          <wp:inline distT="0" distB="0" distL="0" distR="0" wp14:anchorId="2C340E6B" wp14:editId="6419F915">
            <wp:extent cx="314325" cy="238125"/>
            <wp:effectExtent l="0" t="0" r="9525" b="0"/>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67"/>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0014339" wp14:editId="2B7CD82C">
            <wp:extent cx="2343150" cy="238125"/>
            <wp:effectExtent l="0" t="0" r="0" b="0"/>
            <wp:docPr id="254"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2343150"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C22FED3" wp14:editId="3596A5C4">
            <wp:extent cx="228600" cy="238125"/>
            <wp:effectExtent l="0" t="0" r="0" b="0"/>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 затраты на газоснабжение и иные виды топлива;</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06C0139" wp14:editId="5A77C5AA">
            <wp:extent cx="228600" cy="238125"/>
            <wp:effectExtent l="0" t="0" r="0" b="0"/>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 затраты на электроснабжение;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5829E7C" wp14:editId="2F06EB4A">
            <wp:extent cx="228600" cy="238125"/>
            <wp:effectExtent l="0" t="0" r="0" b="0"/>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 затраты на теплоснабжение;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CDB68AA" wp14:editId="584AFC5A">
            <wp:extent cx="238125" cy="238125"/>
            <wp:effectExtent l="0" t="0" r="0" b="0"/>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затраты на горячее водоснабжение;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900A909" wp14:editId="396194BD">
            <wp:extent cx="238125" cy="238125"/>
            <wp:effectExtent l="0" t="0" r="0" b="0"/>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затраты на холодное водоснабжение и водоотведение;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46EE5F4" wp14:editId="6D789422">
            <wp:extent cx="352425" cy="238125"/>
            <wp:effectExtent l="0" t="0" r="9525" b="0"/>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 затраты на оплату услуг лиц, привлекаемых на основании гражданско-правовых договоров (далее - внештатный сотрудник).</w:t>
      </w:r>
    </w:p>
    <w:p w:rsidR="002A5F01" w:rsidRPr="00E32D27" w:rsidRDefault="002A5F01" w:rsidP="002A5F01">
      <w:pPr>
        <w:ind w:left="567" w:right="-426" w:firstLine="709"/>
        <w:jc w:val="both"/>
        <w:rPr>
          <w:sz w:val="24"/>
          <w:szCs w:val="24"/>
        </w:rPr>
      </w:pPr>
      <w:bookmarkStart w:id="68" w:name="sub_20048"/>
      <w:r w:rsidRPr="00E32D27">
        <w:rPr>
          <w:sz w:val="24"/>
          <w:szCs w:val="24"/>
        </w:rPr>
        <w:t>48. Затраты на газоснабжение и иные виды топлива</w:t>
      </w:r>
      <w:proofErr w:type="gramStart"/>
      <w:r w:rsidRPr="00E32D27">
        <w:rPr>
          <w:sz w:val="24"/>
          <w:szCs w:val="24"/>
        </w:rPr>
        <w:t xml:space="preserve"> (</w:t>
      </w:r>
      <w:r w:rsidRPr="00E32D27">
        <w:rPr>
          <w:noProof/>
          <w:sz w:val="24"/>
          <w:szCs w:val="24"/>
        </w:rPr>
        <w:drawing>
          <wp:inline distT="0" distB="0" distL="0" distR="0" wp14:anchorId="5A2AA921" wp14:editId="31A748F5">
            <wp:extent cx="228600" cy="238125"/>
            <wp:effectExtent l="0" t="0" r="0" b="0"/>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68"/>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7E39820" wp14:editId="414FB11B">
            <wp:extent cx="1685925" cy="619125"/>
            <wp:effectExtent l="0" t="0" r="0" b="0"/>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6859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310F367" wp14:editId="4C56A7A2">
            <wp:extent cx="314325" cy="238125"/>
            <wp:effectExtent l="0" t="0" r="9525" b="0"/>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расчетная потребность в i-м виде топлива (газе и ином виде топлива);</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4511DB5" wp14:editId="26ED84FE">
            <wp:extent cx="285750" cy="238125"/>
            <wp:effectExtent l="0" t="0" r="0" b="0"/>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тариф на i-й вид топлива, утвержденный в установленном порядке органом государственного регулирования тарифов (далее - регулируемый тариф) (если тарифы на соответствующий вид топлива подлежат государственному регулированию);</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AE20C24" wp14:editId="3CF884D0">
            <wp:extent cx="257175" cy="238125"/>
            <wp:effectExtent l="0" t="0" r="9525" b="0"/>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 поправочный коэффициент, учитывающий затраты на транспортировку i-</w:t>
      </w:r>
      <w:proofErr w:type="spellStart"/>
      <w:r w:rsidRPr="00E32D27">
        <w:rPr>
          <w:sz w:val="24"/>
          <w:szCs w:val="24"/>
        </w:rPr>
        <w:t>го</w:t>
      </w:r>
      <w:proofErr w:type="spellEnd"/>
      <w:r w:rsidRPr="00E32D27">
        <w:rPr>
          <w:sz w:val="24"/>
          <w:szCs w:val="24"/>
        </w:rPr>
        <w:t xml:space="preserve"> вида топлива.</w:t>
      </w:r>
    </w:p>
    <w:p w:rsidR="002A5F01" w:rsidRPr="00E32D27" w:rsidRDefault="002A5F01" w:rsidP="002A5F01">
      <w:pPr>
        <w:ind w:left="567" w:right="-426" w:firstLine="709"/>
        <w:jc w:val="both"/>
        <w:rPr>
          <w:sz w:val="24"/>
          <w:szCs w:val="24"/>
        </w:rPr>
      </w:pPr>
      <w:bookmarkStart w:id="69" w:name="sub_20049"/>
      <w:r w:rsidRPr="00E32D27">
        <w:rPr>
          <w:sz w:val="24"/>
          <w:szCs w:val="24"/>
        </w:rPr>
        <w:t>49. Затраты на электроснабжение</w:t>
      </w:r>
      <w:proofErr w:type="gramStart"/>
      <w:r w:rsidRPr="00E32D27">
        <w:rPr>
          <w:sz w:val="24"/>
          <w:szCs w:val="24"/>
        </w:rPr>
        <w:t xml:space="preserve"> (</w:t>
      </w:r>
      <w:r w:rsidRPr="00E32D27">
        <w:rPr>
          <w:noProof/>
          <w:sz w:val="24"/>
          <w:szCs w:val="24"/>
        </w:rPr>
        <w:drawing>
          <wp:inline distT="0" distB="0" distL="0" distR="0" wp14:anchorId="26D06E60" wp14:editId="252727B4">
            <wp:extent cx="228600" cy="238125"/>
            <wp:effectExtent l="0" t="0" r="0" b="0"/>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69"/>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926ABA2" wp14:editId="2B93235F">
            <wp:extent cx="1343025" cy="619125"/>
            <wp:effectExtent l="0" t="0" r="0" b="0"/>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3430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F4D83BA" wp14:editId="2BC31D3C">
            <wp:extent cx="285750" cy="238125"/>
            <wp:effectExtent l="0" t="0" r="0" b="0"/>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i-й регулируемый тариф на электроэнергию (в рамках применяемого </w:t>
      </w:r>
      <w:proofErr w:type="spellStart"/>
      <w:r w:rsidRPr="00E32D27">
        <w:rPr>
          <w:sz w:val="24"/>
          <w:szCs w:val="24"/>
        </w:rPr>
        <w:t>одноставочного</w:t>
      </w:r>
      <w:proofErr w:type="spellEnd"/>
      <w:r w:rsidRPr="00E32D27">
        <w:rPr>
          <w:sz w:val="24"/>
          <w:szCs w:val="24"/>
        </w:rPr>
        <w:t xml:space="preserve">, дифференцированного по зонам суток или </w:t>
      </w:r>
      <w:proofErr w:type="spellStart"/>
      <w:r w:rsidRPr="00E32D27">
        <w:rPr>
          <w:sz w:val="24"/>
          <w:szCs w:val="24"/>
        </w:rPr>
        <w:t>двуставочного</w:t>
      </w:r>
      <w:proofErr w:type="spellEnd"/>
      <w:r w:rsidRPr="00E32D27">
        <w:rPr>
          <w:sz w:val="24"/>
          <w:szCs w:val="24"/>
          <w:shd w:val="clear" w:color="auto" w:fill="F0F0F0"/>
        </w:rPr>
        <w:fldChar w:fldCharType="begin"/>
      </w:r>
      <w:r w:rsidRPr="00E32D27">
        <w:rPr>
          <w:sz w:val="24"/>
          <w:szCs w:val="24"/>
          <w:shd w:val="clear" w:color="auto" w:fill="F0F0F0"/>
        </w:rPr>
        <w:instrText>HYPERLINK "http://internet.garant.ru/document?id=3000000&amp;sub=0"</w:instrText>
      </w:r>
      <w:r w:rsidRPr="00E32D27">
        <w:rPr>
          <w:sz w:val="24"/>
          <w:szCs w:val="24"/>
          <w:shd w:val="clear" w:color="auto" w:fill="F0F0F0"/>
        </w:rPr>
        <w:fldChar w:fldCharType="separate"/>
      </w:r>
      <w:r w:rsidRPr="00E32D27">
        <w:rPr>
          <w:rStyle w:val="a3"/>
          <w:color w:val="auto"/>
          <w:sz w:val="24"/>
          <w:szCs w:val="24"/>
          <w:shd w:val="clear" w:color="auto" w:fill="F0F0F0"/>
        </w:rPr>
        <w:t>#</w:t>
      </w:r>
      <w:r w:rsidRPr="00E32D27">
        <w:rPr>
          <w:sz w:val="24"/>
          <w:szCs w:val="24"/>
          <w:shd w:val="clear" w:color="auto" w:fill="F0F0F0"/>
        </w:rPr>
        <w:fldChar w:fldCharType="end"/>
      </w:r>
      <w:r w:rsidRPr="00E32D27">
        <w:rPr>
          <w:sz w:val="24"/>
          <w:szCs w:val="24"/>
        </w:rPr>
        <w:t xml:space="preserve"> тарифа);</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56B8902" wp14:editId="7973D289">
            <wp:extent cx="314325" cy="238125"/>
            <wp:effectExtent l="0" t="0" r="9525" b="0"/>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расчетная потребность электроэнергии в год по i-</w:t>
      </w:r>
      <w:proofErr w:type="spellStart"/>
      <w:r w:rsidRPr="00E32D27">
        <w:rPr>
          <w:sz w:val="24"/>
          <w:szCs w:val="24"/>
        </w:rPr>
        <w:t>му</w:t>
      </w:r>
      <w:proofErr w:type="spellEnd"/>
      <w:r w:rsidRPr="00E32D27">
        <w:rPr>
          <w:sz w:val="24"/>
          <w:szCs w:val="24"/>
        </w:rPr>
        <w:t xml:space="preserve"> тарифу (цене) на электроэнергию (в рамках применяемого </w:t>
      </w:r>
      <w:proofErr w:type="spellStart"/>
      <w:r w:rsidRPr="00E32D27">
        <w:rPr>
          <w:sz w:val="24"/>
          <w:szCs w:val="24"/>
        </w:rPr>
        <w:t>одноставочного</w:t>
      </w:r>
      <w:proofErr w:type="spellEnd"/>
      <w:r w:rsidRPr="00E32D27">
        <w:rPr>
          <w:sz w:val="24"/>
          <w:szCs w:val="24"/>
        </w:rPr>
        <w:t xml:space="preserve">, дифференцированного по зонам суток или </w:t>
      </w:r>
      <w:proofErr w:type="spellStart"/>
      <w:r w:rsidRPr="00E32D27">
        <w:rPr>
          <w:sz w:val="24"/>
          <w:szCs w:val="24"/>
        </w:rPr>
        <w:t>двуставочного</w:t>
      </w:r>
      <w:proofErr w:type="spellEnd"/>
      <w:r w:rsidRPr="00E32D27">
        <w:rPr>
          <w:sz w:val="24"/>
          <w:szCs w:val="24"/>
          <w:shd w:val="clear" w:color="auto" w:fill="F0F0F0"/>
        </w:rPr>
        <w:fldChar w:fldCharType="begin"/>
      </w:r>
      <w:r w:rsidRPr="00E32D27">
        <w:rPr>
          <w:sz w:val="24"/>
          <w:szCs w:val="24"/>
          <w:shd w:val="clear" w:color="auto" w:fill="F0F0F0"/>
        </w:rPr>
        <w:instrText>HYPERLINK "http://internet.garant.ru/document?id=3000000&amp;sub=0"</w:instrText>
      </w:r>
      <w:r w:rsidRPr="00E32D27">
        <w:rPr>
          <w:sz w:val="24"/>
          <w:szCs w:val="24"/>
          <w:shd w:val="clear" w:color="auto" w:fill="F0F0F0"/>
        </w:rPr>
        <w:fldChar w:fldCharType="separate"/>
      </w:r>
      <w:r w:rsidRPr="00E32D27">
        <w:rPr>
          <w:rStyle w:val="a3"/>
          <w:color w:val="auto"/>
          <w:sz w:val="24"/>
          <w:szCs w:val="24"/>
          <w:shd w:val="clear" w:color="auto" w:fill="F0F0F0"/>
        </w:rPr>
        <w:t>#</w:t>
      </w:r>
      <w:r w:rsidRPr="00E32D27">
        <w:rPr>
          <w:sz w:val="24"/>
          <w:szCs w:val="24"/>
          <w:shd w:val="clear" w:color="auto" w:fill="F0F0F0"/>
        </w:rPr>
        <w:fldChar w:fldCharType="end"/>
      </w:r>
      <w:r w:rsidRPr="00E32D27">
        <w:rPr>
          <w:sz w:val="24"/>
          <w:szCs w:val="24"/>
        </w:rPr>
        <w:t xml:space="preserve"> тарифа).</w:t>
      </w:r>
    </w:p>
    <w:p w:rsidR="002A5F01" w:rsidRPr="00E32D27" w:rsidRDefault="002A5F01" w:rsidP="002A5F01">
      <w:pPr>
        <w:ind w:left="567" w:right="-426" w:firstLine="709"/>
        <w:jc w:val="both"/>
        <w:rPr>
          <w:sz w:val="24"/>
          <w:szCs w:val="24"/>
        </w:rPr>
      </w:pPr>
      <w:bookmarkStart w:id="70" w:name="sub_20050"/>
      <w:r w:rsidRPr="00E32D27">
        <w:rPr>
          <w:sz w:val="24"/>
          <w:szCs w:val="24"/>
        </w:rPr>
        <w:t>50. Затраты на теплоснабжение</w:t>
      </w:r>
      <w:proofErr w:type="gramStart"/>
      <w:r w:rsidRPr="00E32D27">
        <w:rPr>
          <w:sz w:val="24"/>
          <w:szCs w:val="24"/>
        </w:rPr>
        <w:t xml:space="preserve"> (</w:t>
      </w:r>
      <w:r w:rsidRPr="00E32D27">
        <w:rPr>
          <w:noProof/>
          <w:sz w:val="24"/>
          <w:szCs w:val="24"/>
        </w:rPr>
        <w:drawing>
          <wp:inline distT="0" distB="0" distL="0" distR="0" wp14:anchorId="0262BFC9" wp14:editId="21643473">
            <wp:extent cx="228600" cy="238125"/>
            <wp:effectExtent l="0" t="0" r="0" b="0"/>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70"/>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5E89D1F" wp14:editId="27E0948A">
            <wp:extent cx="1009650" cy="238125"/>
            <wp:effectExtent l="0" t="0" r="0" b="0"/>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009650"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lastRenderedPageBreak/>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1F4691F" wp14:editId="2871B94F">
            <wp:extent cx="381000" cy="238125"/>
            <wp:effectExtent l="0" t="0" r="0" b="0"/>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381000" cy="238125"/>
                    </a:xfrm>
                    <a:prstGeom prst="rect">
                      <a:avLst/>
                    </a:prstGeom>
                    <a:noFill/>
                    <a:ln>
                      <a:noFill/>
                    </a:ln>
                  </pic:spPr>
                </pic:pic>
              </a:graphicData>
            </a:graphic>
          </wp:inline>
        </w:drawing>
      </w:r>
      <w:r w:rsidRPr="00E32D27">
        <w:rPr>
          <w:sz w:val="24"/>
          <w:szCs w:val="24"/>
        </w:rPr>
        <w:t xml:space="preserve"> - расчетная потребность в </w:t>
      </w:r>
      <w:proofErr w:type="spellStart"/>
      <w:r w:rsidRPr="00E32D27">
        <w:rPr>
          <w:sz w:val="24"/>
          <w:szCs w:val="24"/>
        </w:rPr>
        <w:t>теплоэнергии</w:t>
      </w:r>
      <w:proofErr w:type="spellEnd"/>
      <w:r w:rsidRPr="00E32D27">
        <w:rPr>
          <w:sz w:val="24"/>
          <w:szCs w:val="24"/>
        </w:rPr>
        <w:t xml:space="preserve"> на отопление зданий, помещений и сооружений;</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22FD35A" wp14:editId="6FCBEF98">
            <wp:extent cx="228600" cy="238125"/>
            <wp:effectExtent l="0" t="0" r="0" b="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 регулируемый тариф на теплоснабжение.</w:t>
      </w:r>
    </w:p>
    <w:p w:rsidR="002A5F01" w:rsidRPr="00E32D27" w:rsidRDefault="002A5F01" w:rsidP="002A5F01">
      <w:pPr>
        <w:ind w:left="567" w:right="-426" w:firstLine="709"/>
        <w:jc w:val="both"/>
        <w:rPr>
          <w:sz w:val="24"/>
          <w:szCs w:val="24"/>
        </w:rPr>
      </w:pPr>
      <w:bookmarkStart w:id="71" w:name="sub_20051"/>
      <w:r w:rsidRPr="00E32D27">
        <w:rPr>
          <w:sz w:val="24"/>
          <w:szCs w:val="24"/>
        </w:rPr>
        <w:t>51. Затраты на горячее водоснабжение</w:t>
      </w:r>
      <w:proofErr w:type="gramStart"/>
      <w:r w:rsidRPr="00E32D27">
        <w:rPr>
          <w:sz w:val="24"/>
          <w:szCs w:val="24"/>
        </w:rPr>
        <w:t xml:space="preserve"> (</w:t>
      </w:r>
      <w:r w:rsidRPr="00E32D27">
        <w:rPr>
          <w:noProof/>
          <w:sz w:val="24"/>
          <w:szCs w:val="24"/>
        </w:rPr>
        <w:drawing>
          <wp:inline distT="0" distB="0" distL="0" distR="0" wp14:anchorId="61B4F1A2" wp14:editId="75A6CFDB">
            <wp:extent cx="238125" cy="238125"/>
            <wp:effectExtent l="0" t="0" r="0" b="0"/>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71"/>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D6A37FD" wp14:editId="2EF2C485">
            <wp:extent cx="914400" cy="238125"/>
            <wp:effectExtent l="0" t="0" r="0" b="0"/>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914400"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5A210DC" wp14:editId="456DAC8D">
            <wp:extent cx="266700" cy="238125"/>
            <wp:effectExtent l="0" t="0" r="0" b="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xml:space="preserve"> - расчетная потребность в горячей воде;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A57D99C" wp14:editId="0743F909">
            <wp:extent cx="238125" cy="238125"/>
            <wp:effectExtent l="0" t="0" r="0" b="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регулируемый тариф на горячее водоснабжение.</w:t>
      </w:r>
    </w:p>
    <w:p w:rsidR="002A5F01" w:rsidRPr="00E32D27" w:rsidRDefault="002A5F01" w:rsidP="002A5F01">
      <w:pPr>
        <w:ind w:left="567" w:right="-426" w:firstLine="709"/>
        <w:jc w:val="both"/>
        <w:rPr>
          <w:sz w:val="24"/>
          <w:szCs w:val="24"/>
        </w:rPr>
      </w:pPr>
      <w:bookmarkStart w:id="72" w:name="sub_20052"/>
      <w:r w:rsidRPr="00E32D27">
        <w:rPr>
          <w:sz w:val="24"/>
          <w:szCs w:val="24"/>
        </w:rPr>
        <w:t>52. Затраты на холодное водоснабжение и водоотведение</w:t>
      </w:r>
      <w:proofErr w:type="gramStart"/>
      <w:r w:rsidRPr="00E32D27">
        <w:rPr>
          <w:sz w:val="24"/>
          <w:szCs w:val="24"/>
        </w:rPr>
        <w:t xml:space="preserve"> (</w:t>
      </w:r>
      <w:r w:rsidRPr="00E32D27">
        <w:rPr>
          <w:noProof/>
          <w:sz w:val="24"/>
          <w:szCs w:val="24"/>
        </w:rPr>
        <w:drawing>
          <wp:inline distT="0" distB="0" distL="0" distR="0" wp14:anchorId="362AE454" wp14:editId="26864AF3">
            <wp:extent cx="238125" cy="238125"/>
            <wp:effectExtent l="0" t="0" r="0" b="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72"/>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4D0CDB3" wp14:editId="39703B39">
            <wp:extent cx="1609725" cy="238125"/>
            <wp:effectExtent l="0" t="0" r="9525" b="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1609725"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FEF4F1A" wp14:editId="1ABA87DE">
            <wp:extent cx="266700" cy="238125"/>
            <wp:effectExtent l="0" t="0" r="0" b="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xml:space="preserve"> - расчетная потребность в холодном водоснабжении;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7662350" wp14:editId="3465A13C">
            <wp:extent cx="238125" cy="238125"/>
            <wp:effectExtent l="0" t="0" r="0" b="0"/>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регулируемый тариф на холодное водоснабжение;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F534D6D" wp14:editId="49CE267D">
            <wp:extent cx="276225" cy="238125"/>
            <wp:effectExtent l="0" t="0" r="9525" b="0"/>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a:ln>
                      <a:noFill/>
                    </a:ln>
                  </pic:spPr>
                </pic:pic>
              </a:graphicData>
            </a:graphic>
          </wp:inline>
        </w:drawing>
      </w:r>
      <w:r w:rsidRPr="00E32D27">
        <w:rPr>
          <w:sz w:val="24"/>
          <w:szCs w:val="24"/>
        </w:rPr>
        <w:t xml:space="preserve"> - расчетная потребность в водоотведении;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55B6085" wp14:editId="6D92828A">
            <wp:extent cx="247650" cy="238125"/>
            <wp:effectExtent l="0" t="0" r="0" b="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 регулируемый тариф на водоотведение.</w:t>
      </w:r>
    </w:p>
    <w:p w:rsidR="002A5F01" w:rsidRPr="00E32D27" w:rsidRDefault="002A5F01" w:rsidP="002A5F01">
      <w:pPr>
        <w:ind w:left="567" w:right="-426" w:firstLine="709"/>
        <w:jc w:val="both"/>
        <w:rPr>
          <w:sz w:val="24"/>
          <w:szCs w:val="24"/>
        </w:rPr>
      </w:pPr>
      <w:bookmarkStart w:id="73" w:name="sub_20053"/>
      <w:r w:rsidRPr="00E32D27">
        <w:rPr>
          <w:sz w:val="24"/>
          <w:szCs w:val="24"/>
        </w:rPr>
        <w:t>53. Затраты на оплату услуг внештатных сотрудников</w:t>
      </w:r>
      <w:proofErr w:type="gramStart"/>
      <w:r w:rsidRPr="00E32D27">
        <w:rPr>
          <w:sz w:val="24"/>
          <w:szCs w:val="24"/>
        </w:rPr>
        <w:t xml:space="preserve"> (</w:t>
      </w:r>
      <w:r w:rsidRPr="00E32D27">
        <w:rPr>
          <w:noProof/>
          <w:sz w:val="24"/>
          <w:szCs w:val="24"/>
        </w:rPr>
        <w:drawing>
          <wp:inline distT="0" distB="0" distL="0" distR="0" wp14:anchorId="70515C1E" wp14:editId="7C47CF00">
            <wp:extent cx="352425" cy="238125"/>
            <wp:effectExtent l="0" t="0" r="9525" b="0"/>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73"/>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41F395D" wp14:editId="1CE886F2">
            <wp:extent cx="2543175" cy="619125"/>
            <wp:effectExtent l="0" t="0" r="0" b="0"/>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25431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8D37148" wp14:editId="72ADB1BE">
            <wp:extent cx="466725" cy="238125"/>
            <wp:effectExtent l="0" t="0" r="9525" b="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r w:rsidRPr="00E32D27">
        <w:rPr>
          <w:sz w:val="24"/>
          <w:szCs w:val="24"/>
        </w:rPr>
        <w:t xml:space="preserve"> - планируемое количество месяцев работы внештатного сотрудника по i-й должности;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D010A9C" wp14:editId="6C00D192">
            <wp:extent cx="400050" cy="238125"/>
            <wp:effectExtent l="0" t="0" r="0" b="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400050" cy="238125"/>
                    </a:xfrm>
                    <a:prstGeom prst="rect">
                      <a:avLst/>
                    </a:prstGeom>
                    <a:noFill/>
                    <a:ln>
                      <a:noFill/>
                    </a:ln>
                  </pic:spPr>
                </pic:pic>
              </a:graphicData>
            </a:graphic>
          </wp:inline>
        </w:drawing>
      </w:r>
      <w:r w:rsidRPr="00E32D27">
        <w:rPr>
          <w:sz w:val="24"/>
          <w:szCs w:val="24"/>
        </w:rPr>
        <w:t xml:space="preserve"> - стоимость 1 месяца работы внештатного сотрудника по i-й должности;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0EB24A2" wp14:editId="77E916B7">
            <wp:extent cx="352425" cy="238125"/>
            <wp:effectExtent l="0" t="0" r="9525" b="0"/>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 процентная ставка страховых взносов в государственные внебюджетные фонды.</w:t>
      </w:r>
    </w:p>
    <w:p w:rsidR="002A5F01" w:rsidRPr="00E32D27" w:rsidRDefault="002A5F01" w:rsidP="002A5F01">
      <w:pPr>
        <w:ind w:left="567" w:right="-426" w:firstLine="709"/>
        <w:jc w:val="both"/>
        <w:rPr>
          <w:sz w:val="24"/>
          <w:szCs w:val="24"/>
        </w:rPr>
      </w:pPr>
      <w:r w:rsidRPr="00E32D27">
        <w:rPr>
          <w:sz w:val="24"/>
          <w:szCs w:val="24"/>
        </w:rPr>
        <w:t>Расчет затрат на оплату услуг внештатных сотрудников может быть произведен при условии отсутствия должности (профессии рабочего) внештатного сотрудника в штатном расписании.</w:t>
      </w:r>
    </w:p>
    <w:p w:rsidR="002A5F01" w:rsidRPr="00E32D27" w:rsidRDefault="002A5F01" w:rsidP="002A5F01">
      <w:pPr>
        <w:ind w:left="567" w:right="-426" w:firstLine="709"/>
        <w:jc w:val="both"/>
        <w:rPr>
          <w:sz w:val="24"/>
          <w:szCs w:val="24"/>
        </w:rPr>
      </w:pPr>
      <w:r w:rsidRPr="00E32D27">
        <w:rPr>
          <w:sz w:val="24"/>
          <w:szCs w:val="24"/>
        </w:rPr>
        <w:t>К указанным затратам относятся затраты по договорам гражданско-правового характера, предметом которых является оказание физическим лицом коммунальных услуг (договорам гражданско-правового характера, заключенным с кочегарами, сезонными истопниками и др.).</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r w:rsidRPr="00E32D27">
        <w:rPr>
          <w:rFonts w:ascii="Times New Roman" w:hAnsi="Times New Roman" w:cs="Times New Roman"/>
          <w:color w:val="auto"/>
        </w:rPr>
        <w:t>Затраты на аренду помещений и оборудования</w:t>
      </w:r>
    </w:p>
    <w:p w:rsidR="002A5F01" w:rsidRPr="00E32D27" w:rsidRDefault="002A5F01" w:rsidP="002A5F01">
      <w:pPr>
        <w:ind w:left="567" w:right="-426" w:firstLine="709"/>
        <w:jc w:val="both"/>
        <w:rPr>
          <w:sz w:val="24"/>
          <w:szCs w:val="24"/>
        </w:rPr>
      </w:pPr>
      <w:bookmarkStart w:id="74" w:name="sub_20054"/>
      <w:r w:rsidRPr="00E32D27">
        <w:rPr>
          <w:sz w:val="24"/>
          <w:szCs w:val="24"/>
        </w:rPr>
        <w:t>54. Затраты на аренду помещений</w:t>
      </w:r>
      <w:proofErr w:type="gramStart"/>
      <w:r w:rsidRPr="00E32D27">
        <w:rPr>
          <w:sz w:val="24"/>
          <w:szCs w:val="24"/>
        </w:rPr>
        <w:t xml:space="preserve"> (</w:t>
      </w:r>
      <w:r w:rsidRPr="00E32D27">
        <w:rPr>
          <w:noProof/>
          <w:sz w:val="24"/>
          <w:szCs w:val="24"/>
        </w:rPr>
        <w:drawing>
          <wp:inline distT="0" distB="0" distL="0" distR="0" wp14:anchorId="2EDA64A6" wp14:editId="0B53EF47">
            <wp:extent cx="238125" cy="238125"/>
            <wp:effectExtent l="0" t="0" r="9525" b="0"/>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74"/>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68D8DF9" wp14:editId="4F8C56C8">
            <wp:extent cx="1971675" cy="619125"/>
            <wp:effectExtent l="0" t="0" r="0" b="0"/>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9716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A78751F" wp14:editId="2A320CFD">
            <wp:extent cx="314325" cy="238125"/>
            <wp:effectExtent l="0" t="0" r="9525" b="0"/>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численность работников, размещаемых на i-й арендуемой площади;</w:t>
      </w:r>
    </w:p>
    <w:p w:rsidR="002A5F01" w:rsidRPr="00E32D27" w:rsidRDefault="002A5F01" w:rsidP="002A5F01">
      <w:pPr>
        <w:ind w:left="567" w:right="-426" w:firstLine="709"/>
        <w:jc w:val="both"/>
        <w:rPr>
          <w:sz w:val="24"/>
          <w:szCs w:val="24"/>
        </w:rPr>
      </w:pPr>
      <w:r w:rsidRPr="00E32D27">
        <w:rPr>
          <w:sz w:val="24"/>
          <w:szCs w:val="24"/>
        </w:rPr>
        <w:lastRenderedPageBreak/>
        <w:t>S - площадь в пределах установленных нормативов площадей для органов местного самоуправления;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61A18FB" wp14:editId="623D4559">
            <wp:extent cx="285750" cy="238125"/>
            <wp:effectExtent l="0" t="0" r="0" b="0"/>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цена ежемесячной аренды за 1 кв. метр i-й арендуемой площади;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D299D08" wp14:editId="207A20C3">
            <wp:extent cx="314325" cy="238125"/>
            <wp:effectExtent l="0" t="0" r="9525" b="0"/>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планируемое количество месяцев аренды i-й арендуемой площади.</w:t>
      </w:r>
    </w:p>
    <w:p w:rsidR="002A5F01" w:rsidRPr="00E32D27" w:rsidRDefault="002A5F01" w:rsidP="002A5F01">
      <w:pPr>
        <w:ind w:left="567" w:right="-426" w:firstLine="709"/>
        <w:jc w:val="both"/>
        <w:rPr>
          <w:sz w:val="24"/>
          <w:szCs w:val="24"/>
        </w:rPr>
      </w:pPr>
      <w:bookmarkStart w:id="75" w:name="sub_20055"/>
      <w:r w:rsidRPr="00E32D27">
        <w:rPr>
          <w:sz w:val="24"/>
          <w:szCs w:val="24"/>
        </w:rPr>
        <w:t>55. Затраты на аренду помещения (зала) для проведения совещания</w:t>
      </w:r>
      <w:proofErr w:type="gramStart"/>
      <w:r w:rsidRPr="00E32D27">
        <w:rPr>
          <w:sz w:val="24"/>
          <w:szCs w:val="24"/>
        </w:rPr>
        <w:t xml:space="preserve"> (</w:t>
      </w:r>
      <w:r w:rsidRPr="00E32D27">
        <w:rPr>
          <w:noProof/>
          <w:sz w:val="24"/>
          <w:szCs w:val="24"/>
        </w:rPr>
        <w:drawing>
          <wp:inline distT="0" distB="0" distL="0" distR="0" wp14:anchorId="1ECBEE24" wp14:editId="107B93E1">
            <wp:extent cx="285750" cy="238125"/>
            <wp:effectExtent l="0" t="0" r="0" b="0"/>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75"/>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68FAE9B" wp14:editId="412A32C5">
            <wp:extent cx="1485900" cy="619125"/>
            <wp:effectExtent l="0" t="0" r="0" b="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4859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B69A699" wp14:editId="0F28F761">
            <wp:extent cx="352425" cy="238125"/>
            <wp:effectExtent l="0" t="0" r="0" b="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 планируемое количество суток аренды i-</w:t>
      </w:r>
      <w:proofErr w:type="spellStart"/>
      <w:r w:rsidRPr="00E32D27">
        <w:rPr>
          <w:sz w:val="24"/>
          <w:szCs w:val="24"/>
        </w:rPr>
        <w:t>го</w:t>
      </w:r>
      <w:proofErr w:type="spellEnd"/>
      <w:r w:rsidRPr="00E32D27">
        <w:rPr>
          <w:sz w:val="24"/>
          <w:szCs w:val="24"/>
        </w:rPr>
        <w:t xml:space="preserve"> помещения (зала);</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A0BE4FB" wp14:editId="255C2C61">
            <wp:extent cx="333375" cy="238125"/>
            <wp:effectExtent l="0" t="0" r="9525" b="0"/>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333375" cy="238125"/>
                    </a:xfrm>
                    <a:prstGeom prst="rect">
                      <a:avLst/>
                    </a:prstGeom>
                    <a:noFill/>
                    <a:ln>
                      <a:noFill/>
                    </a:ln>
                  </pic:spPr>
                </pic:pic>
              </a:graphicData>
            </a:graphic>
          </wp:inline>
        </w:drawing>
      </w:r>
      <w:r w:rsidRPr="00E32D27">
        <w:rPr>
          <w:sz w:val="24"/>
          <w:szCs w:val="24"/>
        </w:rPr>
        <w:t xml:space="preserve"> - цена аренды i-</w:t>
      </w:r>
      <w:proofErr w:type="spellStart"/>
      <w:r w:rsidRPr="00E32D27">
        <w:rPr>
          <w:sz w:val="24"/>
          <w:szCs w:val="24"/>
        </w:rPr>
        <w:t>го</w:t>
      </w:r>
      <w:proofErr w:type="spellEnd"/>
      <w:r w:rsidRPr="00E32D27">
        <w:rPr>
          <w:sz w:val="24"/>
          <w:szCs w:val="24"/>
        </w:rPr>
        <w:t xml:space="preserve"> помещения (зала) в сутки.</w:t>
      </w:r>
    </w:p>
    <w:p w:rsidR="002A5F01" w:rsidRPr="00E32D27" w:rsidRDefault="002A5F01" w:rsidP="002A5F01">
      <w:pPr>
        <w:ind w:left="567" w:right="-426" w:firstLine="709"/>
        <w:jc w:val="both"/>
        <w:rPr>
          <w:sz w:val="24"/>
          <w:szCs w:val="24"/>
        </w:rPr>
      </w:pPr>
      <w:bookmarkStart w:id="76" w:name="sub_20056"/>
      <w:r w:rsidRPr="00E32D27">
        <w:rPr>
          <w:sz w:val="24"/>
          <w:szCs w:val="24"/>
        </w:rPr>
        <w:t>56. Затраты на аренду оборудования для проведения совещания</w:t>
      </w:r>
      <w:proofErr w:type="gramStart"/>
      <w:r w:rsidRPr="00E32D27">
        <w:rPr>
          <w:sz w:val="24"/>
          <w:szCs w:val="24"/>
        </w:rPr>
        <w:t xml:space="preserve"> (</w:t>
      </w:r>
      <w:r w:rsidRPr="00E32D27">
        <w:rPr>
          <w:noProof/>
          <w:sz w:val="24"/>
          <w:szCs w:val="24"/>
        </w:rPr>
        <w:drawing>
          <wp:inline distT="0" distB="0" distL="0" distR="0" wp14:anchorId="049D3FCA" wp14:editId="1FA4E2AE">
            <wp:extent cx="295275" cy="238125"/>
            <wp:effectExtent l="0" t="0" r="9525" b="0"/>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76"/>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CC23CA8" wp14:editId="729DE959">
            <wp:extent cx="2105025" cy="619125"/>
            <wp:effectExtent l="0" t="0" r="0" b="0"/>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21050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C744C8D" wp14:editId="34A98109">
            <wp:extent cx="314325" cy="238125"/>
            <wp:effectExtent l="0" t="0" r="0" b="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количество арендуемого i-</w:t>
      </w:r>
      <w:proofErr w:type="spellStart"/>
      <w:r w:rsidRPr="00E32D27">
        <w:rPr>
          <w:sz w:val="24"/>
          <w:szCs w:val="24"/>
        </w:rPr>
        <w:t>го</w:t>
      </w:r>
      <w:proofErr w:type="spellEnd"/>
      <w:r w:rsidRPr="00E32D27">
        <w:rPr>
          <w:sz w:val="24"/>
          <w:szCs w:val="24"/>
        </w:rPr>
        <w:t xml:space="preserve"> оборудования;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40D934C" wp14:editId="27D8BC47">
            <wp:extent cx="314325" cy="238125"/>
            <wp:effectExtent l="0" t="0" r="9525" b="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количество дней аренды i-</w:t>
      </w:r>
      <w:proofErr w:type="spellStart"/>
      <w:r w:rsidRPr="00E32D27">
        <w:rPr>
          <w:sz w:val="24"/>
          <w:szCs w:val="24"/>
        </w:rPr>
        <w:t>го</w:t>
      </w:r>
      <w:proofErr w:type="spellEnd"/>
      <w:r w:rsidRPr="00E32D27">
        <w:rPr>
          <w:sz w:val="24"/>
          <w:szCs w:val="24"/>
        </w:rPr>
        <w:t xml:space="preserve"> оборудования;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E085CED" wp14:editId="41E1C3B8">
            <wp:extent cx="257175" cy="238125"/>
            <wp:effectExtent l="0" t="0" r="0" b="0"/>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 количество часов аренды в день i-</w:t>
      </w:r>
      <w:proofErr w:type="spellStart"/>
      <w:r w:rsidRPr="00E32D27">
        <w:rPr>
          <w:sz w:val="24"/>
          <w:szCs w:val="24"/>
        </w:rPr>
        <w:t>го</w:t>
      </w:r>
      <w:proofErr w:type="spellEnd"/>
      <w:r w:rsidRPr="00E32D27">
        <w:rPr>
          <w:sz w:val="24"/>
          <w:szCs w:val="24"/>
        </w:rPr>
        <w:t xml:space="preserve"> оборудования;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46BAC76" wp14:editId="51C3E802">
            <wp:extent cx="238125" cy="238125"/>
            <wp:effectExtent l="0" t="0" r="0" b="0"/>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цена 1 часа аренды i-</w:t>
      </w:r>
      <w:proofErr w:type="spellStart"/>
      <w:r w:rsidRPr="00E32D27">
        <w:rPr>
          <w:sz w:val="24"/>
          <w:szCs w:val="24"/>
        </w:rPr>
        <w:t>го</w:t>
      </w:r>
      <w:proofErr w:type="spellEnd"/>
      <w:r w:rsidRPr="00E32D27">
        <w:rPr>
          <w:sz w:val="24"/>
          <w:szCs w:val="24"/>
        </w:rPr>
        <w:t xml:space="preserve"> оборудования.</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r w:rsidRPr="00E32D27">
        <w:rPr>
          <w:rFonts w:ascii="Times New Roman" w:hAnsi="Times New Roman" w:cs="Times New Roman"/>
          <w:color w:val="auto"/>
        </w:rPr>
        <w:t>Затраты на содержание имущества, не отнесенные к затратам на содержание имущества в рамках затрат на информационно-коммуникационные технологии</w:t>
      </w:r>
    </w:p>
    <w:p w:rsidR="002A5F01" w:rsidRPr="00E32D27" w:rsidRDefault="002A5F01" w:rsidP="002A5F01">
      <w:pPr>
        <w:ind w:left="567" w:right="-426" w:firstLine="709"/>
        <w:jc w:val="both"/>
        <w:rPr>
          <w:sz w:val="24"/>
          <w:szCs w:val="24"/>
        </w:rPr>
      </w:pPr>
      <w:bookmarkStart w:id="77" w:name="sub_20057"/>
      <w:r w:rsidRPr="00E32D27">
        <w:rPr>
          <w:sz w:val="24"/>
          <w:szCs w:val="24"/>
        </w:rPr>
        <w:t>57. Затраты на содержание и техническое обслуживание помещений</w:t>
      </w:r>
      <w:proofErr w:type="gramStart"/>
      <w:r w:rsidRPr="00E32D27">
        <w:rPr>
          <w:sz w:val="24"/>
          <w:szCs w:val="24"/>
        </w:rPr>
        <w:t xml:space="preserve"> (</w:t>
      </w:r>
      <w:r w:rsidRPr="00E32D27">
        <w:rPr>
          <w:noProof/>
          <w:sz w:val="24"/>
          <w:szCs w:val="24"/>
        </w:rPr>
        <w:drawing>
          <wp:inline distT="0" distB="0" distL="0" distR="0" wp14:anchorId="75C81E3A" wp14:editId="193C81EC">
            <wp:extent cx="238125" cy="238125"/>
            <wp:effectExtent l="0" t="0" r="9525" b="0"/>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77"/>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8EC1DFF" wp14:editId="7547962D">
            <wp:extent cx="3933825" cy="238125"/>
            <wp:effectExtent l="0" t="0" r="9525" b="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3933825"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723AD10" wp14:editId="5EB32311">
            <wp:extent cx="238125" cy="238125"/>
            <wp:effectExtent l="0" t="0" r="9525" b="0"/>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 охранно-тревожной сигнализации;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B03BB0D" wp14:editId="292B9068">
            <wp:extent cx="247650" cy="238125"/>
            <wp:effectExtent l="0" t="0" r="0" b="0"/>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 затраты на проведение текущего ремонта помещения;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59ACAB9" wp14:editId="3E5FCF35">
            <wp:extent cx="228600" cy="238125"/>
            <wp:effectExtent l="0" t="0" r="0" b="0"/>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 затраты на содержание прилегающей территории;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CD82E71" wp14:editId="5C7A5827">
            <wp:extent cx="352425" cy="238125"/>
            <wp:effectExtent l="0" t="0" r="0" b="0"/>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 затраты на оплату услуг по обслуживанию и уборке помещения;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481DD38" wp14:editId="3510B112">
            <wp:extent cx="295275" cy="238125"/>
            <wp:effectExtent l="0" t="0" r="0" b="0"/>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затраты на вывоз твердых бытовых отходов;</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C7CB8DE" wp14:editId="77CCDC56">
            <wp:extent cx="200025" cy="238125"/>
            <wp:effectExtent l="0" t="0" r="0" b="0"/>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E32D27">
        <w:rPr>
          <w:sz w:val="24"/>
          <w:szCs w:val="24"/>
        </w:rPr>
        <w:t xml:space="preserve"> -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лифтов;</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0F6A3DD" wp14:editId="60F90C95">
            <wp:extent cx="352425" cy="238125"/>
            <wp:effectExtent l="0" t="0" r="9525" b="0"/>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водонапорной насосной станции хозяйственно-питьевого и противопожарного водоснабжения;</w:t>
      </w:r>
    </w:p>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4ECFB9C0" wp14:editId="1215D2B8">
            <wp:extent cx="352425" cy="238125"/>
            <wp:effectExtent l="0" t="0" r="9525" b="0"/>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водонапорной насосной станции пожаротушения;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D5A96D4" wp14:editId="67590001">
            <wp:extent cx="295275" cy="238125"/>
            <wp:effectExtent l="0" t="0" r="9525" b="0"/>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индивидуального теплового пункта, в том числе на подготовку отопительной системы к зимнему сезону;</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03245D1" wp14:editId="73AD156D">
            <wp:extent cx="276225" cy="238125"/>
            <wp:effectExtent l="0" t="0" r="9525" b="0"/>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a:ln>
                      <a:noFill/>
                    </a:ln>
                  </pic:spPr>
                </pic:pic>
              </a:graphicData>
            </a:graphic>
          </wp:inline>
        </w:drawing>
      </w:r>
      <w:r w:rsidRPr="00E32D27">
        <w:rPr>
          <w:sz w:val="24"/>
          <w:szCs w:val="24"/>
        </w:rPr>
        <w:t xml:space="preserve"> - затраты на техническое обслуживание и </w:t>
      </w:r>
      <w:proofErr w:type="spellStart"/>
      <w:r w:rsidRPr="00E32D27">
        <w:rPr>
          <w:sz w:val="24"/>
          <w:szCs w:val="24"/>
        </w:rPr>
        <w:t>регламентно</w:t>
      </w:r>
      <w:proofErr w:type="spellEnd"/>
      <w:r w:rsidRPr="00E32D27">
        <w:rPr>
          <w:sz w:val="24"/>
          <w:szCs w:val="24"/>
        </w:rPr>
        <w:t xml:space="preserve">-профилактический ремонт электрооборудования (электроподстанций, трансформаторных подстанций, </w:t>
      </w:r>
      <w:proofErr w:type="spellStart"/>
      <w:r w:rsidRPr="00E32D27">
        <w:rPr>
          <w:sz w:val="24"/>
          <w:szCs w:val="24"/>
        </w:rPr>
        <w:t>электрощитовых</w:t>
      </w:r>
      <w:proofErr w:type="spellEnd"/>
      <w:r w:rsidRPr="00E32D27">
        <w:rPr>
          <w:sz w:val="24"/>
          <w:szCs w:val="24"/>
        </w:rPr>
        <w:t>) административного здания (помещения).</w:t>
      </w:r>
    </w:p>
    <w:p w:rsidR="002A5F01" w:rsidRPr="00E32D27" w:rsidRDefault="002A5F01" w:rsidP="002A5F01">
      <w:pPr>
        <w:ind w:left="567" w:right="-426" w:firstLine="709"/>
        <w:jc w:val="both"/>
        <w:rPr>
          <w:sz w:val="24"/>
          <w:szCs w:val="24"/>
        </w:rPr>
      </w:pPr>
      <w:r w:rsidRPr="00E32D27">
        <w:rPr>
          <w:sz w:val="24"/>
          <w:szCs w:val="24"/>
        </w:rPr>
        <w:t>Такие затраты не подлежат отдельному расчету, если они включены в общую стоимость комплексных услуг управляющей компании.</w:t>
      </w:r>
    </w:p>
    <w:p w:rsidR="002A5F01" w:rsidRPr="00E32D27" w:rsidRDefault="002A5F01" w:rsidP="002A5F01">
      <w:pPr>
        <w:ind w:left="567" w:right="-426" w:firstLine="709"/>
        <w:jc w:val="both"/>
        <w:rPr>
          <w:sz w:val="24"/>
          <w:szCs w:val="24"/>
        </w:rPr>
      </w:pPr>
      <w:bookmarkStart w:id="78" w:name="sub_20058"/>
      <w:r w:rsidRPr="00E32D27">
        <w:rPr>
          <w:sz w:val="24"/>
          <w:szCs w:val="24"/>
        </w:rPr>
        <w:t>58. Затраты на закупку услуг управляющей компании</w:t>
      </w:r>
      <w:proofErr w:type="gramStart"/>
      <w:r w:rsidRPr="00E32D27">
        <w:rPr>
          <w:sz w:val="24"/>
          <w:szCs w:val="24"/>
        </w:rPr>
        <w:t xml:space="preserve"> (</w:t>
      </w:r>
      <w:r w:rsidRPr="00E32D27">
        <w:rPr>
          <w:noProof/>
          <w:sz w:val="24"/>
          <w:szCs w:val="24"/>
        </w:rPr>
        <w:drawing>
          <wp:inline distT="0" distB="0" distL="0" distR="0" wp14:anchorId="1806DD9D" wp14:editId="5A709185">
            <wp:extent cx="257175" cy="238125"/>
            <wp:effectExtent l="0" t="0" r="0" b="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78"/>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46FDF49" wp14:editId="72D5BB13">
            <wp:extent cx="1819275" cy="619125"/>
            <wp:effectExtent l="0" t="0" r="0" b="0"/>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18192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EB3B4C7" wp14:editId="1F2ADE02">
            <wp:extent cx="323850" cy="238125"/>
            <wp:effectExtent l="0" t="0" r="0" b="0"/>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E32D27">
        <w:rPr>
          <w:sz w:val="24"/>
          <w:szCs w:val="24"/>
        </w:rPr>
        <w:t xml:space="preserve"> - объем i-й услуги управляющей компании;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C37849D" wp14:editId="58E75699">
            <wp:extent cx="304800" cy="238125"/>
            <wp:effectExtent l="0" t="0" r="0" b="0"/>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 цена i-й услуги управляющей компании в месяц;</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D7C18A4" wp14:editId="6CCA130F">
            <wp:extent cx="333375" cy="238125"/>
            <wp:effectExtent l="0" t="0" r="0" b="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333375" cy="238125"/>
                    </a:xfrm>
                    <a:prstGeom prst="rect">
                      <a:avLst/>
                    </a:prstGeom>
                    <a:noFill/>
                    <a:ln>
                      <a:noFill/>
                    </a:ln>
                  </pic:spPr>
                </pic:pic>
              </a:graphicData>
            </a:graphic>
          </wp:inline>
        </w:drawing>
      </w:r>
      <w:r w:rsidRPr="00E32D27">
        <w:rPr>
          <w:sz w:val="24"/>
          <w:szCs w:val="24"/>
        </w:rPr>
        <w:t xml:space="preserve"> - планируемое количество месяцев использования i-й услуги управляющей компании.</w:t>
      </w:r>
    </w:p>
    <w:p w:rsidR="002A5F01" w:rsidRPr="00E32D27" w:rsidRDefault="002A5F01" w:rsidP="002A5F01">
      <w:pPr>
        <w:ind w:left="567" w:right="-426" w:firstLine="709"/>
        <w:jc w:val="both"/>
        <w:rPr>
          <w:sz w:val="24"/>
          <w:szCs w:val="24"/>
        </w:rPr>
      </w:pPr>
      <w:bookmarkStart w:id="79" w:name="sub_20059"/>
      <w:r w:rsidRPr="00E32D27">
        <w:rPr>
          <w:sz w:val="24"/>
          <w:szCs w:val="24"/>
        </w:rPr>
        <w:t>59. В формулах для расчета затрат, указанных в пунктах 61, 63 и 66-68 настоящих Правил, значение показателя площади помещений должно находиться в пределах установленных нормативов площадей для органов местного самоуправления.</w:t>
      </w:r>
    </w:p>
    <w:p w:rsidR="002A5F01" w:rsidRPr="00E32D27" w:rsidRDefault="002A5F01" w:rsidP="002A5F01">
      <w:pPr>
        <w:ind w:left="567" w:right="-426" w:firstLine="709"/>
        <w:jc w:val="both"/>
        <w:rPr>
          <w:sz w:val="24"/>
          <w:szCs w:val="24"/>
        </w:rPr>
      </w:pPr>
      <w:bookmarkStart w:id="80" w:name="sub_20060"/>
      <w:bookmarkEnd w:id="79"/>
      <w:r w:rsidRPr="00E32D27">
        <w:rPr>
          <w:sz w:val="24"/>
          <w:szCs w:val="24"/>
        </w:rPr>
        <w:t xml:space="preserve">60.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 охранно-тревожной сигнализации</w:t>
      </w:r>
      <w:proofErr w:type="gramStart"/>
      <w:r w:rsidRPr="00E32D27">
        <w:rPr>
          <w:sz w:val="24"/>
          <w:szCs w:val="24"/>
        </w:rPr>
        <w:t xml:space="preserve"> (</w:t>
      </w:r>
      <w:r w:rsidRPr="00E32D27">
        <w:rPr>
          <w:noProof/>
          <w:sz w:val="24"/>
          <w:szCs w:val="24"/>
        </w:rPr>
        <w:drawing>
          <wp:inline distT="0" distB="0" distL="0" distR="0" wp14:anchorId="5B237530" wp14:editId="7A539138">
            <wp:extent cx="238125" cy="238125"/>
            <wp:effectExtent l="0" t="0" r="9525" b="0"/>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80"/>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A1E6868" wp14:editId="4B981E72">
            <wp:extent cx="1343025" cy="619125"/>
            <wp:effectExtent l="0" t="0" r="0"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13430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E400487" wp14:editId="48FA66A4">
            <wp:extent cx="304800" cy="238125"/>
            <wp:effectExtent l="0" t="0" r="0" b="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 количество i-х обслуживаемых устройств в составе системы охранно-тревожной сигнализации;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50D4B5B" wp14:editId="6A108593">
            <wp:extent cx="285750" cy="238125"/>
            <wp:effectExtent l="0" t="0" r="0" b="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цена обслуживания 1 i-</w:t>
      </w:r>
      <w:proofErr w:type="spellStart"/>
      <w:r w:rsidRPr="00E32D27">
        <w:rPr>
          <w:sz w:val="24"/>
          <w:szCs w:val="24"/>
        </w:rPr>
        <w:t>го</w:t>
      </w:r>
      <w:proofErr w:type="spellEnd"/>
      <w:r w:rsidRPr="00E32D27">
        <w:rPr>
          <w:sz w:val="24"/>
          <w:szCs w:val="24"/>
        </w:rPr>
        <w:t xml:space="preserve"> устройства.</w:t>
      </w:r>
    </w:p>
    <w:p w:rsidR="002A5F01" w:rsidRPr="00E32D27" w:rsidRDefault="002A5F01" w:rsidP="002A5F01">
      <w:pPr>
        <w:ind w:left="567" w:right="-426" w:firstLine="709"/>
        <w:jc w:val="both"/>
        <w:rPr>
          <w:sz w:val="24"/>
          <w:szCs w:val="24"/>
        </w:rPr>
      </w:pPr>
      <w:r w:rsidRPr="00E32D27">
        <w:rPr>
          <w:sz w:val="24"/>
          <w:szCs w:val="24"/>
        </w:rPr>
        <w:t xml:space="preserve">61. </w:t>
      </w:r>
      <w:proofErr w:type="gramStart"/>
      <w:r w:rsidRPr="00E32D27">
        <w:rPr>
          <w:sz w:val="24"/>
          <w:szCs w:val="24"/>
        </w:rPr>
        <w:t>Затраты на проведение текущего ремонта помещения (</w:t>
      </w:r>
      <w:r w:rsidRPr="00E32D27">
        <w:rPr>
          <w:noProof/>
          <w:sz w:val="24"/>
          <w:szCs w:val="24"/>
        </w:rPr>
        <w:drawing>
          <wp:inline distT="0" distB="0" distL="0" distR="0" wp14:anchorId="6B8F55C3" wp14:editId="74DA11B9">
            <wp:extent cx="247650" cy="238125"/>
            <wp:effectExtent l="0" t="0" r="0" b="0"/>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определяются исходя из установленной органом местного самоуправления нормы проведения ремонта, но не более 1 раза в 3 года, с учетом требований Положения об организации и проведении реконструкции, ремонта и технического обслуживания жилых зданий, объектов коммунального и социально-культурного назначения ВСН 58-88(р), утвержденного приказом Государственного комитета по архитектуре и градостроительству при Госстрое СССР от 23</w:t>
      </w:r>
      <w:proofErr w:type="gramEnd"/>
      <w:r w:rsidRPr="00E32D27">
        <w:rPr>
          <w:sz w:val="24"/>
          <w:szCs w:val="24"/>
        </w:rPr>
        <w:t xml:space="preserve"> ноября 1988 г. N 312, по формуле: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21EBC8A" wp14:editId="3033C3A4">
            <wp:extent cx="1343025" cy="619125"/>
            <wp:effectExtent l="0" t="0" r="0" b="0"/>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13430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396258C" wp14:editId="322B14EC">
            <wp:extent cx="314325" cy="238125"/>
            <wp:effectExtent l="0" t="0" r="9525" b="0"/>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площадь i-</w:t>
      </w:r>
      <w:proofErr w:type="spellStart"/>
      <w:r w:rsidRPr="00E32D27">
        <w:rPr>
          <w:sz w:val="24"/>
          <w:szCs w:val="24"/>
        </w:rPr>
        <w:t>го</w:t>
      </w:r>
      <w:proofErr w:type="spellEnd"/>
      <w:r w:rsidRPr="00E32D27">
        <w:rPr>
          <w:sz w:val="24"/>
          <w:szCs w:val="24"/>
        </w:rPr>
        <w:t xml:space="preserve"> здания, планируемая к проведению текущего ремонта;</w:t>
      </w:r>
    </w:p>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12F27C19" wp14:editId="7B8F8D9D">
            <wp:extent cx="295275" cy="238125"/>
            <wp:effectExtent l="0" t="0" r="9525"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цена текущего ремонта 1 кв. метра площади i-</w:t>
      </w:r>
      <w:proofErr w:type="spellStart"/>
      <w:r w:rsidRPr="00E32D27">
        <w:rPr>
          <w:sz w:val="24"/>
          <w:szCs w:val="24"/>
        </w:rPr>
        <w:t>го</w:t>
      </w:r>
      <w:proofErr w:type="spellEnd"/>
      <w:r w:rsidRPr="00E32D27">
        <w:rPr>
          <w:sz w:val="24"/>
          <w:szCs w:val="24"/>
        </w:rPr>
        <w:t xml:space="preserve"> здания.</w:t>
      </w:r>
    </w:p>
    <w:p w:rsidR="002A5F01" w:rsidRPr="00E32D27" w:rsidRDefault="002A5F01" w:rsidP="002A5F01">
      <w:pPr>
        <w:ind w:left="567" w:right="-426" w:firstLine="709"/>
        <w:jc w:val="both"/>
        <w:rPr>
          <w:sz w:val="24"/>
          <w:szCs w:val="24"/>
        </w:rPr>
      </w:pPr>
      <w:bookmarkStart w:id="81" w:name="sub_20062"/>
      <w:r w:rsidRPr="00E32D27">
        <w:rPr>
          <w:sz w:val="24"/>
          <w:szCs w:val="24"/>
        </w:rPr>
        <w:t>62. Затраты на содержание прилегающей территории</w:t>
      </w:r>
      <w:proofErr w:type="gramStart"/>
      <w:r w:rsidRPr="00E32D27">
        <w:rPr>
          <w:sz w:val="24"/>
          <w:szCs w:val="24"/>
        </w:rPr>
        <w:t xml:space="preserve"> (</w:t>
      </w:r>
      <w:r w:rsidRPr="00E32D27">
        <w:rPr>
          <w:noProof/>
          <w:sz w:val="24"/>
          <w:szCs w:val="24"/>
        </w:rPr>
        <w:drawing>
          <wp:inline distT="0" distB="0" distL="0" distR="0" wp14:anchorId="75A54504" wp14:editId="6055AD80">
            <wp:extent cx="228600" cy="238125"/>
            <wp:effectExtent l="0" t="0" r="0" b="0"/>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81"/>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1E42A7F" wp14:editId="193F227B">
            <wp:extent cx="1676400" cy="619125"/>
            <wp:effectExtent l="0" t="0" r="0" b="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16764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C09706C" wp14:editId="612AA152">
            <wp:extent cx="295275" cy="238125"/>
            <wp:effectExtent l="0" t="0" r="0" b="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площадь закрепленной i-й прилегающей территории;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5C360B1" wp14:editId="63615C3C">
            <wp:extent cx="276225" cy="238125"/>
            <wp:effectExtent l="0" t="0" r="9525" b="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a:ln>
                      <a:noFill/>
                    </a:ln>
                  </pic:spPr>
                </pic:pic>
              </a:graphicData>
            </a:graphic>
          </wp:inline>
        </w:drawing>
      </w:r>
      <w:r w:rsidRPr="00E32D27">
        <w:rPr>
          <w:sz w:val="24"/>
          <w:szCs w:val="24"/>
        </w:rPr>
        <w:t>- цена содержания i-й прилегающей территории в месяц в расчете на 1 кв. метр площади;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3A51858" wp14:editId="0FA3A377">
            <wp:extent cx="304800" cy="238125"/>
            <wp:effectExtent l="0" t="0" r="0"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планируемое количество месяцев содержания i-й прилегающей территории в очередном финансовом году.</w:t>
      </w:r>
    </w:p>
    <w:p w:rsidR="002A5F01" w:rsidRPr="00E32D27" w:rsidRDefault="002A5F01" w:rsidP="002A5F01">
      <w:pPr>
        <w:ind w:left="567" w:right="-426" w:firstLine="709"/>
        <w:jc w:val="both"/>
        <w:rPr>
          <w:sz w:val="24"/>
          <w:szCs w:val="24"/>
        </w:rPr>
      </w:pPr>
      <w:bookmarkStart w:id="82" w:name="sub_20063"/>
      <w:r w:rsidRPr="00E32D27">
        <w:rPr>
          <w:sz w:val="24"/>
          <w:szCs w:val="24"/>
        </w:rPr>
        <w:t>63. Затраты на оплату услуг по обслуживанию и уборке помещения</w:t>
      </w:r>
      <w:proofErr w:type="gramStart"/>
      <w:r w:rsidRPr="00E32D27">
        <w:rPr>
          <w:sz w:val="24"/>
          <w:szCs w:val="24"/>
        </w:rPr>
        <w:t xml:space="preserve"> (</w:t>
      </w:r>
      <w:r w:rsidRPr="00E32D27">
        <w:rPr>
          <w:noProof/>
          <w:sz w:val="24"/>
          <w:szCs w:val="24"/>
        </w:rPr>
        <w:drawing>
          <wp:inline distT="0" distB="0" distL="0" distR="0" wp14:anchorId="4DABDA86" wp14:editId="54EB1940">
            <wp:extent cx="352425" cy="238125"/>
            <wp:effectExtent l="0" t="0" r="0" b="0"/>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82"/>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D0026E8" wp14:editId="79E16287">
            <wp:extent cx="2171700" cy="619125"/>
            <wp:effectExtent l="0" t="0" r="0" b="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21717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ED25DC5" wp14:editId="67645DAD">
            <wp:extent cx="419100" cy="238125"/>
            <wp:effectExtent l="0" t="0" r="0" b="0"/>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419100" cy="238125"/>
                    </a:xfrm>
                    <a:prstGeom prst="rect">
                      <a:avLst/>
                    </a:prstGeom>
                    <a:noFill/>
                    <a:ln>
                      <a:noFill/>
                    </a:ln>
                  </pic:spPr>
                </pic:pic>
              </a:graphicData>
            </a:graphic>
          </wp:inline>
        </w:drawing>
      </w:r>
      <w:r w:rsidRPr="00E32D27">
        <w:rPr>
          <w:sz w:val="24"/>
          <w:szCs w:val="24"/>
        </w:rPr>
        <w:t xml:space="preserve"> - площадь в i-м помещении, в отношении которой планируется заключение договора (контракта) на обслуживание и уборку;</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15E05CC" wp14:editId="3F114AF6">
            <wp:extent cx="400050" cy="238125"/>
            <wp:effectExtent l="0" t="0" r="0" b="0"/>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400050" cy="238125"/>
                    </a:xfrm>
                    <a:prstGeom prst="rect">
                      <a:avLst/>
                    </a:prstGeom>
                    <a:noFill/>
                    <a:ln>
                      <a:noFill/>
                    </a:ln>
                  </pic:spPr>
                </pic:pic>
              </a:graphicData>
            </a:graphic>
          </wp:inline>
        </w:drawing>
      </w:r>
      <w:r w:rsidRPr="00E32D27">
        <w:rPr>
          <w:sz w:val="24"/>
          <w:szCs w:val="24"/>
        </w:rPr>
        <w:t xml:space="preserve"> - цена услуги по обслуживанию и уборке i-</w:t>
      </w:r>
      <w:proofErr w:type="spellStart"/>
      <w:r w:rsidRPr="00E32D27">
        <w:rPr>
          <w:sz w:val="24"/>
          <w:szCs w:val="24"/>
        </w:rPr>
        <w:t>го</w:t>
      </w:r>
      <w:proofErr w:type="spellEnd"/>
      <w:r w:rsidRPr="00E32D27">
        <w:rPr>
          <w:sz w:val="24"/>
          <w:szCs w:val="24"/>
        </w:rPr>
        <w:t xml:space="preserve"> помещения в месяц;</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44A2816" wp14:editId="6BF0B579">
            <wp:extent cx="428625" cy="238125"/>
            <wp:effectExtent l="0" t="0" r="0" b="0"/>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sidRPr="00E32D27">
        <w:rPr>
          <w:sz w:val="24"/>
          <w:szCs w:val="24"/>
        </w:rPr>
        <w:t xml:space="preserve"> - количество месяцев использования услуги по обслуживанию и уборке i-</w:t>
      </w:r>
      <w:proofErr w:type="spellStart"/>
      <w:r w:rsidRPr="00E32D27">
        <w:rPr>
          <w:sz w:val="24"/>
          <w:szCs w:val="24"/>
        </w:rPr>
        <w:t>го</w:t>
      </w:r>
      <w:proofErr w:type="spellEnd"/>
      <w:r w:rsidRPr="00E32D27">
        <w:rPr>
          <w:sz w:val="24"/>
          <w:szCs w:val="24"/>
        </w:rPr>
        <w:t xml:space="preserve"> помещения в месяц.</w:t>
      </w:r>
    </w:p>
    <w:p w:rsidR="002A5F01" w:rsidRPr="00E32D27" w:rsidRDefault="002A5F01" w:rsidP="002A5F01">
      <w:pPr>
        <w:ind w:left="567" w:right="-426" w:firstLine="709"/>
        <w:jc w:val="both"/>
        <w:rPr>
          <w:sz w:val="24"/>
          <w:szCs w:val="24"/>
        </w:rPr>
      </w:pPr>
      <w:bookmarkStart w:id="83" w:name="sub_20064"/>
      <w:r w:rsidRPr="00E32D27">
        <w:rPr>
          <w:sz w:val="24"/>
          <w:szCs w:val="24"/>
        </w:rPr>
        <w:t>64. Затраты на вывоз твердых бытовых отходов</w:t>
      </w:r>
      <w:proofErr w:type="gramStart"/>
      <w:r w:rsidRPr="00E32D27">
        <w:rPr>
          <w:sz w:val="24"/>
          <w:szCs w:val="24"/>
        </w:rPr>
        <w:t xml:space="preserve"> (</w:t>
      </w:r>
      <w:r w:rsidRPr="00E32D27">
        <w:rPr>
          <w:noProof/>
          <w:sz w:val="24"/>
          <w:szCs w:val="24"/>
        </w:rPr>
        <w:drawing>
          <wp:inline distT="0" distB="0" distL="0" distR="0" wp14:anchorId="0CA5FD72" wp14:editId="56F8BC3B">
            <wp:extent cx="295275" cy="238125"/>
            <wp:effectExtent l="0" t="0" r="0" b="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83"/>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97EA1CD" wp14:editId="6A121108">
            <wp:extent cx="1057275" cy="238125"/>
            <wp:effectExtent l="0" t="0" r="0" b="0"/>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1057275"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7AF5880" wp14:editId="0CE2E4EB">
            <wp:extent cx="304800" cy="238125"/>
            <wp:effectExtent l="0" t="0" r="0" b="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 количество куб. метров твердых бытовых отходов в год;</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37A8B2A" wp14:editId="5F398D8B">
            <wp:extent cx="285750" cy="238125"/>
            <wp:effectExtent l="0" t="0" r="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цена вывоза 1 куб. метра твердых бытовых отходов.</w:t>
      </w:r>
    </w:p>
    <w:p w:rsidR="002A5F01" w:rsidRPr="00E32D27" w:rsidRDefault="002A5F01" w:rsidP="002A5F01">
      <w:pPr>
        <w:ind w:left="567" w:right="-426" w:firstLine="709"/>
        <w:jc w:val="both"/>
        <w:rPr>
          <w:sz w:val="24"/>
          <w:szCs w:val="24"/>
        </w:rPr>
      </w:pPr>
      <w:bookmarkStart w:id="84" w:name="sub_20065"/>
      <w:r w:rsidRPr="00E32D27">
        <w:rPr>
          <w:sz w:val="24"/>
          <w:szCs w:val="24"/>
        </w:rPr>
        <w:t xml:space="preserve">65.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лифтов</w:t>
      </w:r>
      <w:proofErr w:type="gramStart"/>
      <w:r w:rsidRPr="00E32D27">
        <w:rPr>
          <w:sz w:val="24"/>
          <w:szCs w:val="24"/>
        </w:rPr>
        <w:t xml:space="preserve"> (</w:t>
      </w:r>
      <w:r w:rsidRPr="00E32D27">
        <w:rPr>
          <w:noProof/>
          <w:sz w:val="24"/>
          <w:szCs w:val="24"/>
        </w:rPr>
        <w:drawing>
          <wp:inline distT="0" distB="0" distL="0" distR="0" wp14:anchorId="2BEC1C1E" wp14:editId="1BFF712F">
            <wp:extent cx="200025" cy="238125"/>
            <wp:effectExtent l="0" t="0" r="0" b="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84"/>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2AC58CE" wp14:editId="68D7B65E">
            <wp:extent cx="1209675" cy="619125"/>
            <wp:effectExtent l="0" t="0" r="0" b="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12096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C6116FB" wp14:editId="53BB6E0E">
            <wp:extent cx="257175" cy="238125"/>
            <wp:effectExtent l="0" t="0" r="0" b="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 количество лифтов i-</w:t>
      </w:r>
      <w:proofErr w:type="spellStart"/>
      <w:r w:rsidRPr="00E32D27">
        <w:rPr>
          <w:sz w:val="24"/>
          <w:szCs w:val="24"/>
        </w:rPr>
        <w:t>го</w:t>
      </w:r>
      <w:proofErr w:type="spellEnd"/>
      <w:r w:rsidRPr="00E32D27">
        <w:rPr>
          <w:sz w:val="24"/>
          <w:szCs w:val="24"/>
        </w:rPr>
        <w:t xml:space="preserve"> типа;</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57C11DB" wp14:editId="33C60548">
            <wp:extent cx="238125" cy="238125"/>
            <wp:effectExtent l="0" t="0" r="0"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цена технического обслуживания и текущего ремонта 1 лифта i-</w:t>
      </w:r>
      <w:proofErr w:type="spellStart"/>
      <w:r w:rsidRPr="00E32D27">
        <w:rPr>
          <w:sz w:val="24"/>
          <w:szCs w:val="24"/>
        </w:rPr>
        <w:t>го</w:t>
      </w:r>
      <w:proofErr w:type="spellEnd"/>
      <w:r w:rsidRPr="00E32D27">
        <w:rPr>
          <w:sz w:val="24"/>
          <w:szCs w:val="24"/>
        </w:rPr>
        <w:t xml:space="preserve"> типа в год.</w:t>
      </w:r>
    </w:p>
    <w:p w:rsidR="002A5F01" w:rsidRPr="00E32D27" w:rsidRDefault="002A5F01" w:rsidP="002A5F01">
      <w:pPr>
        <w:ind w:left="567" w:right="-426" w:firstLine="709"/>
        <w:jc w:val="both"/>
        <w:rPr>
          <w:sz w:val="24"/>
          <w:szCs w:val="24"/>
        </w:rPr>
      </w:pPr>
      <w:bookmarkStart w:id="85" w:name="sub_20066"/>
      <w:r w:rsidRPr="00E32D27">
        <w:rPr>
          <w:sz w:val="24"/>
          <w:szCs w:val="24"/>
        </w:rPr>
        <w:t xml:space="preserve">66.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водонапорной насосной станции хозяйственно-питьевого и противопожарного водоснабжения</w:t>
      </w:r>
      <w:proofErr w:type="gramStart"/>
      <w:r w:rsidRPr="00E32D27">
        <w:rPr>
          <w:sz w:val="24"/>
          <w:szCs w:val="24"/>
        </w:rPr>
        <w:t xml:space="preserve"> (</w:t>
      </w:r>
      <w:r w:rsidRPr="00E32D27">
        <w:rPr>
          <w:noProof/>
          <w:sz w:val="24"/>
          <w:szCs w:val="24"/>
        </w:rPr>
        <w:drawing>
          <wp:inline distT="0" distB="0" distL="0" distR="0" wp14:anchorId="5102F200" wp14:editId="790AC064">
            <wp:extent cx="352425" cy="238125"/>
            <wp:effectExtent l="0" t="0" r="9525" b="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85"/>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51A004B6" wp14:editId="02E19D7A">
            <wp:extent cx="1200150" cy="238125"/>
            <wp:effectExtent l="0" t="0" r="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1200150"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B62FCE0" wp14:editId="1F8C0860">
            <wp:extent cx="333375" cy="238125"/>
            <wp:effectExtent l="0" t="0" r="0"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333375" cy="238125"/>
                    </a:xfrm>
                    <a:prstGeom prst="rect">
                      <a:avLst/>
                    </a:prstGeom>
                    <a:noFill/>
                    <a:ln>
                      <a:noFill/>
                    </a:ln>
                  </pic:spPr>
                </pic:pic>
              </a:graphicData>
            </a:graphic>
          </wp:inline>
        </w:drawing>
      </w:r>
      <w:r w:rsidRPr="00E32D27">
        <w:rPr>
          <w:sz w:val="24"/>
          <w:szCs w:val="24"/>
        </w:rPr>
        <w:t xml:space="preserve"> - площадь административных помещений, водоснабжение которых осуществляется с использованием обслуживаемой водонапорной станции хозяйственно-питьевого и противопожарного водоснабжения;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A50EB1A" wp14:editId="1D581080">
            <wp:extent cx="342900" cy="238125"/>
            <wp:effectExtent l="0" t="0" r="0" b="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E32D27">
        <w:rPr>
          <w:sz w:val="24"/>
          <w:szCs w:val="24"/>
        </w:rPr>
        <w:t xml:space="preserve"> - цена технического обслуживания и текущего ремонта водонапорной насосной станции хозяйственно-питьевого и противопожарного водоснабжения в расчете на 1 кв. метр площади соответствующего административного помещения.</w:t>
      </w:r>
    </w:p>
    <w:p w:rsidR="002A5F01" w:rsidRPr="00E32D27" w:rsidRDefault="002A5F01" w:rsidP="002A5F01">
      <w:pPr>
        <w:ind w:left="567" w:right="-426" w:firstLine="709"/>
        <w:jc w:val="both"/>
        <w:rPr>
          <w:sz w:val="24"/>
          <w:szCs w:val="24"/>
        </w:rPr>
      </w:pPr>
      <w:bookmarkStart w:id="86" w:name="sub_20067"/>
      <w:r w:rsidRPr="00E32D27">
        <w:rPr>
          <w:sz w:val="24"/>
          <w:szCs w:val="24"/>
        </w:rPr>
        <w:t xml:space="preserve">67.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водонапорной насосной станции пожаротушения</w:t>
      </w:r>
      <w:proofErr w:type="gramStart"/>
      <w:r w:rsidRPr="00E32D27">
        <w:rPr>
          <w:sz w:val="24"/>
          <w:szCs w:val="24"/>
        </w:rPr>
        <w:t xml:space="preserve"> (</w:t>
      </w:r>
      <w:r w:rsidRPr="00E32D27">
        <w:rPr>
          <w:noProof/>
          <w:sz w:val="24"/>
          <w:szCs w:val="24"/>
        </w:rPr>
        <w:drawing>
          <wp:inline distT="0" distB="0" distL="0" distR="0" wp14:anchorId="0B799B67" wp14:editId="534B83CD">
            <wp:extent cx="352425" cy="238125"/>
            <wp:effectExtent l="0" t="0" r="9525"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86"/>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5BEE68B" wp14:editId="179F3D89">
            <wp:extent cx="1200150" cy="238125"/>
            <wp:effectExtent l="0" t="0" r="0" b="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1200150"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A68A0D0" wp14:editId="0AEE2721">
            <wp:extent cx="333375" cy="238125"/>
            <wp:effectExtent l="0" t="0" r="9525"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333375" cy="238125"/>
                    </a:xfrm>
                    <a:prstGeom prst="rect">
                      <a:avLst/>
                    </a:prstGeom>
                    <a:noFill/>
                    <a:ln>
                      <a:noFill/>
                    </a:ln>
                  </pic:spPr>
                </pic:pic>
              </a:graphicData>
            </a:graphic>
          </wp:inline>
        </w:drawing>
      </w:r>
      <w:r w:rsidRPr="00E32D27">
        <w:rPr>
          <w:sz w:val="24"/>
          <w:szCs w:val="24"/>
        </w:rPr>
        <w:t xml:space="preserve"> - площадь административных помещений, для обслуживания которых предназначена водонапорная насосная станция пожаротушения;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DCCA347" wp14:editId="7EA0A245">
            <wp:extent cx="342900" cy="238125"/>
            <wp:effectExtent l="0" t="0" r="0"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E32D27">
        <w:rPr>
          <w:sz w:val="24"/>
          <w:szCs w:val="24"/>
        </w:rPr>
        <w:t xml:space="preserve"> - цена технического обслуживания и текущего ремонта водонапорной насосной станции пожаротушения в расчете на 1 кв. метр площади соответствующего административного помещения.</w:t>
      </w:r>
    </w:p>
    <w:p w:rsidR="002A5F01" w:rsidRPr="00E32D27" w:rsidRDefault="002A5F01" w:rsidP="002A5F01">
      <w:pPr>
        <w:ind w:left="567" w:right="-426" w:firstLine="709"/>
        <w:jc w:val="both"/>
        <w:rPr>
          <w:sz w:val="24"/>
          <w:szCs w:val="24"/>
        </w:rPr>
      </w:pPr>
      <w:bookmarkStart w:id="87" w:name="sub_20068"/>
      <w:r w:rsidRPr="00E32D27">
        <w:rPr>
          <w:sz w:val="24"/>
          <w:szCs w:val="24"/>
        </w:rPr>
        <w:t xml:space="preserve">68.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индивидуального теплового пункта, в том числе на подготовку отопительной системы к зимнему сезону</w:t>
      </w:r>
      <w:proofErr w:type="gramStart"/>
      <w:r w:rsidRPr="00E32D27">
        <w:rPr>
          <w:sz w:val="24"/>
          <w:szCs w:val="24"/>
        </w:rPr>
        <w:t xml:space="preserve"> (</w:t>
      </w:r>
      <w:r w:rsidRPr="00E32D27">
        <w:rPr>
          <w:noProof/>
          <w:sz w:val="24"/>
          <w:szCs w:val="24"/>
        </w:rPr>
        <w:drawing>
          <wp:inline distT="0" distB="0" distL="0" distR="0" wp14:anchorId="55D02150" wp14:editId="2C9AD900">
            <wp:extent cx="295275" cy="238125"/>
            <wp:effectExtent l="0" t="0" r="9525" b="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87"/>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0E398D0" wp14:editId="066A24E7">
            <wp:extent cx="1028700" cy="238125"/>
            <wp:effectExtent l="0" t="0" r="0" b="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1028700"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CB1C721" wp14:editId="3B30FAF4">
            <wp:extent cx="276225" cy="238125"/>
            <wp:effectExtent l="0" t="0" r="9525"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a:ln>
                      <a:noFill/>
                    </a:ln>
                  </pic:spPr>
                </pic:pic>
              </a:graphicData>
            </a:graphic>
          </wp:inline>
        </w:drawing>
      </w:r>
      <w:r w:rsidRPr="00E32D27">
        <w:rPr>
          <w:sz w:val="24"/>
          <w:szCs w:val="24"/>
        </w:rPr>
        <w:t xml:space="preserve"> - площадь административных помещений, для отопления которых используется индивидуальный тепловой пункт;</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DCFC250" wp14:editId="365E4883">
            <wp:extent cx="285750" cy="238125"/>
            <wp:effectExtent l="0" t="0" r="0"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цена технического обслуживания и текущего ремонта индивидуального теплового пункта в расчете на 1 кв. метр площади соответствующих административных помещений.</w:t>
      </w:r>
    </w:p>
    <w:p w:rsidR="002A5F01" w:rsidRPr="00E32D27" w:rsidRDefault="002A5F01" w:rsidP="002A5F01">
      <w:pPr>
        <w:ind w:left="567" w:right="-426" w:firstLine="709"/>
        <w:jc w:val="both"/>
        <w:rPr>
          <w:sz w:val="24"/>
          <w:szCs w:val="24"/>
        </w:rPr>
      </w:pPr>
      <w:bookmarkStart w:id="88" w:name="sub_20069"/>
      <w:r w:rsidRPr="00E32D27">
        <w:rPr>
          <w:sz w:val="24"/>
          <w:szCs w:val="24"/>
        </w:rPr>
        <w:t xml:space="preserve">69. Затраты на техническое обслуживание и </w:t>
      </w:r>
      <w:proofErr w:type="spellStart"/>
      <w:r w:rsidRPr="00E32D27">
        <w:rPr>
          <w:sz w:val="24"/>
          <w:szCs w:val="24"/>
        </w:rPr>
        <w:t>регламентно</w:t>
      </w:r>
      <w:proofErr w:type="spellEnd"/>
      <w:r w:rsidRPr="00E32D27">
        <w:rPr>
          <w:sz w:val="24"/>
          <w:szCs w:val="24"/>
        </w:rPr>
        <w:t xml:space="preserve">-профилактический ремонт электрооборудования (электроподстанций, трансформаторных подстанций, </w:t>
      </w:r>
      <w:proofErr w:type="spellStart"/>
      <w:r w:rsidRPr="00E32D27">
        <w:rPr>
          <w:sz w:val="24"/>
          <w:szCs w:val="24"/>
        </w:rPr>
        <w:t>электрощитовых</w:t>
      </w:r>
      <w:proofErr w:type="spellEnd"/>
      <w:r w:rsidRPr="00E32D27">
        <w:rPr>
          <w:sz w:val="24"/>
          <w:szCs w:val="24"/>
        </w:rPr>
        <w:t>) административного здания (помещения</w:t>
      </w:r>
      <w:proofErr w:type="gramStart"/>
      <w:r w:rsidRPr="00E32D27">
        <w:rPr>
          <w:sz w:val="24"/>
          <w:szCs w:val="24"/>
        </w:rPr>
        <w:t>) (</w:t>
      </w:r>
      <w:r w:rsidRPr="00E32D27">
        <w:rPr>
          <w:noProof/>
          <w:sz w:val="24"/>
          <w:szCs w:val="24"/>
        </w:rPr>
        <w:drawing>
          <wp:inline distT="0" distB="0" distL="0" distR="0" wp14:anchorId="47E312F6" wp14:editId="6D5B3956">
            <wp:extent cx="276225" cy="238125"/>
            <wp:effectExtent l="0" t="0" r="9525"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88"/>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648720C" wp14:editId="244BE438">
            <wp:extent cx="1457325" cy="619125"/>
            <wp:effectExtent l="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14573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20437BD" wp14:editId="46DAFE24">
            <wp:extent cx="323850" cy="238125"/>
            <wp:effectExtent l="0" t="0" r="0" b="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E32D27">
        <w:rPr>
          <w:sz w:val="24"/>
          <w:szCs w:val="24"/>
        </w:rPr>
        <w:t xml:space="preserve"> - стоимость технического обслуживания и текущего ремонта i-</w:t>
      </w:r>
      <w:proofErr w:type="spellStart"/>
      <w:r w:rsidRPr="00E32D27">
        <w:rPr>
          <w:sz w:val="24"/>
          <w:szCs w:val="24"/>
        </w:rPr>
        <w:t>го</w:t>
      </w:r>
      <w:proofErr w:type="spellEnd"/>
      <w:r w:rsidRPr="00E32D27">
        <w:rPr>
          <w:sz w:val="24"/>
          <w:szCs w:val="24"/>
        </w:rPr>
        <w:t xml:space="preserve"> электрооборудования (электроподстанций, трансформаторных подстанций, </w:t>
      </w:r>
      <w:proofErr w:type="spellStart"/>
      <w:r w:rsidRPr="00E32D27">
        <w:rPr>
          <w:sz w:val="24"/>
          <w:szCs w:val="24"/>
        </w:rPr>
        <w:t>электрощитовых</w:t>
      </w:r>
      <w:proofErr w:type="spellEnd"/>
      <w:r w:rsidRPr="00E32D27">
        <w:rPr>
          <w:sz w:val="24"/>
          <w:szCs w:val="24"/>
        </w:rPr>
        <w:t>) административного здания (помещения);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144112C" wp14:editId="0B53AA84">
            <wp:extent cx="342900" cy="238125"/>
            <wp:effectExtent l="0" t="0" r="0"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E32D27">
        <w:rPr>
          <w:sz w:val="24"/>
          <w:szCs w:val="24"/>
        </w:rPr>
        <w:t xml:space="preserve"> - количество i-</w:t>
      </w:r>
      <w:proofErr w:type="spellStart"/>
      <w:r w:rsidRPr="00E32D27">
        <w:rPr>
          <w:sz w:val="24"/>
          <w:szCs w:val="24"/>
        </w:rPr>
        <w:t>го</w:t>
      </w:r>
      <w:proofErr w:type="spellEnd"/>
      <w:r w:rsidRPr="00E32D27">
        <w:rPr>
          <w:sz w:val="24"/>
          <w:szCs w:val="24"/>
        </w:rPr>
        <w:t xml:space="preserve"> оборудования.</w:t>
      </w:r>
    </w:p>
    <w:p w:rsidR="002A5F01" w:rsidRPr="00E32D27" w:rsidRDefault="002A5F01" w:rsidP="002A5F01">
      <w:pPr>
        <w:ind w:left="567" w:right="-426" w:firstLine="709"/>
        <w:jc w:val="both"/>
        <w:rPr>
          <w:sz w:val="24"/>
          <w:szCs w:val="24"/>
        </w:rPr>
      </w:pPr>
      <w:r w:rsidRPr="00E32D27">
        <w:rPr>
          <w:sz w:val="24"/>
          <w:szCs w:val="24"/>
        </w:rPr>
        <w:t>70. Затраты на техническое обслуживание и ремонт транспортных средств</w:t>
      </w:r>
      <w:proofErr w:type="gramStart"/>
      <w:r w:rsidRPr="00E32D27">
        <w:rPr>
          <w:sz w:val="24"/>
          <w:szCs w:val="24"/>
        </w:rPr>
        <w:t xml:space="preserve"> (</w:t>
      </w:r>
      <w:r w:rsidRPr="00E32D27">
        <w:rPr>
          <w:noProof/>
          <w:sz w:val="24"/>
          <w:szCs w:val="24"/>
        </w:rPr>
        <w:drawing>
          <wp:inline distT="0" distB="0" distL="0" distR="0" wp14:anchorId="6723B7BF" wp14:editId="604D12F2">
            <wp:extent cx="400050" cy="238125"/>
            <wp:effectExtent l="0" t="0" r="0" b="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4000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2281C3DF" wp14:editId="6743F556">
            <wp:extent cx="1743075" cy="647700"/>
            <wp:effectExtent l="0" t="0" r="0" b="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1743075" cy="647700"/>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F735602" wp14:editId="66B77FEA">
            <wp:extent cx="409575" cy="238125"/>
            <wp:effectExtent l="0" t="0" r="9525"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E32D27">
        <w:rPr>
          <w:sz w:val="24"/>
          <w:szCs w:val="24"/>
        </w:rPr>
        <w:t xml:space="preserve"> - количество i-</w:t>
      </w:r>
      <w:proofErr w:type="spellStart"/>
      <w:r w:rsidRPr="00E32D27">
        <w:rPr>
          <w:sz w:val="24"/>
          <w:szCs w:val="24"/>
        </w:rPr>
        <w:t>го</w:t>
      </w:r>
      <w:proofErr w:type="spellEnd"/>
      <w:r w:rsidRPr="00E32D27">
        <w:rPr>
          <w:sz w:val="24"/>
          <w:szCs w:val="24"/>
        </w:rPr>
        <w:t xml:space="preserve"> транспортного средства;</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1A4D472" wp14:editId="2B76D1D6">
            <wp:extent cx="390525" cy="238125"/>
            <wp:effectExtent l="0" t="0" r="0" b="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390525" cy="238125"/>
                    </a:xfrm>
                    <a:prstGeom prst="rect">
                      <a:avLst/>
                    </a:prstGeom>
                    <a:noFill/>
                    <a:ln>
                      <a:noFill/>
                    </a:ln>
                  </pic:spPr>
                </pic:pic>
              </a:graphicData>
            </a:graphic>
          </wp:inline>
        </w:drawing>
      </w:r>
      <w:r w:rsidRPr="00E32D27">
        <w:rPr>
          <w:sz w:val="24"/>
          <w:szCs w:val="24"/>
        </w:rPr>
        <w:t xml:space="preserve"> - стоимость технического обслуживания и ремонта i-</w:t>
      </w:r>
      <w:proofErr w:type="spellStart"/>
      <w:r w:rsidRPr="00E32D27">
        <w:rPr>
          <w:sz w:val="24"/>
          <w:szCs w:val="24"/>
        </w:rPr>
        <w:t>го</w:t>
      </w:r>
      <w:proofErr w:type="spellEnd"/>
      <w:r w:rsidRPr="00E32D27">
        <w:rPr>
          <w:sz w:val="24"/>
          <w:szCs w:val="24"/>
        </w:rPr>
        <w:t xml:space="preserve"> транспортного средства, которая определяется по средним фактическим данным за 3 </w:t>
      </w:r>
      <w:proofErr w:type="gramStart"/>
      <w:r w:rsidRPr="00E32D27">
        <w:rPr>
          <w:sz w:val="24"/>
          <w:szCs w:val="24"/>
        </w:rPr>
        <w:t>предыдущих</w:t>
      </w:r>
      <w:proofErr w:type="gramEnd"/>
      <w:r w:rsidRPr="00E32D27">
        <w:rPr>
          <w:sz w:val="24"/>
          <w:szCs w:val="24"/>
        </w:rPr>
        <w:t xml:space="preserve"> финансовых года.</w:t>
      </w:r>
    </w:p>
    <w:p w:rsidR="002A5F01" w:rsidRPr="00E32D27" w:rsidRDefault="002A5F01" w:rsidP="002A5F01">
      <w:pPr>
        <w:ind w:left="567" w:right="-426" w:firstLine="709"/>
        <w:jc w:val="both"/>
        <w:rPr>
          <w:sz w:val="24"/>
          <w:szCs w:val="24"/>
        </w:rPr>
      </w:pPr>
      <w:bookmarkStart w:id="89" w:name="sub_20071"/>
      <w:r w:rsidRPr="00E32D27">
        <w:rPr>
          <w:sz w:val="24"/>
          <w:szCs w:val="24"/>
        </w:rPr>
        <w:t xml:space="preserve">71.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бытового оборудования определяются по фактическим затратам в отчетном финансовом году.</w:t>
      </w:r>
    </w:p>
    <w:p w:rsidR="002A5F01" w:rsidRPr="00E32D27" w:rsidRDefault="002A5F01" w:rsidP="002A5F01">
      <w:pPr>
        <w:ind w:left="567" w:right="-426" w:firstLine="709"/>
        <w:jc w:val="both"/>
        <w:rPr>
          <w:sz w:val="24"/>
          <w:szCs w:val="24"/>
        </w:rPr>
      </w:pPr>
      <w:bookmarkStart w:id="90" w:name="sub_20072"/>
      <w:bookmarkEnd w:id="89"/>
      <w:r w:rsidRPr="00E32D27">
        <w:rPr>
          <w:sz w:val="24"/>
          <w:szCs w:val="24"/>
        </w:rPr>
        <w:t xml:space="preserve">72.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иного оборудования - дизельных генераторных установок, систем газового пожаротушения, систем кондиционирования и вентиляции, систем пожарной сигнализации, систем контроля и управления доступом, систем автоматического диспетчерского управления, систем видеонаблюдения</w:t>
      </w:r>
      <w:proofErr w:type="gramStart"/>
      <w:r w:rsidRPr="00E32D27">
        <w:rPr>
          <w:sz w:val="24"/>
          <w:szCs w:val="24"/>
        </w:rPr>
        <w:t xml:space="preserve"> (</w:t>
      </w:r>
      <w:r w:rsidRPr="00E32D27">
        <w:rPr>
          <w:noProof/>
          <w:sz w:val="24"/>
          <w:szCs w:val="24"/>
        </w:rPr>
        <w:drawing>
          <wp:inline distT="0" distB="0" distL="0" distR="0" wp14:anchorId="6467DB0A" wp14:editId="7F4B0CA9">
            <wp:extent cx="247650" cy="238125"/>
            <wp:effectExtent l="0" t="0" r="0"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90"/>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3673224" wp14:editId="58FB7FD8">
            <wp:extent cx="3086100" cy="238125"/>
            <wp:effectExtent l="0" t="0" r="0"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3086100"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73942BE" wp14:editId="6AC25B2C">
            <wp:extent cx="304800" cy="238125"/>
            <wp:effectExtent l="0" t="0" r="0"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дизельных генераторных установок;</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41C3AA5" wp14:editId="2A02A99A">
            <wp:extent cx="285750" cy="238125"/>
            <wp:effectExtent l="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системы газового пожаротушения;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C3C06CD" wp14:editId="15DDA364">
            <wp:extent cx="352425" cy="238125"/>
            <wp:effectExtent l="0" t="0" r="9525"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 кондиционирования и вентиляции;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A9F8EF8" wp14:editId="663CA386">
            <wp:extent cx="285750" cy="238125"/>
            <wp:effectExtent l="0" t="0" r="0"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 пожарной сигнализации;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788D30D" wp14:editId="07157AC2">
            <wp:extent cx="361950" cy="238125"/>
            <wp:effectExtent l="0" t="0" r="0"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 контроля и управления доступом;</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82F10E0" wp14:editId="40A75AAF">
            <wp:extent cx="352425" cy="238125"/>
            <wp:effectExtent l="0" t="0" r="9525" b="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 автоматического диспетчерского управления;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F3C6EC8" wp14:editId="0C72C700">
            <wp:extent cx="295275" cy="238125"/>
            <wp:effectExtent l="0" t="0" r="9525" b="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 видеонаблюдения.</w:t>
      </w:r>
    </w:p>
    <w:p w:rsidR="002A5F01" w:rsidRPr="00E32D27" w:rsidRDefault="002A5F01" w:rsidP="002A5F01">
      <w:pPr>
        <w:ind w:left="567" w:right="-426" w:firstLine="709"/>
        <w:jc w:val="both"/>
        <w:rPr>
          <w:sz w:val="24"/>
          <w:szCs w:val="24"/>
        </w:rPr>
      </w:pPr>
      <w:bookmarkStart w:id="91" w:name="sub_20073"/>
      <w:r w:rsidRPr="00E32D27">
        <w:rPr>
          <w:sz w:val="24"/>
          <w:szCs w:val="24"/>
        </w:rPr>
        <w:t xml:space="preserve">73.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дизельных генераторных установок</w:t>
      </w:r>
      <w:proofErr w:type="gramStart"/>
      <w:r w:rsidRPr="00E32D27">
        <w:rPr>
          <w:sz w:val="24"/>
          <w:szCs w:val="24"/>
        </w:rPr>
        <w:t xml:space="preserve"> (</w:t>
      </w:r>
      <w:r w:rsidRPr="00E32D27">
        <w:rPr>
          <w:noProof/>
          <w:sz w:val="24"/>
          <w:szCs w:val="24"/>
        </w:rPr>
        <w:drawing>
          <wp:inline distT="0" distB="0" distL="0" distR="0" wp14:anchorId="33C51A07" wp14:editId="2B844401">
            <wp:extent cx="304800" cy="238125"/>
            <wp:effectExtent l="0" t="0" r="0"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91"/>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64BC98F" wp14:editId="04804E5E">
            <wp:extent cx="1543050" cy="619125"/>
            <wp:effectExtent l="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154305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569F05C" wp14:editId="2C36E10D">
            <wp:extent cx="371475" cy="238125"/>
            <wp:effectExtent l="0" t="0" r="9525"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sidRPr="00E32D27">
        <w:rPr>
          <w:sz w:val="24"/>
          <w:szCs w:val="24"/>
        </w:rPr>
        <w:t xml:space="preserve"> - количество i-х дизельных генераторных установок;</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D91894A" wp14:editId="334CD4D1">
            <wp:extent cx="352425" cy="238125"/>
            <wp:effectExtent l="0" t="0" r="9525"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 цена технического обслуживания и </w:t>
      </w:r>
      <w:proofErr w:type="spellStart"/>
      <w:r w:rsidRPr="00E32D27">
        <w:rPr>
          <w:sz w:val="24"/>
          <w:szCs w:val="24"/>
        </w:rPr>
        <w:t>регламентно</w:t>
      </w:r>
      <w:proofErr w:type="spellEnd"/>
      <w:r w:rsidRPr="00E32D27">
        <w:rPr>
          <w:sz w:val="24"/>
          <w:szCs w:val="24"/>
        </w:rPr>
        <w:t>-профилактического ремонта 1 i-й дизельной генераторной установки в год.</w:t>
      </w:r>
    </w:p>
    <w:p w:rsidR="002A5F01" w:rsidRPr="00E32D27" w:rsidRDefault="002A5F01" w:rsidP="002A5F01">
      <w:pPr>
        <w:ind w:left="567" w:right="-426" w:firstLine="709"/>
        <w:jc w:val="both"/>
        <w:rPr>
          <w:sz w:val="24"/>
          <w:szCs w:val="24"/>
        </w:rPr>
      </w:pPr>
      <w:bookmarkStart w:id="92" w:name="sub_20074"/>
      <w:r w:rsidRPr="00E32D27">
        <w:rPr>
          <w:sz w:val="24"/>
          <w:szCs w:val="24"/>
        </w:rPr>
        <w:t xml:space="preserve">74.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системы газового пожаротушения</w:t>
      </w:r>
      <w:proofErr w:type="gramStart"/>
      <w:r w:rsidRPr="00E32D27">
        <w:rPr>
          <w:sz w:val="24"/>
          <w:szCs w:val="24"/>
        </w:rPr>
        <w:t xml:space="preserve"> (</w:t>
      </w:r>
      <w:r w:rsidRPr="00E32D27">
        <w:rPr>
          <w:noProof/>
          <w:sz w:val="24"/>
          <w:szCs w:val="24"/>
        </w:rPr>
        <w:drawing>
          <wp:inline distT="0" distB="0" distL="0" distR="0" wp14:anchorId="10D6545D" wp14:editId="096F3BDF">
            <wp:extent cx="285750" cy="238125"/>
            <wp:effectExtent l="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92"/>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5DB79769" wp14:editId="67387FAB">
            <wp:extent cx="1485900" cy="619125"/>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14859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B85B4A0" wp14:editId="036F41DC">
            <wp:extent cx="352425" cy="238125"/>
            <wp:effectExtent l="0" t="0" r="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 количество i-х датчиков системы газового пожаротушения;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1471015" wp14:editId="3E40BD43">
            <wp:extent cx="333375" cy="238125"/>
            <wp:effectExtent l="0" t="0" r="9525"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333375" cy="238125"/>
                    </a:xfrm>
                    <a:prstGeom prst="rect">
                      <a:avLst/>
                    </a:prstGeom>
                    <a:noFill/>
                    <a:ln>
                      <a:noFill/>
                    </a:ln>
                  </pic:spPr>
                </pic:pic>
              </a:graphicData>
            </a:graphic>
          </wp:inline>
        </w:drawing>
      </w:r>
      <w:r w:rsidRPr="00E32D27">
        <w:rPr>
          <w:sz w:val="24"/>
          <w:szCs w:val="24"/>
        </w:rPr>
        <w:t xml:space="preserve"> - цена технического обслуживания и </w:t>
      </w:r>
      <w:proofErr w:type="spellStart"/>
      <w:r w:rsidRPr="00E32D27">
        <w:rPr>
          <w:sz w:val="24"/>
          <w:szCs w:val="24"/>
        </w:rPr>
        <w:t>регламентно</w:t>
      </w:r>
      <w:proofErr w:type="spellEnd"/>
      <w:r w:rsidRPr="00E32D27">
        <w:rPr>
          <w:sz w:val="24"/>
          <w:szCs w:val="24"/>
        </w:rPr>
        <w:t>-профилактического ремонта 1 i-</w:t>
      </w:r>
      <w:proofErr w:type="spellStart"/>
      <w:r w:rsidRPr="00E32D27">
        <w:rPr>
          <w:sz w:val="24"/>
          <w:szCs w:val="24"/>
        </w:rPr>
        <w:t>го</w:t>
      </w:r>
      <w:proofErr w:type="spellEnd"/>
      <w:r w:rsidRPr="00E32D27">
        <w:rPr>
          <w:sz w:val="24"/>
          <w:szCs w:val="24"/>
        </w:rPr>
        <w:t xml:space="preserve"> датчика системы газового пожаротушения в год.</w:t>
      </w:r>
    </w:p>
    <w:p w:rsidR="002A5F01" w:rsidRPr="00E32D27" w:rsidRDefault="002A5F01" w:rsidP="002A5F01">
      <w:pPr>
        <w:ind w:left="567" w:right="-426" w:firstLine="709"/>
        <w:jc w:val="both"/>
        <w:rPr>
          <w:sz w:val="24"/>
          <w:szCs w:val="24"/>
        </w:rPr>
      </w:pPr>
      <w:bookmarkStart w:id="93" w:name="sub_20075"/>
      <w:r w:rsidRPr="00E32D27">
        <w:rPr>
          <w:sz w:val="24"/>
          <w:szCs w:val="24"/>
        </w:rPr>
        <w:t xml:space="preserve">75.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 кондиционирования и вентиляции</w:t>
      </w:r>
      <w:proofErr w:type="gramStart"/>
      <w:r w:rsidRPr="00E32D27">
        <w:rPr>
          <w:sz w:val="24"/>
          <w:szCs w:val="24"/>
        </w:rPr>
        <w:t xml:space="preserve"> (</w:t>
      </w:r>
      <w:r w:rsidRPr="00E32D27">
        <w:rPr>
          <w:noProof/>
          <w:sz w:val="24"/>
          <w:szCs w:val="24"/>
        </w:rPr>
        <w:drawing>
          <wp:inline distT="0" distB="0" distL="0" distR="0" wp14:anchorId="2DFEE7AC" wp14:editId="270A8901">
            <wp:extent cx="352425" cy="238125"/>
            <wp:effectExtent l="0" t="0" r="9525"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93"/>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D5E656E" wp14:editId="296615F0">
            <wp:extent cx="1685925" cy="619125"/>
            <wp:effectExtent l="0" t="0" r="0"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6859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FB297CD" wp14:editId="71766F42">
            <wp:extent cx="419100" cy="238125"/>
            <wp:effectExtent l="0" t="0" r="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419100" cy="238125"/>
                    </a:xfrm>
                    <a:prstGeom prst="rect">
                      <a:avLst/>
                    </a:prstGeom>
                    <a:noFill/>
                    <a:ln>
                      <a:noFill/>
                    </a:ln>
                  </pic:spPr>
                </pic:pic>
              </a:graphicData>
            </a:graphic>
          </wp:inline>
        </w:drawing>
      </w:r>
      <w:r w:rsidRPr="00E32D27">
        <w:rPr>
          <w:sz w:val="24"/>
          <w:szCs w:val="24"/>
        </w:rPr>
        <w:t xml:space="preserve"> - количество i-х установок кондиционирования и элементов систем вентиляции;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194036F" wp14:editId="66549C9A">
            <wp:extent cx="400050" cy="238125"/>
            <wp:effectExtent l="0" t="0" r="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400050" cy="238125"/>
                    </a:xfrm>
                    <a:prstGeom prst="rect">
                      <a:avLst/>
                    </a:prstGeom>
                    <a:noFill/>
                    <a:ln>
                      <a:noFill/>
                    </a:ln>
                  </pic:spPr>
                </pic:pic>
              </a:graphicData>
            </a:graphic>
          </wp:inline>
        </w:drawing>
      </w:r>
      <w:r w:rsidRPr="00E32D27">
        <w:rPr>
          <w:sz w:val="24"/>
          <w:szCs w:val="24"/>
        </w:rPr>
        <w:t xml:space="preserve"> - цена технического обслуживания и </w:t>
      </w:r>
      <w:proofErr w:type="spellStart"/>
      <w:r w:rsidRPr="00E32D27">
        <w:rPr>
          <w:sz w:val="24"/>
          <w:szCs w:val="24"/>
        </w:rPr>
        <w:t>регламентно</w:t>
      </w:r>
      <w:proofErr w:type="spellEnd"/>
      <w:r w:rsidRPr="00E32D27">
        <w:rPr>
          <w:sz w:val="24"/>
          <w:szCs w:val="24"/>
        </w:rPr>
        <w:t>-профилактического ремонта 1 i-й установки кондиционирования и элементов вентиляции.</w:t>
      </w:r>
    </w:p>
    <w:p w:rsidR="002A5F01" w:rsidRPr="00E32D27" w:rsidRDefault="002A5F01" w:rsidP="002A5F01">
      <w:pPr>
        <w:ind w:left="567" w:right="-426" w:firstLine="709"/>
        <w:jc w:val="both"/>
        <w:rPr>
          <w:sz w:val="24"/>
          <w:szCs w:val="24"/>
        </w:rPr>
      </w:pPr>
      <w:bookmarkStart w:id="94" w:name="sub_20076"/>
      <w:r w:rsidRPr="00E32D27">
        <w:rPr>
          <w:sz w:val="24"/>
          <w:szCs w:val="24"/>
        </w:rPr>
        <w:t xml:space="preserve">76.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 пожарной сигнализации</w:t>
      </w:r>
      <w:proofErr w:type="gramStart"/>
      <w:r w:rsidRPr="00E32D27">
        <w:rPr>
          <w:sz w:val="24"/>
          <w:szCs w:val="24"/>
        </w:rPr>
        <w:t xml:space="preserve"> (</w:t>
      </w:r>
      <w:r w:rsidRPr="00E32D27">
        <w:rPr>
          <w:noProof/>
          <w:sz w:val="24"/>
          <w:szCs w:val="24"/>
        </w:rPr>
        <w:drawing>
          <wp:inline distT="0" distB="0" distL="0" distR="0" wp14:anchorId="60005A7B" wp14:editId="089BF91A">
            <wp:extent cx="285750" cy="238125"/>
            <wp:effectExtent l="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94"/>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901522A" wp14:editId="62B9DC5D">
            <wp:extent cx="1485900" cy="619125"/>
            <wp:effectExtent l="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14859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7E13EDC" wp14:editId="77355489">
            <wp:extent cx="352425" cy="238125"/>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количество i-х </w:t>
      </w:r>
      <w:proofErr w:type="spellStart"/>
      <w:r w:rsidRPr="00E32D27">
        <w:rPr>
          <w:sz w:val="24"/>
          <w:szCs w:val="24"/>
        </w:rPr>
        <w:t>извещателей</w:t>
      </w:r>
      <w:proofErr w:type="spellEnd"/>
      <w:r w:rsidRPr="00E32D27">
        <w:rPr>
          <w:sz w:val="24"/>
          <w:szCs w:val="24"/>
        </w:rPr>
        <w:t xml:space="preserve"> пожарной сигнализации;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C52A6EB" wp14:editId="69DA7BC1">
            <wp:extent cx="333375" cy="238125"/>
            <wp:effectExtent l="0" t="0" r="9525"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333375" cy="238125"/>
                    </a:xfrm>
                    <a:prstGeom prst="rect">
                      <a:avLst/>
                    </a:prstGeom>
                    <a:noFill/>
                    <a:ln>
                      <a:noFill/>
                    </a:ln>
                  </pic:spPr>
                </pic:pic>
              </a:graphicData>
            </a:graphic>
          </wp:inline>
        </w:drawing>
      </w:r>
      <w:r w:rsidRPr="00E32D27">
        <w:rPr>
          <w:sz w:val="24"/>
          <w:szCs w:val="24"/>
        </w:rPr>
        <w:t xml:space="preserve">- цена технического обслуживания и </w:t>
      </w:r>
      <w:proofErr w:type="spellStart"/>
      <w:r w:rsidRPr="00E32D27">
        <w:rPr>
          <w:sz w:val="24"/>
          <w:szCs w:val="24"/>
        </w:rPr>
        <w:t>регламентно</w:t>
      </w:r>
      <w:proofErr w:type="spellEnd"/>
      <w:r w:rsidRPr="00E32D27">
        <w:rPr>
          <w:sz w:val="24"/>
          <w:szCs w:val="24"/>
        </w:rPr>
        <w:t>-профилактического ремонта 1 i-</w:t>
      </w:r>
      <w:proofErr w:type="spellStart"/>
      <w:r w:rsidRPr="00E32D27">
        <w:rPr>
          <w:sz w:val="24"/>
          <w:szCs w:val="24"/>
        </w:rPr>
        <w:t>го</w:t>
      </w:r>
      <w:proofErr w:type="spellEnd"/>
      <w:r w:rsidRPr="00E32D27">
        <w:rPr>
          <w:sz w:val="24"/>
          <w:szCs w:val="24"/>
        </w:rPr>
        <w:t xml:space="preserve"> </w:t>
      </w:r>
      <w:proofErr w:type="spellStart"/>
      <w:r w:rsidRPr="00E32D27">
        <w:rPr>
          <w:sz w:val="24"/>
          <w:szCs w:val="24"/>
        </w:rPr>
        <w:t>извещателя</w:t>
      </w:r>
      <w:proofErr w:type="spellEnd"/>
      <w:r w:rsidRPr="00E32D27">
        <w:rPr>
          <w:sz w:val="24"/>
          <w:szCs w:val="24"/>
        </w:rPr>
        <w:t xml:space="preserve"> в год.</w:t>
      </w:r>
    </w:p>
    <w:p w:rsidR="002A5F01" w:rsidRPr="00E32D27" w:rsidRDefault="002A5F01" w:rsidP="002A5F01">
      <w:pPr>
        <w:ind w:left="567" w:right="-426" w:firstLine="709"/>
        <w:jc w:val="both"/>
        <w:rPr>
          <w:sz w:val="24"/>
          <w:szCs w:val="24"/>
        </w:rPr>
      </w:pPr>
      <w:bookmarkStart w:id="95" w:name="sub_20077"/>
      <w:r w:rsidRPr="00E32D27">
        <w:rPr>
          <w:sz w:val="24"/>
          <w:szCs w:val="24"/>
        </w:rPr>
        <w:t xml:space="preserve">77.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 контроля и управления доступом</w:t>
      </w:r>
      <w:proofErr w:type="gramStart"/>
      <w:r w:rsidRPr="00E32D27">
        <w:rPr>
          <w:sz w:val="24"/>
          <w:szCs w:val="24"/>
        </w:rPr>
        <w:t xml:space="preserve"> (</w:t>
      </w:r>
      <w:r w:rsidRPr="00E32D27">
        <w:rPr>
          <w:noProof/>
          <w:sz w:val="24"/>
          <w:szCs w:val="24"/>
        </w:rPr>
        <w:drawing>
          <wp:inline distT="0" distB="0" distL="0" distR="0" wp14:anchorId="6BE8A4E8" wp14:editId="570B4B5F">
            <wp:extent cx="361950" cy="238125"/>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95"/>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C722F5F" wp14:editId="63900289">
            <wp:extent cx="1714500" cy="619125"/>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17145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8757E09" wp14:editId="5E70F3CA">
            <wp:extent cx="428625" cy="238125"/>
            <wp:effectExtent l="0" t="0" r="9525"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sidRPr="00E32D27">
        <w:rPr>
          <w:sz w:val="24"/>
          <w:szCs w:val="24"/>
        </w:rPr>
        <w:t xml:space="preserve"> - количество i-х устройств в составе систем контроля и управления доступом;</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8E9BAC1" wp14:editId="29AE375C">
            <wp:extent cx="409575" cy="238125"/>
            <wp:effectExtent l="0" t="0" r="9525"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E32D27">
        <w:rPr>
          <w:sz w:val="24"/>
          <w:szCs w:val="24"/>
        </w:rPr>
        <w:t xml:space="preserve"> - цена технического обслуживания и текущего ремонта 1 i-</w:t>
      </w:r>
      <w:proofErr w:type="spellStart"/>
      <w:r w:rsidRPr="00E32D27">
        <w:rPr>
          <w:sz w:val="24"/>
          <w:szCs w:val="24"/>
        </w:rPr>
        <w:t>го</w:t>
      </w:r>
      <w:proofErr w:type="spellEnd"/>
      <w:r w:rsidRPr="00E32D27">
        <w:rPr>
          <w:sz w:val="24"/>
          <w:szCs w:val="24"/>
        </w:rPr>
        <w:t xml:space="preserve"> устройства в составе систем контроля и управления доступом в год.</w:t>
      </w:r>
    </w:p>
    <w:p w:rsidR="002A5F01" w:rsidRPr="00E32D27" w:rsidRDefault="002A5F01" w:rsidP="002A5F01">
      <w:pPr>
        <w:ind w:left="567" w:right="-426" w:firstLine="709"/>
        <w:jc w:val="both"/>
        <w:rPr>
          <w:sz w:val="24"/>
          <w:szCs w:val="24"/>
        </w:rPr>
      </w:pPr>
      <w:bookmarkStart w:id="96" w:name="sub_20078"/>
      <w:r w:rsidRPr="00E32D27">
        <w:rPr>
          <w:sz w:val="24"/>
          <w:szCs w:val="24"/>
        </w:rPr>
        <w:t xml:space="preserve">78.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 автоматического диспетчерского управления</w:t>
      </w:r>
      <w:proofErr w:type="gramStart"/>
      <w:r w:rsidRPr="00E32D27">
        <w:rPr>
          <w:sz w:val="24"/>
          <w:szCs w:val="24"/>
        </w:rPr>
        <w:t xml:space="preserve"> (</w:t>
      </w:r>
      <w:r w:rsidRPr="00E32D27">
        <w:rPr>
          <w:noProof/>
          <w:sz w:val="24"/>
          <w:szCs w:val="24"/>
        </w:rPr>
        <w:drawing>
          <wp:inline distT="0" distB="0" distL="0" distR="0" wp14:anchorId="2EBB4B2A" wp14:editId="623F5363">
            <wp:extent cx="352425" cy="238125"/>
            <wp:effectExtent l="0" t="0" r="9525"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96"/>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2D15BE2" wp14:editId="14BEDAE0">
            <wp:extent cx="1685925" cy="619125"/>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16859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23E2587A" wp14:editId="3D690D1F">
            <wp:extent cx="419100" cy="238125"/>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419100" cy="238125"/>
                    </a:xfrm>
                    <a:prstGeom prst="rect">
                      <a:avLst/>
                    </a:prstGeom>
                    <a:noFill/>
                    <a:ln>
                      <a:noFill/>
                    </a:ln>
                  </pic:spPr>
                </pic:pic>
              </a:graphicData>
            </a:graphic>
          </wp:inline>
        </w:drawing>
      </w:r>
      <w:r w:rsidRPr="00E32D27">
        <w:rPr>
          <w:sz w:val="24"/>
          <w:szCs w:val="24"/>
        </w:rPr>
        <w:t xml:space="preserve"> - количество обслуживаемых i-х устройств в составе систем автоматического диспетчерского управления;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397431F" wp14:editId="3CF6DDF7">
            <wp:extent cx="400050" cy="238125"/>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400050" cy="238125"/>
                    </a:xfrm>
                    <a:prstGeom prst="rect">
                      <a:avLst/>
                    </a:prstGeom>
                    <a:noFill/>
                    <a:ln>
                      <a:noFill/>
                    </a:ln>
                  </pic:spPr>
                </pic:pic>
              </a:graphicData>
            </a:graphic>
          </wp:inline>
        </w:drawing>
      </w:r>
      <w:r w:rsidRPr="00E32D27">
        <w:rPr>
          <w:sz w:val="24"/>
          <w:szCs w:val="24"/>
        </w:rPr>
        <w:t xml:space="preserve"> - цена технического обслуживания и </w:t>
      </w:r>
      <w:proofErr w:type="spellStart"/>
      <w:r w:rsidRPr="00E32D27">
        <w:rPr>
          <w:sz w:val="24"/>
          <w:szCs w:val="24"/>
        </w:rPr>
        <w:t>регламентно</w:t>
      </w:r>
      <w:proofErr w:type="spellEnd"/>
      <w:r w:rsidRPr="00E32D27">
        <w:rPr>
          <w:sz w:val="24"/>
          <w:szCs w:val="24"/>
        </w:rPr>
        <w:t>-профилактического ремонта 1 i-</w:t>
      </w:r>
      <w:proofErr w:type="spellStart"/>
      <w:r w:rsidRPr="00E32D27">
        <w:rPr>
          <w:sz w:val="24"/>
          <w:szCs w:val="24"/>
        </w:rPr>
        <w:t>го</w:t>
      </w:r>
      <w:proofErr w:type="spellEnd"/>
      <w:r w:rsidRPr="00E32D27">
        <w:rPr>
          <w:sz w:val="24"/>
          <w:szCs w:val="24"/>
        </w:rPr>
        <w:t xml:space="preserve"> устройства в составе систем автоматического диспетчерского управления в год.</w:t>
      </w:r>
    </w:p>
    <w:p w:rsidR="002A5F01" w:rsidRPr="00E32D27" w:rsidRDefault="002A5F01" w:rsidP="002A5F01">
      <w:pPr>
        <w:ind w:left="567" w:right="-426" w:firstLine="709"/>
        <w:jc w:val="both"/>
        <w:rPr>
          <w:sz w:val="24"/>
          <w:szCs w:val="24"/>
        </w:rPr>
      </w:pPr>
      <w:bookmarkStart w:id="97" w:name="sub_20079"/>
      <w:r w:rsidRPr="00E32D27">
        <w:rPr>
          <w:sz w:val="24"/>
          <w:szCs w:val="24"/>
        </w:rPr>
        <w:t xml:space="preserve">79. Затраты на техническое обслуживание и </w:t>
      </w:r>
      <w:proofErr w:type="spellStart"/>
      <w:r w:rsidRPr="00E32D27">
        <w:rPr>
          <w:sz w:val="24"/>
          <w:szCs w:val="24"/>
        </w:rPr>
        <w:t>регламентно</w:t>
      </w:r>
      <w:proofErr w:type="spellEnd"/>
      <w:r w:rsidRPr="00E32D27">
        <w:rPr>
          <w:sz w:val="24"/>
          <w:szCs w:val="24"/>
        </w:rPr>
        <w:t>-профилактический ремонт систем видеонаблюдения</w:t>
      </w:r>
      <w:proofErr w:type="gramStart"/>
      <w:r w:rsidRPr="00E32D27">
        <w:rPr>
          <w:sz w:val="24"/>
          <w:szCs w:val="24"/>
        </w:rPr>
        <w:t xml:space="preserve"> (</w:t>
      </w:r>
      <w:r w:rsidRPr="00E32D27">
        <w:rPr>
          <w:noProof/>
          <w:sz w:val="24"/>
          <w:szCs w:val="24"/>
        </w:rPr>
        <w:drawing>
          <wp:inline distT="0" distB="0" distL="0" distR="0" wp14:anchorId="6B1CA687" wp14:editId="452D892C">
            <wp:extent cx="295275" cy="238125"/>
            <wp:effectExtent l="0" t="0" r="9525"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97"/>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7A36872" wp14:editId="52EAD1A1">
            <wp:extent cx="1514475" cy="619125"/>
            <wp:effectExtent l="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15144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2C383DC" wp14:editId="21A62E9E">
            <wp:extent cx="361950" cy="238125"/>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количество обслуживаемых i-х устройств в составе систем видеонаблюдения;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11DFA5D" wp14:editId="761A70FD">
            <wp:extent cx="342900" cy="238125"/>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E32D27">
        <w:rPr>
          <w:sz w:val="24"/>
          <w:szCs w:val="24"/>
        </w:rPr>
        <w:t xml:space="preserve"> - цена технического обслуживания и </w:t>
      </w:r>
      <w:proofErr w:type="spellStart"/>
      <w:r w:rsidRPr="00E32D27">
        <w:rPr>
          <w:sz w:val="24"/>
          <w:szCs w:val="24"/>
        </w:rPr>
        <w:t>регламентно</w:t>
      </w:r>
      <w:proofErr w:type="spellEnd"/>
      <w:r w:rsidRPr="00E32D27">
        <w:rPr>
          <w:sz w:val="24"/>
          <w:szCs w:val="24"/>
        </w:rPr>
        <w:t>-профилактического ремонта 1 i-</w:t>
      </w:r>
      <w:proofErr w:type="spellStart"/>
      <w:r w:rsidRPr="00E32D27">
        <w:rPr>
          <w:sz w:val="24"/>
          <w:szCs w:val="24"/>
        </w:rPr>
        <w:t>го</w:t>
      </w:r>
      <w:proofErr w:type="spellEnd"/>
      <w:r w:rsidRPr="00E32D27">
        <w:rPr>
          <w:sz w:val="24"/>
          <w:szCs w:val="24"/>
        </w:rPr>
        <w:t xml:space="preserve"> устройства в составе систем видеонаблюдения в год.</w:t>
      </w:r>
    </w:p>
    <w:p w:rsidR="002A5F01" w:rsidRPr="00E32D27" w:rsidRDefault="002A5F01" w:rsidP="002A5F01">
      <w:pPr>
        <w:ind w:left="567" w:right="-426" w:firstLine="709"/>
        <w:jc w:val="both"/>
        <w:rPr>
          <w:sz w:val="24"/>
          <w:szCs w:val="24"/>
        </w:rPr>
      </w:pPr>
      <w:bookmarkStart w:id="98" w:name="sub_20080"/>
      <w:r w:rsidRPr="00E32D27">
        <w:rPr>
          <w:sz w:val="24"/>
          <w:szCs w:val="24"/>
        </w:rPr>
        <w:t>80. Затраты на оплату услуг внештатных сотрудников</w:t>
      </w:r>
      <w:proofErr w:type="gramStart"/>
      <w:r w:rsidRPr="00E32D27">
        <w:rPr>
          <w:sz w:val="24"/>
          <w:szCs w:val="24"/>
        </w:rPr>
        <w:t xml:space="preserve"> (</w:t>
      </w:r>
      <w:r w:rsidRPr="00E32D27">
        <w:rPr>
          <w:noProof/>
          <w:sz w:val="24"/>
          <w:szCs w:val="24"/>
        </w:rPr>
        <w:drawing>
          <wp:inline distT="0" distB="0" distL="0" distR="0" wp14:anchorId="6040CEA3" wp14:editId="31443482">
            <wp:extent cx="352425" cy="238125"/>
            <wp:effectExtent l="0" t="0" r="9525"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98"/>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54C2AA6" wp14:editId="260CCC57">
            <wp:extent cx="2619375" cy="619125"/>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26193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4A84E7C" wp14:editId="77D7D0F2">
            <wp:extent cx="485775" cy="238125"/>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485775" cy="238125"/>
                    </a:xfrm>
                    <a:prstGeom prst="rect">
                      <a:avLst/>
                    </a:prstGeom>
                    <a:noFill/>
                    <a:ln>
                      <a:noFill/>
                    </a:ln>
                  </pic:spPr>
                </pic:pic>
              </a:graphicData>
            </a:graphic>
          </wp:inline>
        </w:drawing>
      </w:r>
      <w:r w:rsidRPr="00E32D27">
        <w:rPr>
          <w:sz w:val="24"/>
          <w:szCs w:val="24"/>
        </w:rPr>
        <w:t xml:space="preserve"> - планируемое количество месяцев работы внештатного сотрудника в g-й должности;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D4FBC8D" wp14:editId="37013D52">
            <wp:extent cx="419100" cy="238125"/>
            <wp:effectExtent l="0" t="0" r="0"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419100" cy="238125"/>
                    </a:xfrm>
                    <a:prstGeom prst="rect">
                      <a:avLst/>
                    </a:prstGeom>
                    <a:noFill/>
                    <a:ln>
                      <a:noFill/>
                    </a:ln>
                  </pic:spPr>
                </pic:pic>
              </a:graphicData>
            </a:graphic>
          </wp:inline>
        </w:drawing>
      </w:r>
      <w:r w:rsidRPr="00E32D27">
        <w:rPr>
          <w:sz w:val="24"/>
          <w:szCs w:val="24"/>
        </w:rPr>
        <w:t xml:space="preserve"> - стоимость 1 месяца работы внештатного сотрудника в g-й должности;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E27648E" wp14:editId="184964CB">
            <wp:extent cx="371475" cy="238125"/>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sidRPr="00E32D27">
        <w:rPr>
          <w:sz w:val="24"/>
          <w:szCs w:val="24"/>
        </w:rPr>
        <w:t xml:space="preserve"> - процентная ставка страховых взносов в государственные внебюджетные фонды.</w:t>
      </w:r>
    </w:p>
    <w:p w:rsidR="002A5F01" w:rsidRPr="00E32D27" w:rsidRDefault="002A5F01" w:rsidP="002A5F01">
      <w:pPr>
        <w:ind w:left="567" w:right="-426" w:firstLine="709"/>
        <w:jc w:val="both"/>
        <w:rPr>
          <w:sz w:val="24"/>
          <w:szCs w:val="24"/>
        </w:rPr>
      </w:pPr>
      <w:r w:rsidRPr="00E32D27">
        <w:rPr>
          <w:sz w:val="24"/>
          <w:szCs w:val="24"/>
        </w:rPr>
        <w:t>Расчет затрат на оплату услуг внештатных сотрудников может быть произведен при условии отсутствия должности (профессии рабочего) внештатного сотрудника в штатном расписании.</w:t>
      </w:r>
    </w:p>
    <w:p w:rsidR="002A5F01" w:rsidRPr="00E32D27" w:rsidRDefault="002A5F01" w:rsidP="002A5F01">
      <w:pPr>
        <w:ind w:left="567" w:right="-426" w:firstLine="709"/>
        <w:jc w:val="both"/>
        <w:rPr>
          <w:sz w:val="24"/>
          <w:szCs w:val="24"/>
        </w:rPr>
      </w:pPr>
      <w:r w:rsidRPr="00E32D27">
        <w:rPr>
          <w:sz w:val="24"/>
          <w:szCs w:val="24"/>
        </w:rPr>
        <w:t>К указанным затратам относятся затраты по договорам гражданско-правового характера, предметом которых является оказание физическим лицом услуг, связанных с содержанием имущества (за исключением коммунальных услуг).</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proofErr w:type="gramStart"/>
      <w:r w:rsidRPr="00E32D27">
        <w:rPr>
          <w:rFonts w:ascii="Times New Roman" w:hAnsi="Times New Roman" w:cs="Times New Roman"/>
          <w:color w:val="auto"/>
        </w:rPr>
        <w:t>Затраты на приобретение прочих работ и услуг, не относящиеся к затратам на услуги связи, транспортные услуги,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 а также к затратам на коммунальные услуги, аренду помещений и оборудования, содержание имущества в рамках прочих затрат и затратам на приобретение</w:t>
      </w:r>
      <w:proofErr w:type="gramEnd"/>
      <w:r w:rsidRPr="00E32D27">
        <w:rPr>
          <w:rFonts w:ascii="Times New Roman" w:hAnsi="Times New Roman" w:cs="Times New Roman"/>
          <w:color w:val="auto"/>
        </w:rPr>
        <w:t xml:space="preserve"> прочих работ и услуг в рамках затрат на информационно-коммуникационные технологии</w:t>
      </w:r>
    </w:p>
    <w:p w:rsidR="002A5F01" w:rsidRPr="00E32D27" w:rsidRDefault="002A5F01" w:rsidP="002A5F01">
      <w:pPr>
        <w:ind w:left="567" w:right="-426" w:firstLine="709"/>
        <w:jc w:val="both"/>
        <w:rPr>
          <w:sz w:val="24"/>
          <w:szCs w:val="24"/>
        </w:rPr>
      </w:pPr>
      <w:bookmarkStart w:id="99" w:name="sub_20081"/>
      <w:r w:rsidRPr="00E32D27">
        <w:rPr>
          <w:sz w:val="24"/>
          <w:szCs w:val="24"/>
        </w:rPr>
        <w:t>81. Затраты на оплату типографских работ и услуг, включая приобретение периодических печатных изданий</w:t>
      </w:r>
      <w:proofErr w:type="gramStart"/>
      <w:r w:rsidRPr="00E32D27">
        <w:rPr>
          <w:sz w:val="24"/>
          <w:szCs w:val="24"/>
        </w:rPr>
        <w:t xml:space="preserve"> (</w:t>
      </w:r>
      <w:r w:rsidRPr="00E32D27">
        <w:rPr>
          <w:noProof/>
          <w:sz w:val="24"/>
          <w:szCs w:val="24"/>
        </w:rPr>
        <w:drawing>
          <wp:inline distT="0" distB="0" distL="0" distR="0" wp14:anchorId="4C45042F" wp14:editId="0EBE510D">
            <wp:extent cx="180975" cy="238125"/>
            <wp:effectExtent l="0" t="0" r="9525"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99"/>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EA1B015" wp14:editId="3BECE2E1">
            <wp:extent cx="819150" cy="238125"/>
            <wp:effectExtent l="0" t="0" r="0"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819150"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28FC1AC" wp14:editId="1005DEE5">
            <wp:extent cx="209550" cy="238125"/>
            <wp:effectExtent l="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209550" cy="238125"/>
                    </a:xfrm>
                    <a:prstGeom prst="rect">
                      <a:avLst/>
                    </a:prstGeom>
                    <a:noFill/>
                    <a:ln>
                      <a:noFill/>
                    </a:ln>
                  </pic:spPr>
                </pic:pic>
              </a:graphicData>
            </a:graphic>
          </wp:inline>
        </w:drawing>
      </w:r>
      <w:r w:rsidRPr="00E32D27">
        <w:rPr>
          <w:sz w:val="24"/>
          <w:szCs w:val="24"/>
        </w:rPr>
        <w:t xml:space="preserve"> - затраты на приобретение </w:t>
      </w:r>
      <w:proofErr w:type="spellStart"/>
      <w:r w:rsidRPr="00E32D27">
        <w:rPr>
          <w:sz w:val="24"/>
          <w:szCs w:val="24"/>
        </w:rPr>
        <w:t>спецжурналов</w:t>
      </w:r>
      <w:proofErr w:type="spellEnd"/>
      <w:r w:rsidRPr="00E32D27">
        <w:rPr>
          <w:sz w:val="24"/>
          <w:szCs w:val="24"/>
        </w:rPr>
        <w:t>;</w:t>
      </w:r>
    </w:p>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456E8AF4" wp14:editId="3CD579FA">
            <wp:extent cx="257175" cy="238125"/>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 затраты на приобретение информационных услуг, которые включают в себя затраты на приобретение иных периодических печатных изданий, справочной литературы, а также подачу объявлений в печатные издания.</w:t>
      </w:r>
    </w:p>
    <w:p w:rsidR="002A5F01" w:rsidRPr="00E32D27" w:rsidRDefault="002A5F01" w:rsidP="002A5F01">
      <w:pPr>
        <w:ind w:left="567" w:right="-426" w:firstLine="709"/>
        <w:jc w:val="both"/>
        <w:rPr>
          <w:sz w:val="24"/>
          <w:szCs w:val="24"/>
        </w:rPr>
      </w:pPr>
      <w:r w:rsidRPr="00E32D27">
        <w:rPr>
          <w:sz w:val="24"/>
          <w:szCs w:val="24"/>
        </w:rPr>
        <w:t xml:space="preserve">82. Затраты на приобретение </w:t>
      </w:r>
      <w:proofErr w:type="spellStart"/>
      <w:r w:rsidRPr="00E32D27">
        <w:rPr>
          <w:sz w:val="24"/>
          <w:szCs w:val="24"/>
        </w:rPr>
        <w:t>спецжурналов</w:t>
      </w:r>
      <w:proofErr w:type="spellEnd"/>
      <w:r w:rsidRPr="00E32D27">
        <w:rPr>
          <w:sz w:val="24"/>
          <w:szCs w:val="24"/>
        </w:rPr>
        <w:t xml:space="preserve"> и бланков строгой отчетности</w:t>
      </w:r>
      <w:proofErr w:type="gramStart"/>
      <w:r w:rsidRPr="00E32D27">
        <w:rPr>
          <w:sz w:val="24"/>
          <w:szCs w:val="24"/>
        </w:rPr>
        <w:t xml:space="preserve"> (</w:t>
      </w:r>
      <w:r w:rsidRPr="00E32D27">
        <w:rPr>
          <w:noProof/>
          <w:sz w:val="24"/>
          <w:szCs w:val="24"/>
        </w:rPr>
        <w:drawing>
          <wp:inline distT="0" distB="0" distL="0" distR="0" wp14:anchorId="510B0F57" wp14:editId="30586641">
            <wp:extent cx="323850" cy="238125"/>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B4C169D" wp14:editId="510C42A0">
            <wp:extent cx="2066925" cy="647700"/>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2066925" cy="647700"/>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EBCB976" wp14:editId="3923C2A7">
            <wp:extent cx="276225" cy="238125"/>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a:ln>
                      <a:noFill/>
                    </a:ln>
                  </pic:spPr>
                </pic:pic>
              </a:graphicData>
            </a:graphic>
          </wp:inline>
        </w:drawing>
      </w:r>
      <w:r w:rsidRPr="00E32D27">
        <w:rPr>
          <w:sz w:val="24"/>
          <w:szCs w:val="24"/>
        </w:rPr>
        <w:t xml:space="preserve"> - количество </w:t>
      </w:r>
      <w:proofErr w:type="gramStart"/>
      <w:r w:rsidRPr="00E32D27">
        <w:rPr>
          <w:sz w:val="24"/>
          <w:szCs w:val="24"/>
        </w:rPr>
        <w:t>приобретаемых</w:t>
      </w:r>
      <w:proofErr w:type="gramEnd"/>
      <w:r w:rsidRPr="00E32D27">
        <w:rPr>
          <w:sz w:val="24"/>
          <w:szCs w:val="24"/>
        </w:rPr>
        <w:t xml:space="preserve"> i-х </w:t>
      </w:r>
      <w:proofErr w:type="spellStart"/>
      <w:r w:rsidRPr="00E32D27">
        <w:rPr>
          <w:sz w:val="24"/>
          <w:szCs w:val="24"/>
        </w:rPr>
        <w:t>спецжурналов</w:t>
      </w:r>
      <w:proofErr w:type="spellEnd"/>
      <w:r w:rsidRPr="00E32D27">
        <w:rPr>
          <w:sz w:val="24"/>
          <w:szCs w:val="24"/>
        </w:rPr>
        <w:t>;</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1F10585" wp14:editId="666D88D2">
            <wp:extent cx="257175" cy="238125"/>
            <wp:effectExtent l="0" t="0" r="9525"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 цена 1 i-</w:t>
      </w:r>
      <w:proofErr w:type="spellStart"/>
      <w:r w:rsidRPr="00E32D27">
        <w:rPr>
          <w:sz w:val="24"/>
          <w:szCs w:val="24"/>
        </w:rPr>
        <w:t>го</w:t>
      </w:r>
      <w:proofErr w:type="spellEnd"/>
      <w:r w:rsidRPr="00E32D27">
        <w:rPr>
          <w:sz w:val="24"/>
          <w:szCs w:val="24"/>
        </w:rPr>
        <w:t xml:space="preserve"> </w:t>
      </w:r>
      <w:proofErr w:type="spellStart"/>
      <w:r w:rsidRPr="00E32D27">
        <w:rPr>
          <w:sz w:val="24"/>
          <w:szCs w:val="24"/>
        </w:rPr>
        <w:t>спецжурнала</w:t>
      </w:r>
      <w:proofErr w:type="spellEnd"/>
      <w:r w:rsidRPr="00E32D27">
        <w:rPr>
          <w:sz w:val="24"/>
          <w:szCs w:val="24"/>
        </w:rPr>
        <w:t>;</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2F42D2E" wp14:editId="2C7609EA">
            <wp:extent cx="257175" cy="238125"/>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 количество приобретаемых бланков строгой отчетности;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9FE26A8" wp14:editId="161DBD92">
            <wp:extent cx="238125" cy="238125"/>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цена 1 бланка строгой отчетности.</w:t>
      </w:r>
    </w:p>
    <w:p w:rsidR="002A5F01" w:rsidRPr="00E32D27" w:rsidRDefault="002A5F01" w:rsidP="002A5F01">
      <w:pPr>
        <w:ind w:left="567" w:right="-426" w:firstLine="709"/>
        <w:jc w:val="both"/>
        <w:rPr>
          <w:sz w:val="24"/>
          <w:szCs w:val="24"/>
        </w:rPr>
      </w:pPr>
      <w:bookmarkStart w:id="100" w:name="sub_20083"/>
      <w:r w:rsidRPr="00E32D27">
        <w:rPr>
          <w:sz w:val="24"/>
          <w:szCs w:val="24"/>
        </w:rPr>
        <w:t>83. Затраты на приобретение информационных услуг, которые включают в себя затраты на приобретение периодических печатных изданий, справочной литературы, а также подачу объявлений в печатные издания</w:t>
      </w:r>
      <w:proofErr w:type="gramStart"/>
      <w:r w:rsidRPr="00E32D27">
        <w:rPr>
          <w:sz w:val="24"/>
          <w:szCs w:val="24"/>
        </w:rPr>
        <w:t xml:space="preserve"> (</w:t>
      </w:r>
      <w:r w:rsidRPr="00E32D27">
        <w:rPr>
          <w:noProof/>
          <w:sz w:val="24"/>
          <w:szCs w:val="24"/>
        </w:rPr>
        <w:drawing>
          <wp:inline distT="0" distB="0" distL="0" distR="0" wp14:anchorId="154F2E14" wp14:editId="19A76380">
            <wp:extent cx="257175" cy="238125"/>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фактическим затратам в отчетном финансовом году.</w:t>
      </w:r>
    </w:p>
    <w:p w:rsidR="002A5F01" w:rsidRPr="00E32D27" w:rsidRDefault="002A5F01" w:rsidP="002A5F01">
      <w:pPr>
        <w:ind w:left="567" w:right="-426" w:firstLine="709"/>
        <w:jc w:val="both"/>
        <w:rPr>
          <w:sz w:val="24"/>
          <w:szCs w:val="24"/>
        </w:rPr>
      </w:pPr>
      <w:bookmarkStart w:id="101" w:name="sub_20084"/>
      <w:bookmarkEnd w:id="100"/>
      <w:r w:rsidRPr="00E32D27">
        <w:rPr>
          <w:sz w:val="24"/>
          <w:szCs w:val="24"/>
        </w:rPr>
        <w:t>84. Затраты на оплату услуг внештатных сотрудников</w:t>
      </w:r>
      <w:proofErr w:type="gramStart"/>
      <w:r w:rsidRPr="00E32D27">
        <w:rPr>
          <w:sz w:val="24"/>
          <w:szCs w:val="24"/>
        </w:rPr>
        <w:t xml:space="preserve"> (</w:t>
      </w:r>
      <w:r w:rsidRPr="00E32D27">
        <w:rPr>
          <w:noProof/>
          <w:sz w:val="24"/>
          <w:szCs w:val="24"/>
        </w:rPr>
        <w:drawing>
          <wp:inline distT="0" distB="0" distL="0" distR="0" wp14:anchorId="45A0DBC0" wp14:editId="471B1BB5">
            <wp:extent cx="352425" cy="238125"/>
            <wp:effectExtent l="0" t="0" r="9525"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101"/>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3EA5FFC" wp14:editId="31712987">
            <wp:extent cx="2590800" cy="619125"/>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25908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03E378A" wp14:editId="5DE5873E">
            <wp:extent cx="476250" cy="238125"/>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476250" cy="238125"/>
                    </a:xfrm>
                    <a:prstGeom prst="rect">
                      <a:avLst/>
                    </a:prstGeom>
                    <a:noFill/>
                    <a:ln>
                      <a:noFill/>
                    </a:ln>
                  </pic:spPr>
                </pic:pic>
              </a:graphicData>
            </a:graphic>
          </wp:inline>
        </w:drawing>
      </w:r>
      <w:r w:rsidRPr="00E32D27">
        <w:rPr>
          <w:sz w:val="24"/>
          <w:szCs w:val="24"/>
        </w:rPr>
        <w:t xml:space="preserve"> - планируемое количество месяцев работы внештатного сотрудника в j-й должности;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DD65F04" wp14:editId="3407F731">
            <wp:extent cx="409575" cy="238125"/>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E32D27">
        <w:rPr>
          <w:sz w:val="24"/>
          <w:szCs w:val="24"/>
        </w:rPr>
        <w:t xml:space="preserve"> - цена 1 месяца работы внештатного сотрудника в j-й должности;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E246580" wp14:editId="1556A75C">
            <wp:extent cx="361950" cy="238125"/>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процентная ставка страховых взносов в государственные внебюджетные фонды.</w:t>
      </w:r>
    </w:p>
    <w:p w:rsidR="002A5F01" w:rsidRPr="00E32D27" w:rsidRDefault="002A5F01" w:rsidP="002A5F01">
      <w:pPr>
        <w:ind w:left="567" w:right="-426" w:firstLine="709"/>
        <w:jc w:val="both"/>
        <w:rPr>
          <w:sz w:val="24"/>
          <w:szCs w:val="24"/>
        </w:rPr>
      </w:pPr>
      <w:r w:rsidRPr="00E32D27">
        <w:rPr>
          <w:sz w:val="24"/>
          <w:szCs w:val="24"/>
        </w:rPr>
        <w:t>Расчет затрат на оплату услуг внештатных сотрудников может быть произведен при условии отсутствия должности (профессии рабочего) внештатного сотрудника в штатном расписании.</w:t>
      </w:r>
    </w:p>
    <w:p w:rsidR="002A5F01" w:rsidRPr="00E32D27" w:rsidRDefault="002A5F01" w:rsidP="002A5F01">
      <w:pPr>
        <w:ind w:left="567" w:right="-426" w:firstLine="709"/>
        <w:jc w:val="both"/>
        <w:rPr>
          <w:sz w:val="24"/>
          <w:szCs w:val="24"/>
        </w:rPr>
      </w:pPr>
      <w:r w:rsidRPr="00E32D27">
        <w:rPr>
          <w:sz w:val="24"/>
          <w:szCs w:val="24"/>
        </w:rPr>
        <w:t>К указанным затратам относятся затраты по договорам гражданско-правового характера, предметом которых является оказание физическим лицом работ и услуг, не относящихся к коммунальным услугам и услугам, связанным с содержанием имущества.</w:t>
      </w:r>
    </w:p>
    <w:p w:rsidR="002A5F01" w:rsidRPr="00E32D27" w:rsidRDefault="002A5F01" w:rsidP="002A5F01">
      <w:pPr>
        <w:ind w:left="567" w:right="-426" w:firstLine="709"/>
        <w:jc w:val="both"/>
        <w:rPr>
          <w:sz w:val="24"/>
          <w:szCs w:val="24"/>
        </w:rPr>
      </w:pPr>
      <w:bookmarkStart w:id="102" w:name="sub_20085"/>
      <w:r w:rsidRPr="00E32D27">
        <w:rPr>
          <w:sz w:val="24"/>
          <w:szCs w:val="24"/>
        </w:rPr>
        <w:t xml:space="preserve">85. Затраты на проведение </w:t>
      </w:r>
      <w:proofErr w:type="spellStart"/>
      <w:r w:rsidRPr="00E32D27">
        <w:rPr>
          <w:sz w:val="24"/>
          <w:szCs w:val="24"/>
        </w:rPr>
        <w:t>предрейсового</w:t>
      </w:r>
      <w:proofErr w:type="spellEnd"/>
      <w:r w:rsidRPr="00E32D27">
        <w:rPr>
          <w:sz w:val="24"/>
          <w:szCs w:val="24"/>
        </w:rPr>
        <w:t xml:space="preserve"> и </w:t>
      </w:r>
      <w:proofErr w:type="spellStart"/>
      <w:r w:rsidRPr="00E32D27">
        <w:rPr>
          <w:sz w:val="24"/>
          <w:szCs w:val="24"/>
        </w:rPr>
        <w:t>послерейсового</w:t>
      </w:r>
      <w:proofErr w:type="spellEnd"/>
      <w:r w:rsidRPr="00E32D27">
        <w:rPr>
          <w:sz w:val="24"/>
          <w:szCs w:val="24"/>
        </w:rPr>
        <w:t xml:space="preserve"> осмотра водителей транспортных средств</w:t>
      </w:r>
      <w:proofErr w:type="gramStart"/>
      <w:r w:rsidRPr="00E32D27">
        <w:rPr>
          <w:sz w:val="24"/>
          <w:szCs w:val="24"/>
        </w:rPr>
        <w:t xml:space="preserve"> (</w:t>
      </w:r>
      <w:r w:rsidRPr="00E32D27">
        <w:rPr>
          <w:noProof/>
          <w:sz w:val="24"/>
          <w:szCs w:val="24"/>
        </w:rPr>
        <w:drawing>
          <wp:inline distT="0" distB="0" distL="0" distR="0" wp14:anchorId="190D1D13" wp14:editId="27212C9C">
            <wp:extent cx="304800" cy="238125"/>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102"/>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D3A2D23" wp14:editId="1BE28D5B">
            <wp:extent cx="1619250" cy="466725"/>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1619250" cy="4667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3BB4386" wp14:editId="221A53C2">
            <wp:extent cx="314325" cy="238125"/>
            <wp:effectExtent l="0" t="0" r="9525"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количество водителей;</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24305BA" wp14:editId="603F6B63">
            <wp:extent cx="295275" cy="238125"/>
            <wp:effectExtent l="0" t="0" r="9525"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цена проведения 1 </w:t>
      </w:r>
      <w:proofErr w:type="spellStart"/>
      <w:r w:rsidRPr="00E32D27">
        <w:rPr>
          <w:sz w:val="24"/>
          <w:szCs w:val="24"/>
        </w:rPr>
        <w:t>предрейсового</w:t>
      </w:r>
      <w:proofErr w:type="spellEnd"/>
      <w:r w:rsidRPr="00E32D27">
        <w:rPr>
          <w:sz w:val="24"/>
          <w:szCs w:val="24"/>
        </w:rPr>
        <w:t xml:space="preserve"> и </w:t>
      </w:r>
      <w:proofErr w:type="spellStart"/>
      <w:r w:rsidRPr="00E32D27">
        <w:rPr>
          <w:sz w:val="24"/>
          <w:szCs w:val="24"/>
        </w:rPr>
        <w:t>послерейсового</w:t>
      </w:r>
      <w:proofErr w:type="spellEnd"/>
      <w:r w:rsidRPr="00E32D27">
        <w:rPr>
          <w:sz w:val="24"/>
          <w:szCs w:val="24"/>
        </w:rPr>
        <w:t xml:space="preserve"> осмотра;</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4D93F18" wp14:editId="3D562F32">
            <wp:extent cx="323850" cy="238125"/>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E32D27">
        <w:rPr>
          <w:sz w:val="24"/>
          <w:szCs w:val="24"/>
        </w:rPr>
        <w:t xml:space="preserve"> - количество рабочих дней в году;</w:t>
      </w:r>
    </w:p>
    <w:p w:rsidR="002A5F01" w:rsidRPr="00E32D27" w:rsidRDefault="002A5F01" w:rsidP="002A5F01">
      <w:pPr>
        <w:ind w:left="567" w:right="-426" w:firstLine="709"/>
        <w:jc w:val="both"/>
        <w:rPr>
          <w:sz w:val="24"/>
          <w:szCs w:val="24"/>
        </w:rPr>
      </w:pPr>
      <w:r w:rsidRPr="00E32D27">
        <w:rPr>
          <w:sz w:val="24"/>
          <w:szCs w:val="24"/>
        </w:rPr>
        <w:lastRenderedPageBreak/>
        <w:t>1,2 - поправочный коэффициент, учитывающий неявки на работу по причинам, установленным трудовым законодательством Российской Федерации (отпуск, больничный лист).</w:t>
      </w:r>
    </w:p>
    <w:p w:rsidR="002A5F01" w:rsidRPr="00E32D27" w:rsidRDefault="002A5F01" w:rsidP="002A5F01">
      <w:pPr>
        <w:ind w:left="567" w:right="-426" w:firstLine="709"/>
        <w:jc w:val="both"/>
        <w:rPr>
          <w:sz w:val="24"/>
          <w:szCs w:val="24"/>
        </w:rPr>
      </w:pPr>
      <w:bookmarkStart w:id="103" w:name="sub_20087"/>
      <w:r w:rsidRPr="00E32D27">
        <w:rPr>
          <w:sz w:val="24"/>
          <w:szCs w:val="24"/>
        </w:rPr>
        <w:t>87. Затраты на проведение диспансеризации работников</w:t>
      </w:r>
      <w:proofErr w:type="gramStart"/>
      <w:r w:rsidRPr="00E32D27">
        <w:rPr>
          <w:sz w:val="24"/>
          <w:szCs w:val="24"/>
        </w:rPr>
        <w:t xml:space="preserve"> (</w:t>
      </w:r>
      <w:r w:rsidRPr="00E32D27">
        <w:rPr>
          <w:noProof/>
          <w:sz w:val="24"/>
          <w:szCs w:val="24"/>
        </w:rPr>
        <w:drawing>
          <wp:inline distT="0" distB="0" distL="0" distR="0" wp14:anchorId="0FEDF485" wp14:editId="36CA5E4B">
            <wp:extent cx="352425" cy="23812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103"/>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5927A83" wp14:editId="2F72A2DF">
            <wp:extent cx="1238250" cy="238125"/>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1238250" cy="238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D976DEB" wp14:editId="056078FC">
            <wp:extent cx="371475" cy="238125"/>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sidRPr="00E32D27">
        <w:rPr>
          <w:sz w:val="24"/>
          <w:szCs w:val="24"/>
        </w:rPr>
        <w:t xml:space="preserve"> - численность работников, подлежащих диспансеризации;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1B2E970" wp14:editId="57B2456D">
            <wp:extent cx="342900" cy="238125"/>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E32D27">
        <w:rPr>
          <w:sz w:val="24"/>
          <w:szCs w:val="24"/>
        </w:rPr>
        <w:t xml:space="preserve"> - цена проведения диспансеризации в расчете на 1 работника.</w:t>
      </w:r>
    </w:p>
    <w:p w:rsidR="002A5F01" w:rsidRPr="00E32D27" w:rsidRDefault="002A5F01" w:rsidP="002A5F01">
      <w:pPr>
        <w:ind w:left="567" w:right="-426" w:firstLine="709"/>
        <w:jc w:val="both"/>
        <w:rPr>
          <w:sz w:val="24"/>
          <w:szCs w:val="24"/>
        </w:rPr>
      </w:pPr>
      <w:bookmarkStart w:id="104" w:name="sub_20088"/>
      <w:r w:rsidRPr="00E32D27">
        <w:rPr>
          <w:sz w:val="24"/>
          <w:szCs w:val="24"/>
        </w:rPr>
        <w:t>88. Затраты на оплату работ по монтажу (установке), дооборудованию и наладке оборудования</w:t>
      </w:r>
      <w:proofErr w:type="gramStart"/>
      <w:r w:rsidRPr="00E32D27">
        <w:rPr>
          <w:sz w:val="24"/>
          <w:szCs w:val="24"/>
        </w:rPr>
        <w:t xml:space="preserve"> (</w:t>
      </w:r>
      <w:r w:rsidRPr="00E32D27">
        <w:rPr>
          <w:noProof/>
          <w:sz w:val="24"/>
          <w:szCs w:val="24"/>
        </w:rPr>
        <w:drawing>
          <wp:inline distT="0" distB="0" distL="0" distR="0" wp14:anchorId="407653A2" wp14:editId="16735674">
            <wp:extent cx="314325" cy="238125"/>
            <wp:effectExtent l="0" t="0" r="9525"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104"/>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084004E" wp14:editId="430CA201">
            <wp:extent cx="1628775" cy="619125"/>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16287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914BFC7" wp14:editId="6C0E08E9">
            <wp:extent cx="400050" cy="238125"/>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400050" cy="238125"/>
                    </a:xfrm>
                    <a:prstGeom prst="rect">
                      <a:avLst/>
                    </a:prstGeom>
                    <a:noFill/>
                    <a:ln>
                      <a:noFill/>
                    </a:ln>
                  </pic:spPr>
                </pic:pic>
              </a:graphicData>
            </a:graphic>
          </wp:inline>
        </w:drawing>
      </w:r>
      <w:r w:rsidRPr="00E32D27">
        <w:rPr>
          <w:sz w:val="24"/>
          <w:szCs w:val="24"/>
        </w:rPr>
        <w:t xml:space="preserve"> - количество g-</w:t>
      </w:r>
      <w:proofErr w:type="spellStart"/>
      <w:r w:rsidRPr="00E32D27">
        <w:rPr>
          <w:sz w:val="24"/>
          <w:szCs w:val="24"/>
        </w:rPr>
        <w:t>го</w:t>
      </w:r>
      <w:proofErr w:type="spellEnd"/>
      <w:r w:rsidRPr="00E32D27">
        <w:rPr>
          <w:sz w:val="24"/>
          <w:szCs w:val="24"/>
        </w:rPr>
        <w:t xml:space="preserve"> оборудования, подлежащего монтажу (установке), дооборудованию и наладке;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D90F661" wp14:editId="6D48CD96">
            <wp:extent cx="381000" cy="238125"/>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381000" cy="238125"/>
                    </a:xfrm>
                    <a:prstGeom prst="rect">
                      <a:avLst/>
                    </a:prstGeom>
                    <a:noFill/>
                    <a:ln>
                      <a:noFill/>
                    </a:ln>
                  </pic:spPr>
                </pic:pic>
              </a:graphicData>
            </a:graphic>
          </wp:inline>
        </w:drawing>
      </w:r>
      <w:r w:rsidRPr="00E32D27">
        <w:rPr>
          <w:sz w:val="24"/>
          <w:szCs w:val="24"/>
        </w:rPr>
        <w:t xml:space="preserve"> - цена монтажа (установки), дооборудования и наладки g-</w:t>
      </w:r>
      <w:proofErr w:type="spellStart"/>
      <w:r w:rsidRPr="00E32D27">
        <w:rPr>
          <w:sz w:val="24"/>
          <w:szCs w:val="24"/>
        </w:rPr>
        <w:t>го</w:t>
      </w:r>
      <w:proofErr w:type="spellEnd"/>
      <w:r w:rsidRPr="00E32D27">
        <w:rPr>
          <w:sz w:val="24"/>
          <w:szCs w:val="24"/>
        </w:rPr>
        <w:t xml:space="preserve"> оборудования.</w:t>
      </w:r>
    </w:p>
    <w:p w:rsidR="002A5F01" w:rsidRPr="00E32D27" w:rsidRDefault="002A5F01" w:rsidP="002A5F01">
      <w:pPr>
        <w:ind w:left="567" w:right="-426" w:firstLine="709"/>
        <w:jc w:val="both"/>
        <w:rPr>
          <w:sz w:val="24"/>
          <w:szCs w:val="24"/>
        </w:rPr>
      </w:pPr>
      <w:bookmarkStart w:id="105" w:name="sub_20089"/>
      <w:r w:rsidRPr="00E32D27">
        <w:rPr>
          <w:sz w:val="24"/>
          <w:szCs w:val="24"/>
        </w:rPr>
        <w:t>89. Затраты на оплату услуг вневедомственной охраны определяются по фактическим затратам в отчетном финансовом году.</w:t>
      </w:r>
    </w:p>
    <w:p w:rsidR="002A5F01" w:rsidRPr="00E32D27" w:rsidRDefault="002A5F01" w:rsidP="002A5F01">
      <w:pPr>
        <w:ind w:left="567" w:right="-426" w:firstLine="709"/>
        <w:jc w:val="both"/>
        <w:rPr>
          <w:sz w:val="24"/>
          <w:szCs w:val="24"/>
        </w:rPr>
      </w:pPr>
      <w:bookmarkStart w:id="106" w:name="sub_20090"/>
      <w:bookmarkEnd w:id="105"/>
      <w:r w:rsidRPr="00E32D27">
        <w:rPr>
          <w:sz w:val="24"/>
          <w:szCs w:val="24"/>
        </w:rPr>
        <w:t xml:space="preserve">90. </w:t>
      </w:r>
      <w:proofErr w:type="gramStart"/>
      <w:r w:rsidRPr="00E32D27">
        <w:rPr>
          <w:sz w:val="24"/>
          <w:szCs w:val="24"/>
        </w:rPr>
        <w:t>Затраты на приобретение полисов обязательного страхования гражданской ответственности владельцев транспортных средств (</w:t>
      </w:r>
      <w:r w:rsidRPr="00E32D27">
        <w:rPr>
          <w:noProof/>
          <w:sz w:val="24"/>
          <w:szCs w:val="24"/>
        </w:rPr>
        <w:drawing>
          <wp:inline distT="0" distB="0" distL="0" distR="0" wp14:anchorId="6C1BE489" wp14:editId="051B5A1A">
            <wp:extent cx="390525" cy="238125"/>
            <wp:effectExtent l="0" t="0" r="9525"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390525" cy="238125"/>
                    </a:xfrm>
                    <a:prstGeom prst="rect">
                      <a:avLst/>
                    </a:prstGeom>
                    <a:noFill/>
                    <a:ln>
                      <a:noFill/>
                    </a:ln>
                  </pic:spPr>
                </pic:pic>
              </a:graphicData>
            </a:graphic>
          </wp:inline>
        </w:drawing>
      </w:r>
      <w:r w:rsidRPr="00E32D27">
        <w:rPr>
          <w:sz w:val="24"/>
          <w:szCs w:val="24"/>
        </w:rPr>
        <w:t>) определяются в соответствии с базовыми ставками страховых тарифов и коэффициентами страховых тарифов, установленными указанием Центрального банка Российской Федерации от 19 сентября 2014 г. N 3384-У "О предельных размерах базовых ставок страховых тарифов и коэффициентах страховых тарифов, требованиях к структуре страховых тарифов, а также порядке их применения страховщиками при определении</w:t>
      </w:r>
      <w:proofErr w:type="gramEnd"/>
      <w:r w:rsidRPr="00E32D27">
        <w:rPr>
          <w:sz w:val="24"/>
          <w:szCs w:val="24"/>
        </w:rPr>
        <w:t xml:space="preserve"> страховой премии по обязательному страхованию гражданской ответственности владельцев транспортных средств", по формуле:</w:t>
      </w:r>
    </w:p>
    <w:bookmarkEnd w:id="106"/>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21D411D" wp14:editId="7757BA64">
            <wp:extent cx="3924300" cy="619125"/>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39243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F8B8CA0" wp14:editId="679EACF7">
            <wp:extent cx="257175" cy="238125"/>
            <wp:effectExtent l="0" t="0" r="9525"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E32D27">
        <w:rPr>
          <w:sz w:val="24"/>
          <w:szCs w:val="24"/>
        </w:rPr>
        <w:t xml:space="preserve"> - предельный размер базовой ставки страхового тарифа по i-</w:t>
      </w:r>
      <w:proofErr w:type="spellStart"/>
      <w:r w:rsidRPr="00E32D27">
        <w:rPr>
          <w:sz w:val="24"/>
          <w:szCs w:val="24"/>
        </w:rPr>
        <w:t>му</w:t>
      </w:r>
      <w:proofErr w:type="spellEnd"/>
      <w:r w:rsidRPr="00E32D27">
        <w:rPr>
          <w:sz w:val="24"/>
          <w:szCs w:val="24"/>
        </w:rPr>
        <w:t xml:space="preserve"> транспортному средству;</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AECB198" wp14:editId="5565CC7D">
            <wp:extent cx="266700" cy="238125"/>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xml:space="preserve"> - коэффициент страховых тарифов в зависимости от территории преимущественного использования i-</w:t>
      </w:r>
      <w:proofErr w:type="spellStart"/>
      <w:r w:rsidRPr="00E32D27">
        <w:rPr>
          <w:sz w:val="24"/>
          <w:szCs w:val="24"/>
        </w:rPr>
        <w:t>го</w:t>
      </w:r>
      <w:proofErr w:type="spellEnd"/>
      <w:r w:rsidRPr="00E32D27">
        <w:rPr>
          <w:sz w:val="24"/>
          <w:szCs w:val="24"/>
        </w:rPr>
        <w:t xml:space="preserve"> транспортного средства;</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7F73F0E" wp14:editId="733ACCA2">
            <wp:extent cx="419100" cy="238125"/>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419100" cy="238125"/>
                    </a:xfrm>
                    <a:prstGeom prst="rect">
                      <a:avLst/>
                    </a:prstGeom>
                    <a:noFill/>
                    <a:ln>
                      <a:noFill/>
                    </a:ln>
                  </pic:spPr>
                </pic:pic>
              </a:graphicData>
            </a:graphic>
          </wp:inline>
        </w:drawing>
      </w:r>
      <w:r w:rsidRPr="00E32D27">
        <w:rPr>
          <w:sz w:val="24"/>
          <w:szCs w:val="24"/>
        </w:rPr>
        <w:t xml:space="preserve"> - коэффициент страховых тарифов в зависимости от наличия или отсутствия страховых возмещений при наступлении страховых случаев, произошедших в период действия предыдущих договоров обязательного страхования по i-</w:t>
      </w:r>
      <w:proofErr w:type="spellStart"/>
      <w:r w:rsidRPr="00E32D27">
        <w:rPr>
          <w:sz w:val="24"/>
          <w:szCs w:val="24"/>
        </w:rPr>
        <w:t>му</w:t>
      </w:r>
      <w:proofErr w:type="spellEnd"/>
      <w:r w:rsidRPr="00E32D27">
        <w:rPr>
          <w:sz w:val="24"/>
          <w:szCs w:val="24"/>
        </w:rPr>
        <w:t xml:space="preserve"> транспортному средству;</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5A6FE6F" wp14:editId="427BA504">
            <wp:extent cx="295275" cy="238125"/>
            <wp:effectExtent l="0" t="0" r="9525"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коэффициент страховых тарифов в зависимости от наличия сведений о количестве лиц, допущенных к управлению i-м транспортным средством;</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A557672" wp14:editId="6BADE348">
            <wp:extent cx="323850" cy="238125"/>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E32D27">
        <w:rPr>
          <w:sz w:val="24"/>
          <w:szCs w:val="24"/>
        </w:rPr>
        <w:t xml:space="preserve"> - коэффициент страховых тарифов в зависимости от технических характеристик i-</w:t>
      </w:r>
      <w:proofErr w:type="spellStart"/>
      <w:r w:rsidRPr="00E32D27">
        <w:rPr>
          <w:sz w:val="24"/>
          <w:szCs w:val="24"/>
        </w:rPr>
        <w:t>го</w:t>
      </w:r>
      <w:proofErr w:type="spellEnd"/>
      <w:r w:rsidRPr="00E32D27">
        <w:rPr>
          <w:sz w:val="24"/>
          <w:szCs w:val="24"/>
        </w:rPr>
        <w:t xml:space="preserve"> транспортного средства;</w:t>
      </w:r>
    </w:p>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3B24217C" wp14:editId="74255E3F">
            <wp:extent cx="285750" cy="238125"/>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коэффициент страховых тарифов в зависимости от периода использования i-</w:t>
      </w:r>
      <w:proofErr w:type="spellStart"/>
      <w:r w:rsidRPr="00E32D27">
        <w:rPr>
          <w:sz w:val="24"/>
          <w:szCs w:val="24"/>
        </w:rPr>
        <w:t>го</w:t>
      </w:r>
      <w:proofErr w:type="spellEnd"/>
      <w:r w:rsidRPr="00E32D27">
        <w:rPr>
          <w:sz w:val="24"/>
          <w:szCs w:val="24"/>
        </w:rPr>
        <w:t xml:space="preserve"> транспортного средства;</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F09AA22" wp14:editId="00D09ADE">
            <wp:extent cx="295275" cy="238125"/>
            <wp:effectExtent l="0" t="0" r="9525"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коэффициент страховых тарифов в зависимости от наличия нарушений, предусмотренных пунктом 3 статьи 9 Федерального закона "Об обязательном страховании гражданской ответственности владельцев транспортных средств";</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B329332" wp14:editId="1E45B544">
            <wp:extent cx="361950" cy="238125"/>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коэффициент страховых тарифов в зависимости от наличия в договоре обязательного страхования условия, предусматривающего возможность управления i-м транспортным средством с прицепом к нему.</w:t>
      </w:r>
    </w:p>
    <w:p w:rsidR="002A5F01" w:rsidRPr="00E32D27" w:rsidRDefault="002A5F01" w:rsidP="002A5F01">
      <w:pPr>
        <w:ind w:left="567" w:right="-426" w:firstLine="709"/>
        <w:jc w:val="both"/>
        <w:rPr>
          <w:sz w:val="24"/>
          <w:szCs w:val="24"/>
        </w:rPr>
      </w:pPr>
      <w:r w:rsidRPr="00E32D27">
        <w:rPr>
          <w:sz w:val="24"/>
          <w:szCs w:val="24"/>
        </w:rPr>
        <w:t>91. Затраты на оплату труда независимых экспертов</w:t>
      </w:r>
      <w:proofErr w:type="gramStart"/>
      <w:r w:rsidRPr="00E32D27">
        <w:rPr>
          <w:sz w:val="24"/>
          <w:szCs w:val="24"/>
        </w:rPr>
        <w:t xml:space="preserve"> (</w:t>
      </w:r>
      <w:r w:rsidRPr="00E32D27">
        <w:rPr>
          <w:noProof/>
          <w:sz w:val="24"/>
          <w:szCs w:val="24"/>
        </w:rPr>
        <w:drawing>
          <wp:inline distT="0" distB="0" distL="0" distR="0" wp14:anchorId="5A38F4FC" wp14:editId="561B3B78">
            <wp:extent cx="238125" cy="238125"/>
            <wp:effectExtent l="0" t="0" r="9525"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2481707" wp14:editId="72A81D7D">
            <wp:extent cx="1914525" cy="257175"/>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1914525" cy="25717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2938DDA" wp14:editId="71B594BF">
            <wp:extent cx="247650" cy="238125"/>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 количество часов заседаний аттестационных и конкурсных комиссий, комиссий по соблюдению требований к служебному поведению муниципальных служащих и урегулированию конфликта интересов;</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D0B832A" wp14:editId="2DB3AC24">
            <wp:extent cx="247650" cy="238125"/>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 количество независимых экспертов, включенных в аттестационные и конкурсные комиссии, комиссии по соблюдению требований к служебному поведению муниципальных служащих и урегулированию конфликта интересов;</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90FEAC4" wp14:editId="12AE1DC0">
            <wp:extent cx="219075" cy="238125"/>
            <wp:effectExtent l="0" t="0" r="9525"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E32D27">
        <w:rPr>
          <w:sz w:val="24"/>
          <w:szCs w:val="24"/>
        </w:rPr>
        <w:t xml:space="preserve"> - ставка почасовой оплаты труда независимых экспертов;</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6377B88" wp14:editId="498AFE7A">
            <wp:extent cx="266700" cy="238125"/>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xml:space="preserve"> - процентная ставка страхового взноса в государственные внебюджетные фонды при оплате труда независимых экспертов на основании гражданско-правовых договоров.</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r w:rsidRPr="00E32D27">
        <w:rPr>
          <w:rFonts w:ascii="Times New Roman" w:hAnsi="Times New Roman" w:cs="Times New Roman"/>
          <w:color w:val="auto"/>
        </w:rPr>
        <w:t>Затраты на приобретение основных средств, не отнесенные к затратам на приобретение основных сре</w:t>
      </w:r>
      <w:proofErr w:type="gramStart"/>
      <w:r w:rsidRPr="00E32D27">
        <w:rPr>
          <w:rFonts w:ascii="Times New Roman" w:hAnsi="Times New Roman" w:cs="Times New Roman"/>
          <w:color w:val="auto"/>
        </w:rPr>
        <w:t>дств в р</w:t>
      </w:r>
      <w:proofErr w:type="gramEnd"/>
      <w:r w:rsidRPr="00E32D27">
        <w:rPr>
          <w:rFonts w:ascii="Times New Roman" w:hAnsi="Times New Roman" w:cs="Times New Roman"/>
          <w:color w:val="auto"/>
        </w:rPr>
        <w:t>амках затрат на информационно-коммуникационные технологии</w:t>
      </w:r>
    </w:p>
    <w:p w:rsidR="002A5F01" w:rsidRPr="00E32D27" w:rsidRDefault="002A5F01" w:rsidP="002A5F01">
      <w:pPr>
        <w:ind w:left="567" w:right="-426" w:firstLine="709"/>
        <w:jc w:val="both"/>
        <w:rPr>
          <w:sz w:val="24"/>
          <w:szCs w:val="24"/>
        </w:rPr>
      </w:pPr>
      <w:bookmarkStart w:id="107" w:name="sub_20092"/>
      <w:r w:rsidRPr="00E32D27">
        <w:rPr>
          <w:sz w:val="24"/>
          <w:szCs w:val="24"/>
        </w:rPr>
        <w:t>92. Затраты на приобретение основных средств, не отнесенные к затратам на приобретение основных средств в рамках затрат на информационно-коммуникационные технологии</w:t>
      </w:r>
      <w:proofErr w:type="gramStart"/>
      <w:r w:rsidRPr="00E32D27">
        <w:rPr>
          <w:sz w:val="24"/>
          <w:szCs w:val="24"/>
        </w:rPr>
        <w:t xml:space="preserve"> (</w:t>
      </w:r>
      <w:r w:rsidRPr="00E32D27">
        <w:rPr>
          <w:noProof/>
          <w:sz w:val="24"/>
          <w:szCs w:val="24"/>
        </w:rPr>
        <w:drawing>
          <wp:inline distT="0" distB="0" distL="0" distR="0" wp14:anchorId="26016EE6" wp14:editId="2008472C">
            <wp:extent cx="276225" cy="295275"/>
            <wp:effectExtent l="0" t="0" r="9525"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276225" cy="29527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107"/>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B91EE82" wp14:editId="787797F6">
            <wp:extent cx="1381125" cy="295275"/>
            <wp:effectExtent l="0" t="0" r="952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1381125" cy="29527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6F72CED" wp14:editId="5383318D">
            <wp:extent cx="247650" cy="238125"/>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 затраты на приобретение транспортных средств;</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524A000" wp14:editId="691AD7D2">
            <wp:extent cx="361950" cy="238125"/>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 затраты на приобретение мебели;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DC2D8BF" wp14:editId="5701D6B3">
            <wp:extent cx="238125" cy="238125"/>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затраты на приобретение систем кондиционирования.</w:t>
      </w:r>
    </w:p>
    <w:p w:rsidR="002A5F01" w:rsidRPr="00E32D27" w:rsidRDefault="002A5F01" w:rsidP="002A5F01">
      <w:pPr>
        <w:ind w:left="567" w:right="-426" w:firstLine="709"/>
        <w:jc w:val="both"/>
        <w:rPr>
          <w:sz w:val="24"/>
          <w:szCs w:val="24"/>
        </w:rPr>
      </w:pPr>
      <w:bookmarkStart w:id="108" w:name="sub_20093"/>
      <w:r w:rsidRPr="00E32D27">
        <w:rPr>
          <w:sz w:val="24"/>
          <w:szCs w:val="24"/>
        </w:rPr>
        <w:t>93. Затраты на приобретение транспортных средств</w:t>
      </w:r>
      <w:proofErr w:type="gramStart"/>
      <w:r w:rsidRPr="00E32D27">
        <w:rPr>
          <w:sz w:val="24"/>
          <w:szCs w:val="24"/>
        </w:rPr>
        <w:t xml:space="preserve"> (</w:t>
      </w:r>
      <w:r w:rsidRPr="00E32D27">
        <w:rPr>
          <w:noProof/>
          <w:sz w:val="24"/>
          <w:szCs w:val="24"/>
        </w:rPr>
        <w:drawing>
          <wp:inline distT="0" distB="0" distL="0" distR="0" wp14:anchorId="7AD1A44B" wp14:editId="5798C4B6">
            <wp:extent cx="247650" cy="238125"/>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108"/>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388075A0" wp14:editId="332D5245">
            <wp:extent cx="1371600" cy="619125"/>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13716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94AA3EF" wp14:editId="3F8002EF">
            <wp:extent cx="314325" cy="238125"/>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E32D27">
        <w:rPr>
          <w:sz w:val="24"/>
          <w:szCs w:val="24"/>
        </w:rPr>
        <w:t xml:space="preserve"> - планируемое к приобретению количество i-х транспортных сре</w:t>
      </w:r>
      <w:proofErr w:type="gramStart"/>
      <w:r w:rsidRPr="00E32D27">
        <w:rPr>
          <w:sz w:val="24"/>
          <w:szCs w:val="24"/>
        </w:rPr>
        <w:t>дств в с</w:t>
      </w:r>
      <w:proofErr w:type="gramEnd"/>
      <w:r w:rsidRPr="00E32D27">
        <w:rPr>
          <w:sz w:val="24"/>
          <w:szCs w:val="24"/>
        </w:rPr>
        <w:t xml:space="preserve">оответствии с нормативами органов местного самоуправления с учетом нормативов обеспечения функций </w:t>
      </w:r>
      <w:r w:rsidRPr="00E32D27">
        <w:rPr>
          <w:sz w:val="24"/>
          <w:szCs w:val="24"/>
        </w:rPr>
        <w:lastRenderedPageBreak/>
        <w:t>органов местного самоуправления, применяемых при расчете нормативных затрат на приобретение служебного легкового автотранспорта, предусмотренных приложение 2;</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808C886" wp14:editId="34019938">
            <wp:extent cx="295275" cy="238125"/>
            <wp:effectExtent l="0" t="0" r="9525"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цена приобретения i-</w:t>
      </w:r>
      <w:proofErr w:type="spellStart"/>
      <w:r w:rsidRPr="00E32D27">
        <w:rPr>
          <w:sz w:val="24"/>
          <w:szCs w:val="24"/>
        </w:rPr>
        <w:t>го</w:t>
      </w:r>
      <w:proofErr w:type="spellEnd"/>
      <w:r w:rsidRPr="00E32D27">
        <w:rPr>
          <w:sz w:val="24"/>
          <w:szCs w:val="24"/>
        </w:rPr>
        <w:t xml:space="preserve"> транспортного средства в соответствии с нормативами органов местного самоуправления с учетом нормативов обеспечения функций органов местного самоуправления, применяемых при расчете нормативных затрат на приобретение служебного легкового автотранспорта, предусмотренных приложением 2.</w:t>
      </w:r>
    </w:p>
    <w:p w:rsidR="002A5F01" w:rsidRPr="00E32D27" w:rsidRDefault="002A5F01" w:rsidP="002A5F01">
      <w:pPr>
        <w:ind w:left="567" w:right="-426" w:firstLine="709"/>
        <w:jc w:val="both"/>
        <w:rPr>
          <w:sz w:val="24"/>
          <w:szCs w:val="24"/>
        </w:rPr>
      </w:pPr>
      <w:bookmarkStart w:id="109" w:name="sub_20094"/>
      <w:r w:rsidRPr="00E32D27">
        <w:rPr>
          <w:sz w:val="24"/>
          <w:szCs w:val="24"/>
        </w:rPr>
        <w:t>94. Затраты на приобретение мебели</w:t>
      </w:r>
      <w:proofErr w:type="gramStart"/>
      <w:r w:rsidRPr="00E32D27">
        <w:rPr>
          <w:sz w:val="24"/>
          <w:szCs w:val="24"/>
        </w:rPr>
        <w:t xml:space="preserve"> (</w:t>
      </w:r>
      <w:r w:rsidRPr="00E32D27">
        <w:rPr>
          <w:noProof/>
          <w:sz w:val="24"/>
          <w:szCs w:val="24"/>
        </w:rPr>
        <w:drawing>
          <wp:inline distT="0" distB="0" distL="0" distR="0" wp14:anchorId="6F2562C3" wp14:editId="084AD0CC">
            <wp:extent cx="361950" cy="238125"/>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3619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109"/>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65AD6A9" wp14:editId="75E9F69F">
            <wp:extent cx="1714500" cy="619125"/>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17145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6F25EC6" wp14:editId="6B2A8554">
            <wp:extent cx="428625" cy="238125"/>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sidRPr="00E32D27">
        <w:rPr>
          <w:sz w:val="24"/>
          <w:szCs w:val="24"/>
        </w:rPr>
        <w:t xml:space="preserve"> - планируемое к приобретению количество i-х предметов мебели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7A9A64C" wp14:editId="425DA321">
            <wp:extent cx="409575" cy="238125"/>
            <wp:effectExtent l="0" t="0" r="952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E32D27">
        <w:rPr>
          <w:sz w:val="24"/>
          <w:szCs w:val="24"/>
        </w:rPr>
        <w:t xml:space="preserve"> - цена i-</w:t>
      </w:r>
      <w:proofErr w:type="spellStart"/>
      <w:r w:rsidRPr="00E32D27">
        <w:rPr>
          <w:sz w:val="24"/>
          <w:szCs w:val="24"/>
        </w:rPr>
        <w:t>го</w:t>
      </w:r>
      <w:proofErr w:type="spellEnd"/>
      <w:r w:rsidRPr="00E32D27">
        <w:rPr>
          <w:sz w:val="24"/>
          <w:szCs w:val="24"/>
        </w:rPr>
        <w:t xml:space="preserve"> предмета мебели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bookmarkStart w:id="110" w:name="sub_20095"/>
      <w:r w:rsidRPr="00E32D27">
        <w:rPr>
          <w:sz w:val="24"/>
          <w:szCs w:val="24"/>
        </w:rPr>
        <w:t>95. Затраты на приобретение систем кондиционирования</w:t>
      </w:r>
      <w:proofErr w:type="gramStart"/>
      <w:r w:rsidRPr="00E32D27">
        <w:rPr>
          <w:sz w:val="24"/>
          <w:szCs w:val="24"/>
        </w:rPr>
        <w:t xml:space="preserve"> (</w:t>
      </w:r>
      <w:r w:rsidRPr="00E32D27">
        <w:rPr>
          <w:noProof/>
          <w:sz w:val="24"/>
          <w:szCs w:val="24"/>
        </w:rPr>
        <w:drawing>
          <wp:inline distT="0" distB="0" distL="0" distR="0" wp14:anchorId="08D4344A" wp14:editId="4FE6B03B">
            <wp:extent cx="238125" cy="238125"/>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110"/>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831B661" wp14:editId="762E5877">
            <wp:extent cx="1228725" cy="61912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12287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635A1E6" wp14:editId="6290E71E">
            <wp:extent cx="247650" cy="238125"/>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 планируемое к приобретению количество i-х систем кондиционирования;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DDE8E8F" wp14:editId="5E0FF1CB">
            <wp:extent cx="228600" cy="238125"/>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E32D27">
        <w:rPr>
          <w:sz w:val="24"/>
          <w:szCs w:val="24"/>
        </w:rPr>
        <w:t xml:space="preserve"> - цена 1-й системы кондиционирования.</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r w:rsidRPr="00E32D27">
        <w:rPr>
          <w:rFonts w:ascii="Times New Roman" w:hAnsi="Times New Roman" w:cs="Times New Roman"/>
          <w:color w:val="auto"/>
        </w:rPr>
        <w:t>Затраты на приобретение материальных запасов, не отнесенные к затратам на приобретение материальных запасов в рамках затрат на информационно-коммуникационные технологии</w:t>
      </w:r>
    </w:p>
    <w:p w:rsidR="002A5F01" w:rsidRPr="00E32D27" w:rsidRDefault="002A5F01" w:rsidP="002A5F01">
      <w:pPr>
        <w:ind w:left="567" w:right="-426" w:firstLine="709"/>
        <w:jc w:val="both"/>
        <w:rPr>
          <w:sz w:val="24"/>
          <w:szCs w:val="24"/>
        </w:rPr>
      </w:pPr>
      <w:r w:rsidRPr="00E32D27">
        <w:rPr>
          <w:sz w:val="24"/>
          <w:szCs w:val="24"/>
        </w:rPr>
        <w:t>96. Затраты на приобретение материальных запасов, не отнесенные к затратам на приобретение материальных запасов в рамках затрат на информационно-коммуникационные технологии</w:t>
      </w:r>
      <w:proofErr w:type="gramStart"/>
      <w:r w:rsidRPr="00E32D27">
        <w:rPr>
          <w:sz w:val="24"/>
          <w:szCs w:val="24"/>
        </w:rPr>
        <w:t xml:space="preserve"> (</w:t>
      </w:r>
      <w:r w:rsidRPr="00E32D27">
        <w:rPr>
          <w:noProof/>
          <w:sz w:val="24"/>
          <w:szCs w:val="24"/>
        </w:rPr>
        <w:drawing>
          <wp:inline distT="0" distB="0" distL="0" distR="0" wp14:anchorId="73455C7B" wp14:editId="46F9D33E">
            <wp:extent cx="276225" cy="295275"/>
            <wp:effectExtent l="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276225" cy="29527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7074F3F" wp14:editId="0E77D797">
            <wp:extent cx="2562225" cy="29527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2562225" cy="295275"/>
                    </a:xfrm>
                    <a:prstGeom prst="rect">
                      <a:avLst/>
                    </a:prstGeom>
                    <a:noFill/>
                    <a:ln>
                      <a:noFill/>
                    </a:ln>
                  </pic:spPr>
                </pic:pic>
              </a:graphicData>
            </a:graphic>
          </wp:inline>
        </w:drawing>
      </w:r>
      <w:r w:rsidRPr="00E32D27">
        <w:rPr>
          <w:sz w:val="24"/>
          <w:szCs w:val="24"/>
        </w:rPr>
        <w:t xml:space="preserve"> ,</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DD412CF" wp14:editId="1BE24AB2">
            <wp:extent cx="247650" cy="23812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 затраты на приобретение бланочной и иной типографской продукции;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172C36AE" wp14:editId="163A5D7F">
            <wp:extent cx="352425" cy="2381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 затраты на приобретение канцелярских принадлежностей;</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46C9F92" wp14:editId="36328EF6">
            <wp:extent cx="238125" cy="238125"/>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 затраты на приобретение хозяйственных товаров и принадлежностей;</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C126A85" wp14:editId="498D50F9">
            <wp:extent cx="295275" cy="238125"/>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 затраты на приобретение горюче-смазочных материалов;</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2F770D5" wp14:editId="79B07FEE">
            <wp:extent cx="285750" cy="23812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затраты на приобретение запасных частей для транспортных средств;</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6FEF290" wp14:editId="1DAC5814">
            <wp:extent cx="352425" cy="238125"/>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 затраты на приобретение материальных запасов для нужд гражданской обороны.</w:t>
      </w:r>
    </w:p>
    <w:p w:rsidR="002A5F01" w:rsidRPr="00E32D27" w:rsidRDefault="002A5F01" w:rsidP="002A5F01">
      <w:pPr>
        <w:ind w:left="567" w:right="-426" w:firstLine="709"/>
        <w:jc w:val="both"/>
        <w:rPr>
          <w:sz w:val="24"/>
          <w:szCs w:val="24"/>
        </w:rPr>
      </w:pPr>
      <w:bookmarkStart w:id="111" w:name="sub_20097"/>
      <w:r w:rsidRPr="00E32D27">
        <w:rPr>
          <w:sz w:val="24"/>
          <w:szCs w:val="24"/>
        </w:rPr>
        <w:t>97. Затраты на приобретение бланочной продукции</w:t>
      </w:r>
      <w:proofErr w:type="gramStart"/>
      <w:r w:rsidRPr="00E32D27">
        <w:rPr>
          <w:sz w:val="24"/>
          <w:szCs w:val="24"/>
        </w:rPr>
        <w:t xml:space="preserve"> (</w:t>
      </w:r>
      <w:r w:rsidRPr="00E32D27">
        <w:rPr>
          <w:noProof/>
          <w:sz w:val="24"/>
          <w:szCs w:val="24"/>
        </w:rPr>
        <w:drawing>
          <wp:inline distT="0" distB="0" distL="0" distR="0" wp14:anchorId="6B3F203E" wp14:editId="6FC4D212">
            <wp:extent cx="247650" cy="23812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111"/>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030414F7" wp14:editId="4EA4EE78">
            <wp:extent cx="2324100" cy="61912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232410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6D9AFAD" wp14:editId="68353139">
            <wp:extent cx="266700" cy="23812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xml:space="preserve"> - планируемое к приобретению количество бланочной продукции;</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4604E8B" wp14:editId="3DB20C21">
            <wp:extent cx="247650" cy="23812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E32D27">
        <w:rPr>
          <w:sz w:val="24"/>
          <w:szCs w:val="24"/>
        </w:rPr>
        <w:t xml:space="preserve"> - цена 1 бланка по i-</w:t>
      </w:r>
      <w:proofErr w:type="spellStart"/>
      <w:r w:rsidRPr="00E32D27">
        <w:rPr>
          <w:sz w:val="24"/>
          <w:szCs w:val="24"/>
        </w:rPr>
        <w:t>му</w:t>
      </w:r>
      <w:proofErr w:type="spellEnd"/>
      <w:r w:rsidRPr="00E32D27">
        <w:rPr>
          <w:sz w:val="24"/>
          <w:szCs w:val="24"/>
        </w:rPr>
        <w:t xml:space="preserve"> тиражу;</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FED1672" wp14:editId="1582D128">
            <wp:extent cx="323850" cy="23812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E32D27">
        <w:rPr>
          <w:sz w:val="24"/>
          <w:szCs w:val="24"/>
        </w:rPr>
        <w:t xml:space="preserve"> - планируемое к приобретению количество прочей продукции, изготовляемой типографией;</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8B1AC65" wp14:editId="232F5444">
            <wp:extent cx="304800" cy="23812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 цена 1 единицы прочей продукции, изготовляемой типографией, по j-</w:t>
      </w:r>
      <w:proofErr w:type="spellStart"/>
      <w:r w:rsidRPr="00E32D27">
        <w:rPr>
          <w:sz w:val="24"/>
          <w:szCs w:val="24"/>
        </w:rPr>
        <w:t>му</w:t>
      </w:r>
      <w:proofErr w:type="spellEnd"/>
      <w:r w:rsidRPr="00E32D27">
        <w:rPr>
          <w:sz w:val="24"/>
          <w:szCs w:val="24"/>
        </w:rPr>
        <w:t xml:space="preserve"> тиражу.</w:t>
      </w:r>
    </w:p>
    <w:p w:rsidR="002A5F01" w:rsidRPr="00E32D27" w:rsidRDefault="002A5F01" w:rsidP="002A5F01">
      <w:pPr>
        <w:ind w:left="567" w:right="-426" w:firstLine="709"/>
        <w:jc w:val="both"/>
        <w:rPr>
          <w:sz w:val="24"/>
          <w:szCs w:val="24"/>
        </w:rPr>
      </w:pPr>
      <w:bookmarkStart w:id="112" w:name="sub_20098"/>
      <w:r w:rsidRPr="00E32D27">
        <w:rPr>
          <w:sz w:val="24"/>
          <w:szCs w:val="24"/>
        </w:rPr>
        <w:t>98. Затраты на приобретение канцелярских принадлежностей</w:t>
      </w:r>
      <w:proofErr w:type="gramStart"/>
      <w:r w:rsidRPr="00E32D27">
        <w:rPr>
          <w:sz w:val="24"/>
          <w:szCs w:val="24"/>
        </w:rPr>
        <w:t xml:space="preserve"> (</w:t>
      </w:r>
      <w:r w:rsidRPr="00E32D27">
        <w:rPr>
          <w:noProof/>
          <w:sz w:val="24"/>
          <w:szCs w:val="24"/>
        </w:rPr>
        <w:drawing>
          <wp:inline distT="0" distB="0" distL="0" distR="0" wp14:anchorId="1815341F" wp14:editId="007D3F24">
            <wp:extent cx="352425" cy="238125"/>
            <wp:effectExtent l="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112"/>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8D102C5" wp14:editId="0564253F">
            <wp:extent cx="2047875" cy="61912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20478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8D7211D" wp14:editId="401DFCDF">
            <wp:extent cx="428625" cy="238125"/>
            <wp:effectExtent l="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sidRPr="00E32D27">
        <w:rPr>
          <w:sz w:val="24"/>
          <w:szCs w:val="24"/>
        </w:rPr>
        <w:t xml:space="preserve"> - количество i-</w:t>
      </w:r>
      <w:proofErr w:type="spellStart"/>
      <w:r w:rsidRPr="00E32D27">
        <w:rPr>
          <w:sz w:val="24"/>
          <w:szCs w:val="24"/>
        </w:rPr>
        <w:t>го</w:t>
      </w:r>
      <w:proofErr w:type="spellEnd"/>
      <w:r w:rsidRPr="00E32D27">
        <w:rPr>
          <w:sz w:val="24"/>
          <w:szCs w:val="24"/>
        </w:rPr>
        <w:t xml:space="preserve"> предмета канцелярских принадлежностей в соответствии с нормативами органов местного самоуправления в расчете на основного работника;</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691955F" wp14:editId="5A1C29F0">
            <wp:extent cx="266700" cy="23812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xml:space="preserve"> - фактическая численность основных работников;</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CCA8C10" wp14:editId="716C1E1F">
            <wp:extent cx="400050" cy="23812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400050" cy="238125"/>
                    </a:xfrm>
                    <a:prstGeom prst="rect">
                      <a:avLst/>
                    </a:prstGeom>
                    <a:noFill/>
                    <a:ln>
                      <a:noFill/>
                    </a:ln>
                  </pic:spPr>
                </pic:pic>
              </a:graphicData>
            </a:graphic>
          </wp:inline>
        </w:drawing>
      </w:r>
      <w:r w:rsidRPr="00E32D27">
        <w:rPr>
          <w:sz w:val="24"/>
          <w:szCs w:val="24"/>
        </w:rPr>
        <w:t xml:space="preserve"> - цена i-</w:t>
      </w:r>
      <w:proofErr w:type="spellStart"/>
      <w:r w:rsidRPr="00E32D27">
        <w:rPr>
          <w:sz w:val="24"/>
          <w:szCs w:val="24"/>
        </w:rPr>
        <w:t>го</w:t>
      </w:r>
      <w:proofErr w:type="spellEnd"/>
      <w:r w:rsidRPr="00E32D27">
        <w:rPr>
          <w:sz w:val="24"/>
          <w:szCs w:val="24"/>
        </w:rPr>
        <w:t xml:space="preserve"> предмета канцелярских принадлежностей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bookmarkStart w:id="113" w:name="sub_20099"/>
      <w:r w:rsidRPr="00E32D27">
        <w:rPr>
          <w:sz w:val="24"/>
          <w:szCs w:val="24"/>
        </w:rPr>
        <w:t>99. Затраты на приобретение хозяйственных товаров и принадлежностей</w:t>
      </w:r>
      <w:proofErr w:type="gramStart"/>
      <w:r w:rsidRPr="00E32D27">
        <w:rPr>
          <w:sz w:val="24"/>
          <w:szCs w:val="24"/>
        </w:rPr>
        <w:t xml:space="preserve"> (</w:t>
      </w:r>
      <w:r w:rsidRPr="00E32D27">
        <w:rPr>
          <w:noProof/>
          <w:sz w:val="24"/>
          <w:szCs w:val="24"/>
        </w:rPr>
        <w:drawing>
          <wp:inline distT="0" distB="0" distL="0" distR="0" wp14:anchorId="0E62746D" wp14:editId="7219401A">
            <wp:extent cx="238125" cy="238125"/>
            <wp:effectExtent l="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113"/>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BEA0805" wp14:editId="0C42887A">
            <wp:extent cx="1343025" cy="61912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13430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08F74F70" wp14:editId="12AF2606">
            <wp:extent cx="285750" cy="23812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r w:rsidRPr="00E32D27">
        <w:rPr>
          <w:sz w:val="24"/>
          <w:szCs w:val="24"/>
        </w:rPr>
        <w:t xml:space="preserve"> - цена i-й единицы хозяйственных товаров и принадлежностей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5B1BEAF" wp14:editId="1EED12F9">
            <wp:extent cx="304800" cy="23812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 количество i-</w:t>
      </w:r>
      <w:proofErr w:type="spellStart"/>
      <w:r w:rsidRPr="00E32D27">
        <w:rPr>
          <w:sz w:val="24"/>
          <w:szCs w:val="24"/>
        </w:rPr>
        <w:t>го</w:t>
      </w:r>
      <w:proofErr w:type="spellEnd"/>
      <w:r w:rsidRPr="00E32D27">
        <w:rPr>
          <w:sz w:val="24"/>
          <w:szCs w:val="24"/>
        </w:rPr>
        <w:t xml:space="preserve"> хозяйственного товара и принадлежности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r w:rsidRPr="00E32D27">
        <w:rPr>
          <w:sz w:val="24"/>
          <w:szCs w:val="24"/>
        </w:rPr>
        <w:t>100. Затраты на приобретение горюче-смазочных материалов</w:t>
      </w:r>
      <w:proofErr w:type="gramStart"/>
      <w:r w:rsidRPr="00E32D27">
        <w:rPr>
          <w:sz w:val="24"/>
          <w:szCs w:val="24"/>
        </w:rPr>
        <w:t xml:space="preserve"> (</w:t>
      </w:r>
      <w:r w:rsidRPr="00E32D27">
        <w:rPr>
          <w:noProof/>
          <w:sz w:val="24"/>
          <w:szCs w:val="24"/>
        </w:rPr>
        <w:drawing>
          <wp:inline distT="0" distB="0" distL="0" distR="0" wp14:anchorId="7B37DA41" wp14:editId="28BCF630">
            <wp:extent cx="295275" cy="238125"/>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AD2D3EB" wp14:editId="1518B1C5">
            <wp:extent cx="1990725" cy="61912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199072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35AF2EC" wp14:editId="132616F0">
            <wp:extent cx="381000" cy="23812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381000" cy="238125"/>
                    </a:xfrm>
                    <a:prstGeom prst="rect">
                      <a:avLst/>
                    </a:prstGeom>
                    <a:noFill/>
                    <a:ln>
                      <a:noFill/>
                    </a:ln>
                  </pic:spPr>
                </pic:pic>
              </a:graphicData>
            </a:graphic>
          </wp:inline>
        </w:drawing>
      </w:r>
      <w:r w:rsidRPr="00E32D27">
        <w:rPr>
          <w:sz w:val="24"/>
          <w:szCs w:val="24"/>
        </w:rPr>
        <w:t xml:space="preserve"> - норма расхода топлива на 100 километров пробега i-</w:t>
      </w:r>
      <w:proofErr w:type="spellStart"/>
      <w:r w:rsidRPr="00E32D27">
        <w:rPr>
          <w:sz w:val="24"/>
          <w:szCs w:val="24"/>
        </w:rPr>
        <w:t>го</w:t>
      </w:r>
      <w:proofErr w:type="spellEnd"/>
      <w:r w:rsidRPr="00E32D27">
        <w:rPr>
          <w:sz w:val="24"/>
          <w:szCs w:val="24"/>
        </w:rPr>
        <w:t xml:space="preserve"> транспортного средства согласно методическим рекомендациям "Нормы расхода топлив и смазочных материалов на автомобильном транспорте", предусмотренным приложением к распоряжению Министерства транспорта Российской Федерации от 14 марта 2008 г. N АМ-23-р;</w:t>
      </w:r>
    </w:p>
    <w:p w:rsidR="002A5F01" w:rsidRPr="00E32D27" w:rsidRDefault="002A5F01" w:rsidP="002A5F01">
      <w:pPr>
        <w:ind w:left="567" w:right="-426" w:firstLine="709"/>
        <w:jc w:val="both"/>
        <w:rPr>
          <w:sz w:val="24"/>
          <w:szCs w:val="24"/>
        </w:rPr>
      </w:pPr>
      <w:r w:rsidRPr="00E32D27">
        <w:rPr>
          <w:noProof/>
          <w:sz w:val="24"/>
          <w:szCs w:val="24"/>
        </w:rPr>
        <w:lastRenderedPageBreak/>
        <w:drawing>
          <wp:inline distT="0" distB="0" distL="0" distR="0" wp14:anchorId="30A06650" wp14:editId="1481E162">
            <wp:extent cx="342900" cy="23812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E32D27">
        <w:rPr>
          <w:sz w:val="24"/>
          <w:szCs w:val="24"/>
        </w:rPr>
        <w:t xml:space="preserve"> - цена 1 литра горюче-смазочного материала по i-</w:t>
      </w:r>
      <w:proofErr w:type="spellStart"/>
      <w:r w:rsidRPr="00E32D27">
        <w:rPr>
          <w:sz w:val="24"/>
          <w:szCs w:val="24"/>
        </w:rPr>
        <w:t>му</w:t>
      </w:r>
      <w:proofErr w:type="spellEnd"/>
      <w:r w:rsidRPr="00E32D27">
        <w:rPr>
          <w:sz w:val="24"/>
          <w:szCs w:val="24"/>
        </w:rPr>
        <w:t xml:space="preserve"> транспортному средству;</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25195F2" wp14:editId="2EF23A42">
            <wp:extent cx="371475" cy="238125"/>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sidRPr="00E32D27">
        <w:rPr>
          <w:sz w:val="24"/>
          <w:szCs w:val="24"/>
        </w:rPr>
        <w:t xml:space="preserve"> - километраж использования i-</w:t>
      </w:r>
      <w:proofErr w:type="spellStart"/>
      <w:r w:rsidRPr="00E32D27">
        <w:rPr>
          <w:sz w:val="24"/>
          <w:szCs w:val="24"/>
        </w:rPr>
        <w:t>го</w:t>
      </w:r>
      <w:proofErr w:type="spellEnd"/>
      <w:r w:rsidRPr="00E32D27">
        <w:rPr>
          <w:sz w:val="24"/>
          <w:szCs w:val="24"/>
        </w:rPr>
        <w:t xml:space="preserve"> транспортного средства в очередном финансовом году.</w:t>
      </w:r>
    </w:p>
    <w:p w:rsidR="002A5F01" w:rsidRPr="00E32D27" w:rsidRDefault="002A5F01" w:rsidP="002A5F01">
      <w:pPr>
        <w:ind w:left="567" w:right="-426" w:firstLine="709"/>
        <w:jc w:val="both"/>
        <w:rPr>
          <w:sz w:val="24"/>
          <w:szCs w:val="24"/>
        </w:rPr>
      </w:pPr>
      <w:bookmarkStart w:id="114" w:name="sub_20101"/>
      <w:r w:rsidRPr="00E32D27">
        <w:rPr>
          <w:sz w:val="24"/>
          <w:szCs w:val="24"/>
        </w:rPr>
        <w:t>101.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органов местного самоуправления, применяемых при расчете нормативных затрат на приобретение служебного легкового автотранспорта, предусмотренных приложением 2.</w:t>
      </w:r>
    </w:p>
    <w:p w:rsidR="002A5F01" w:rsidRPr="00E32D27" w:rsidRDefault="002A5F01" w:rsidP="002A5F01">
      <w:pPr>
        <w:ind w:left="567" w:right="-426" w:firstLine="709"/>
        <w:jc w:val="both"/>
        <w:rPr>
          <w:sz w:val="24"/>
          <w:szCs w:val="24"/>
        </w:rPr>
      </w:pPr>
      <w:bookmarkStart w:id="115" w:name="sub_20102"/>
      <w:bookmarkEnd w:id="114"/>
      <w:r w:rsidRPr="00E32D27">
        <w:rPr>
          <w:sz w:val="24"/>
          <w:szCs w:val="24"/>
        </w:rPr>
        <w:t>102. Затраты на приобретение материальных запасов для нужд гражданской обороны</w:t>
      </w:r>
      <w:proofErr w:type="gramStart"/>
      <w:r w:rsidRPr="00E32D27">
        <w:rPr>
          <w:sz w:val="24"/>
          <w:szCs w:val="24"/>
        </w:rPr>
        <w:t xml:space="preserve"> (</w:t>
      </w:r>
      <w:r w:rsidRPr="00E32D27">
        <w:rPr>
          <w:noProof/>
          <w:sz w:val="24"/>
          <w:szCs w:val="24"/>
        </w:rPr>
        <w:drawing>
          <wp:inline distT="0" distB="0" distL="0" distR="0" wp14:anchorId="2E46B720" wp14:editId="69EC1B4B">
            <wp:extent cx="352425" cy="238125"/>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115"/>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28B9970A" wp14:editId="72E42615">
            <wp:extent cx="2047875" cy="6191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0" y="0"/>
                      <a:ext cx="2047875"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8BE4DA2" wp14:editId="67B536FC">
            <wp:extent cx="400050" cy="2381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400050" cy="238125"/>
                    </a:xfrm>
                    <a:prstGeom prst="rect">
                      <a:avLst/>
                    </a:prstGeom>
                    <a:noFill/>
                    <a:ln>
                      <a:noFill/>
                    </a:ln>
                  </pic:spPr>
                </pic:pic>
              </a:graphicData>
            </a:graphic>
          </wp:inline>
        </w:drawing>
      </w:r>
      <w:r w:rsidRPr="00E32D27">
        <w:rPr>
          <w:sz w:val="24"/>
          <w:szCs w:val="24"/>
        </w:rPr>
        <w:t xml:space="preserve"> - цена i-й единицы материальных запасов для нужд гражданской обороны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5B3A8356" wp14:editId="6ECD707A">
            <wp:extent cx="428625" cy="238125"/>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sidRPr="00E32D27">
        <w:rPr>
          <w:sz w:val="24"/>
          <w:szCs w:val="24"/>
        </w:rPr>
        <w:t xml:space="preserve"> - количество i-</w:t>
      </w:r>
      <w:proofErr w:type="spellStart"/>
      <w:r w:rsidRPr="00E32D27">
        <w:rPr>
          <w:sz w:val="24"/>
          <w:szCs w:val="24"/>
        </w:rPr>
        <w:t>го</w:t>
      </w:r>
      <w:proofErr w:type="spellEnd"/>
      <w:r w:rsidRPr="00E32D27">
        <w:rPr>
          <w:sz w:val="24"/>
          <w:szCs w:val="24"/>
        </w:rPr>
        <w:t xml:space="preserve"> материального запаса для нужд гражданской обороны из расчета на 1 работника в год в соответствии с нормативами органов местного самоуправления;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764FA994" wp14:editId="69299630">
            <wp:extent cx="266700" cy="2381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E32D27">
        <w:rPr>
          <w:sz w:val="24"/>
          <w:szCs w:val="24"/>
        </w:rPr>
        <w:t xml:space="preserve"> - фактическая численность основных работников.</w:t>
      </w:r>
    </w:p>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bookmarkStart w:id="116" w:name="sub_10030"/>
      <w:r w:rsidRPr="00E32D27">
        <w:rPr>
          <w:rFonts w:ascii="Times New Roman" w:hAnsi="Times New Roman" w:cs="Times New Roman"/>
          <w:color w:val="auto"/>
        </w:rPr>
        <w:t>3. Затраты на капитальный ремонт муниципального имущества</w:t>
      </w:r>
    </w:p>
    <w:p w:rsidR="002A5F01" w:rsidRPr="00E32D27" w:rsidRDefault="002A5F01" w:rsidP="002A5F01">
      <w:pPr>
        <w:ind w:left="567" w:right="-426" w:firstLine="709"/>
        <w:jc w:val="both"/>
        <w:rPr>
          <w:sz w:val="24"/>
          <w:szCs w:val="24"/>
        </w:rPr>
      </w:pPr>
      <w:bookmarkStart w:id="117" w:name="sub_20103"/>
      <w:bookmarkEnd w:id="116"/>
      <w:r w:rsidRPr="00E32D27">
        <w:rPr>
          <w:sz w:val="24"/>
          <w:szCs w:val="24"/>
        </w:rPr>
        <w:t>103. Затраты на капитальный ремонт муниципального имущества определяются на основании затрат, связанных со строительными работами, и затрат на разработку проектной документации.</w:t>
      </w:r>
    </w:p>
    <w:p w:rsidR="002A5F01" w:rsidRPr="00E32D27" w:rsidRDefault="002A5F01" w:rsidP="002A5F01">
      <w:pPr>
        <w:ind w:left="567" w:right="-426" w:firstLine="709"/>
        <w:jc w:val="both"/>
        <w:rPr>
          <w:sz w:val="24"/>
          <w:szCs w:val="24"/>
        </w:rPr>
      </w:pPr>
      <w:bookmarkStart w:id="118" w:name="sub_20104"/>
      <w:bookmarkEnd w:id="117"/>
      <w:r w:rsidRPr="00E32D27">
        <w:rPr>
          <w:sz w:val="24"/>
          <w:szCs w:val="24"/>
        </w:rPr>
        <w:t xml:space="preserve">104. </w:t>
      </w:r>
      <w:proofErr w:type="gramStart"/>
      <w:r w:rsidRPr="00E32D27">
        <w:rPr>
          <w:sz w:val="24"/>
          <w:szCs w:val="24"/>
        </w:rPr>
        <w:t>Затраты на строительные работы, осуществляемые в рамках капитального ремонта, определяются на основании сводного сметного расчета стоимости строительства, разработанного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w:t>
      </w:r>
      <w:proofErr w:type="gramEnd"/>
    </w:p>
    <w:p w:rsidR="002A5F01" w:rsidRPr="00E32D27" w:rsidRDefault="002A5F01" w:rsidP="002A5F01">
      <w:pPr>
        <w:ind w:left="567" w:right="-426" w:firstLine="709"/>
        <w:jc w:val="both"/>
        <w:rPr>
          <w:sz w:val="24"/>
          <w:szCs w:val="24"/>
        </w:rPr>
      </w:pPr>
      <w:bookmarkStart w:id="119" w:name="sub_20105"/>
      <w:bookmarkEnd w:id="118"/>
      <w:r w:rsidRPr="00E32D27">
        <w:rPr>
          <w:sz w:val="24"/>
          <w:szCs w:val="24"/>
        </w:rPr>
        <w:t>105. Затраты на разработку проектной документации определяются в соответствии со статьей 22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и с законодательством Российской Федерации о градостроительной деятельности.</w:t>
      </w:r>
    </w:p>
    <w:bookmarkEnd w:id="119"/>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r w:rsidRPr="00E32D27">
        <w:rPr>
          <w:rFonts w:ascii="Times New Roman" w:hAnsi="Times New Roman" w:cs="Times New Roman"/>
          <w:color w:val="auto"/>
        </w:rPr>
        <w:t>4. Затраты на финансовое обеспечение строительства, реконструкции (в том числе с элементами реставрации), технического перевооружения объектов капитального строительства или приобретение объектов недвижимого имущества</w:t>
      </w:r>
    </w:p>
    <w:p w:rsidR="002A5F01" w:rsidRPr="00E32D27" w:rsidRDefault="002A5F01" w:rsidP="002A5F01">
      <w:pPr>
        <w:ind w:left="567" w:right="-426" w:firstLine="709"/>
        <w:jc w:val="both"/>
        <w:rPr>
          <w:sz w:val="24"/>
          <w:szCs w:val="24"/>
        </w:rPr>
      </w:pPr>
      <w:bookmarkStart w:id="120" w:name="sub_20106"/>
      <w:r w:rsidRPr="00E32D27">
        <w:rPr>
          <w:sz w:val="24"/>
          <w:szCs w:val="24"/>
        </w:rPr>
        <w:t>106. Затраты на финансовое обеспечение строительства, реконструкции (в том числе с элементами реставрации), технического перевооружения объектов капитального строительства определяются в соответствии со статьей 22 Федерального закона и с законодательством Российской Федерации о градостроительной деятельности.</w:t>
      </w:r>
    </w:p>
    <w:p w:rsidR="002A5F01" w:rsidRPr="00E32D27" w:rsidRDefault="002A5F01" w:rsidP="002A5F01">
      <w:pPr>
        <w:ind w:left="567" w:right="-426" w:firstLine="709"/>
        <w:jc w:val="both"/>
        <w:rPr>
          <w:sz w:val="24"/>
          <w:szCs w:val="24"/>
        </w:rPr>
      </w:pPr>
      <w:bookmarkStart w:id="121" w:name="sub_20107"/>
      <w:bookmarkEnd w:id="120"/>
      <w:r w:rsidRPr="00E32D27">
        <w:rPr>
          <w:sz w:val="24"/>
          <w:szCs w:val="24"/>
        </w:rPr>
        <w:t>107. Затраты на приобретение объектов недвижимого имущества определяются в соответствии со статьей 22 Федерального закона и с законодательством Российской Федерации, регулирующим оценочную деятельность в Российской Федерации.</w:t>
      </w:r>
    </w:p>
    <w:bookmarkEnd w:id="121"/>
    <w:p w:rsidR="002A5F01" w:rsidRPr="00E32D27" w:rsidRDefault="002A5F01" w:rsidP="002A5F01">
      <w:pPr>
        <w:ind w:left="567" w:right="-426" w:firstLine="709"/>
        <w:jc w:val="both"/>
        <w:rPr>
          <w:sz w:val="24"/>
          <w:szCs w:val="24"/>
        </w:rPr>
      </w:pPr>
    </w:p>
    <w:p w:rsidR="002A5F01" w:rsidRPr="00E32D27" w:rsidRDefault="002A5F01" w:rsidP="002A5F01">
      <w:pPr>
        <w:pStyle w:val="1"/>
        <w:spacing w:before="0" w:after="0"/>
        <w:ind w:left="567" w:right="-426" w:firstLine="709"/>
        <w:jc w:val="both"/>
        <w:rPr>
          <w:rFonts w:ascii="Times New Roman" w:hAnsi="Times New Roman" w:cs="Times New Roman"/>
          <w:color w:val="auto"/>
        </w:rPr>
      </w:pPr>
      <w:bookmarkStart w:id="122" w:name="sub_10050"/>
      <w:r w:rsidRPr="00E32D27">
        <w:rPr>
          <w:rFonts w:ascii="Times New Roman" w:hAnsi="Times New Roman" w:cs="Times New Roman"/>
          <w:color w:val="auto"/>
        </w:rPr>
        <w:t>5. Затраты на дополнительное профессиональное образование</w:t>
      </w:r>
    </w:p>
    <w:p w:rsidR="002A5F01" w:rsidRPr="00E32D27" w:rsidRDefault="002A5F01" w:rsidP="002A5F01">
      <w:pPr>
        <w:ind w:left="567" w:right="-426" w:firstLine="709"/>
        <w:jc w:val="both"/>
        <w:rPr>
          <w:sz w:val="24"/>
          <w:szCs w:val="24"/>
        </w:rPr>
      </w:pPr>
      <w:bookmarkStart w:id="123" w:name="sub_20108"/>
      <w:bookmarkEnd w:id="122"/>
      <w:r w:rsidRPr="00E32D27">
        <w:rPr>
          <w:sz w:val="24"/>
          <w:szCs w:val="24"/>
        </w:rPr>
        <w:lastRenderedPageBreak/>
        <w:t>108. Затраты на приобретение образовательных услуг по профессиональной переподготовке и повышению квалификации</w:t>
      </w:r>
      <w:proofErr w:type="gramStart"/>
      <w:r w:rsidRPr="00E32D27">
        <w:rPr>
          <w:sz w:val="24"/>
          <w:szCs w:val="24"/>
        </w:rPr>
        <w:t xml:space="preserve"> (</w:t>
      </w:r>
      <w:r w:rsidRPr="00E32D27">
        <w:rPr>
          <w:noProof/>
          <w:sz w:val="24"/>
          <w:szCs w:val="24"/>
        </w:rPr>
        <w:drawing>
          <wp:inline distT="0" distB="0" distL="0" distR="0" wp14:anchorId="224D948E" wp14:editId="1548DF35">
            <wp:extent cx="304800" cy="2381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E32D27">
        <w:rPr>
          <w:sz w:val="24"/>
          <w:szCs w:val="24"/>
        </w:rPr>
        <w:t xml:space="preserve">) </w:t>
      </w:r>
      <w:proofErr w:type="gramEnd"/>
      <w:r w:rsidRPr="00E32D27">
        <w:rPr>
          <w:sz w:val="24"/>
          <w:szCs w:val="24"/>
        </w:rPr>
        <w:t>определяются по формуле:</w:t>
      </w:r>
    </w:p>
    <w:bookmarkEnd w:id="123"/>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9F0D387" wp14:editId="56EFDDE6">
            <wp:extent cx="1543050" cy="6191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1543050" cy="619125"/>
                    </a:xfrm>
                    <a:prstGeom prst="rect">
                      <a:avLst/>
                    </a:prstGeom>
                    <a:noFill/>
                    <a:ln>
                      <a:noFill/>
                    </a:ln>
                  </pic:spPr>
                </pic:pic>
              </a:graphicData>
            </a:graphic>
          </wp:inline>
        </w:drawing>
      </w:r>
      <w:r w:rsidRPr="00E32D27">
        <w:rPr>
          <w:sz w:val="24"/>
          <w:szCs w:val="24"/>
        </w:rPr>
        <w:t>,</w:t>
      </w:r>
    </w:p>
    <w:p w:rsidR="002A5F01" w:rsidRPr="00E32D27" w:rsidRDefault="002A5F01" w:rsidP="002A5F01">
      <w:pPr>
        <w:ind w:left="567" w:right="-426" w:firstLine="709"/>
        <w:jc w:val="both"/>
        <w:rPr>
          <w:sz w:val="24"/>
          <w:szCs w:val="24"/>
        </w:rPr>
      </w:pPr>
      <w:r w:rsidRPr="00E32D27">
        <w:rPr>
          <w:sz w:val="24"/>
          <w:szCs w:val="24"/>
        </w:rPr>
        <w:t>где:</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6D2291BA" wp14:editId="623D84C1">
            <wp:extent cx="371475" cy="2381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sidRPr="00E32D27">
        <w:rPr>
          <w:sz w:val="24"/>
          <w:szCs w:val="24"/>
        </w:rPr>
        <w:t xml:space="preserve"> - количество работников, направляемых на i-й вид дополнительного профессионального образования;</w:t>
      </w:r>
    </w:p>
    <w:p w:rsidR="002A5F01" w:rsidRPr="00E32D27" w:rsidRDefault="002A5F01" w:rsidP="002A5F01">
      <w:pPr>
        <w:ind w:left="567" w:right="-426" w:firstLine="709"/>
        <w:jc w:val="both"/>
        <w:rPr>
          <w:sz w:val="24"/>
          <w:szCs w:val="24"/>
        </w:rPr>
      </w:pPr>
      <w:r w:rsidRPr="00E32D27">
        <w:rPr>
          <w:noProof/>
          <w:sz w:val="24"/>
          <w:szCs w:val="24"/>
        </w:rPr>
        <w:drawing>
          <wp:inline distT="0" distB="0" distL="0" distR="0" wp14:anchorId="45A825C5" wp14:editId="5EBDE1DD">
            <wp:extent cx="352425" cy="2381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E32D27">
        <w:rPr>
          <w:sz w:val="24"/>
          <w:szCs w:val="24"/>
        </w:rPr>
        <w:t xml:space="preserve"> - цена обучения одного работника по i-</w:t>
      </w:r>
      <w:proofErr w:type="spellStart"/>
      <w:r w:rsidRPr="00E32D27">
        <w:rPr>
          <w:sz w:val="24"/>
          <w:szCs w:val="24"/>
        </w:rPr>
        <w:t>му</w:t>
      </w:r>
      <w:proofErr w:type="spellEnd"/>
      <w:r w:rsidRPr="00E32D27">
        <w:rPr>
          <w:sz w:val="24"/>
          <w:szCs w:val="24"/>
        </w:rPr>
        <w:t xml:space="preserve"> виду дополнительного профессионального образования.</w:t>
      </w:r>
    </w:p>
    <w:p w:rsidR="002A5F01" w:rsidRPr="00E32D27" w:rsidRDefault="002A5F01" w:rsidP="002A5F01">
      <w:pPr>
        <w:ind w:firstLine="698"/>
        <w:jc w:val="right"/>
        <w:rPr>
          <w:rStyle w:val="a6"/>
          <w:bCs w:val="0"/>
          <w:color w:val="auto"/>
        </w:rPr>
      </w:pPr>
    </w:p>
    <w:p w:rsidR="002A5F01" w:rsidRPr="00E32D27" w:rsidRDefault="002A5F01" w:rsidP="00581393">
      <w:pPr>
        <w:ind w:right="-426" w:firstLine="698"/>
        <w:jc w:val="right"/>
        <w:rPr>
          <w:bCs/>
        </w:rPr>
      </w:pPr>
      <w:r w:rsidRPr="00E32D27">
        <w:rPr>
          <w:rStyle w:val="a6"/>
          <w:b w:val="0"/>
          <w:bCs w:val="0"/>
          <w:color w:val="auto"/>
        </w:rPr>
        <w:t>Приложение 1</w:t>
      </w:r>
      <w:r w:rsidRPr="00E32D27">
        <w:rPr>
          <w:rStyle w:val="a6"/>
          <w:b w:val="0"/>
          <w:bCs w:val="0"/>
          <w:color w:val="auto"/>
        </w:rPr>
        <w:br/>
        <w:t xml:space="preserve">к Правилам </w:t>
      </w:r>
      <w:r w:rsidRPr="00E32D27">
        <w:rPr>
          <w:bCs/>
        </w:rPr>
        <w:t xml:space="preserve">определения </w:t>
      </w:r>
      <w:proofErr w:type="gramStart"/>
      <w:r w:rsidRPr="00E32D27">
        <w:rPr>
          <w:bCs/>
        </w:rPr>
        <w:t>нормативных</w:t>
      </w:r>
      <w:proofErr w:type="gramEnd"/>
      <w:r w:rsidRPr="00E32D27">
        <w:rPr>
          <w:bCs/>
        </w:rPr>
        <w:t xml:space="preserve"> </w:t>
      </w:r>
    </w:p>
    <w:p w:rsidR="002A5F01" w:rsidRPr="00E32D27" w:rsidRDefault="002A5F01" w:rsidP="00581393">
      <w:pPr>
        <w:ind w:right="-426" w:firstLine="698"/>
        <w:jc w:val="right"/>
        <w:rPr>
          <w:bCs/>
        </w:rPr>
      </w:pPr>
      <w:r w:rsidRPr="00E32D27">
        <w:rPr>
          <w:bCs/>
        </w:rPr>
        <w:t xml:space="preserve">затрат на обеспечение функций органов </w:t>
      </w:r>
    </w:p>
    <w:p w:rsidR="002A5F01" w:rsidRPr="00E32D27" w:rsidRDefault="002A5F01" w:rsidP="00581393">
      <w:pPr>
        <w:ind w:right="-426" w:firstLine="698"/>
        <w:jc w:val="right"/>
        <w:rPr>
          <w:bCs/>
        </w:rPr>
      </w:pPr>
      <w:r w:rsidRPr="00E32D27">
        <w:rPr>
          <w:bCs/>
        </w:rPr>
        <w:t xml:space="preserve">местного самоуправления </w:t>
      </w:r>
    </w:p>
    <w:p w:rsidR="002A5F01" w:rsidRPr="00E32D27" w:rsidRDefault="002A5F01" w:rsidP="00581393">
      <w:pPr>
        <w:ind w:right="-426" w:firstLine="698"/>
        <w:jc w:val="right"/>
        <w:rPr>
          <w:bCs/>
        </w:rPr>
      </w:pPr>
      <w:r w:rsidRPr="00E32D27">
        <w:rPr>
          <w:bCs/>
        </w:rPr>
        <w:t xml:space="preserve">Чамзинского муниципального района </w:t>
      </w:r>
    </w:p>
    <w:p w:rsidR="002A5F01" w:rsidRPr="00E32D27" w:rsidRDefault="002A5F01" w:rsidP="00581393">
      <w:pPr>
        <w:ind w:right="-426" w:firstLine="698"/>
        <w:jc w:val="right"/>
        <w:rPr>
          <w:bCs/>
        </w:rPr>
      </w:pPr>
      <w:r w:rsidRPr="00E32D27">
        <w:rPr>
          <w:bCs/>
        </w:rPr>
        <w:t xml:space="preserve">Республики Мордовия, включая </w:t>
      </w:r>
    </w:p>
    <w:p w:rsidR="002A5F01" w:rsidRPr="00E32D27" w:rsidRDefault="002A5F01" w:rsidP="00581393">
      <w:pPr>
        <w:ind w:right="-426" w:firstLine="698"/>
        <w:jc w:val="right"/>
        <w:rPr>
          <w:sz w:val="24"/>
          <w:szCs w:val="24"/>
        </w:rPr>
      </w:pPr>
      <w:r w:rsidRPr="00E32D27">
        <w:rPr>
          <w:bCs/>
        </w:rPr>
        <w:t>подведомственные казенные учреждения</w:t>
      </w:r>
    </w:p>
    <w:p w:rsidR="002A5F01" w:rsidRPr="00E32D27" w:rsidRDefault="002A5F01" w:rsidP="002A5F01">
      <w:pPr>
        <w:pStyle w:val="1"/>
        <w:spacing w:before="0" w:after="0"/>
        <w:rPr>
          <w:rFonts w:ascii="Times New Roman" w:hAnsi="Times New Roman" w:cs="Times New Roman"/>
          <w:color w:val="auto"/>
        </w:rPr>
      </w:pPr>
      <w:r w:rsidRPr="00E32D27">
        <w:rPr>
          <w:rFonts w:ascii="Times New Roman" w:hAnsi="Times New Roman" w:cs="Times New Roman"/>
          <w:color w:val="auto"/>
        </w:rPr>
        <w:t>Нормативы</w:t>
      </w:r>
      <w:r w:rsidRPr="00E32D27">
        <w:rPr>
          <w:rFonts w:ascii="Times New Roman" w:hAnsi="Times New Roman" w:cs="Times New Roman"/>
          <w:color w:val="auto"/>
        </w:rPr>
        <w:br/>
        <w:t>обеспечения функций органов местного самоуправления, применяемые при расчете нормативных затрат на приобретение средств подвижной связи и услуг подвижной связи</w:t>
      </w:r>
    </w:p>
    <w:p w:rsidR="00581393" w:rsidRPr="00E32D27" w:rsidRDefault="00581393" w:rsidP="00581393">
      <w:pPr>
        <w:rPr>
          <w:lang w:eastAsia="en-US"/>
        </w:rPr>
      </w:pPr>
    </w:p>
    <w:tbl>
      <w:tblPr>
        <w:tblW w:w="10348"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76"/>
        <w:gridCol w:w="1985"/>
        <w:gridCol w:w="2126"/>
        <w:gridCol w:w="1843"/>
        <w:gridCol w:w="3118"/>
      </w:tblGrid>
      <w:tr w:rsidR="002A5F01" w:rsidRPr="00E32D27" w:rsidTr="00581393">
        <w:tc>
          <w:tcPr>
            <w:tcW w:w="1276" w:type="dxa"/>
            <w:tcBorders>
              <w:top w:val="single" w:sz="4" w:space="0" w:color="auto"/>
              <w:bottom w:val="single" w:sz="4" w:space="0" w:color="auto"/>
              <w:right w:val="single" w:sz="4" w:space="0" w:color="auto"/>
            </w:tcBorders>
          </w:tcPr>
          <w:p w:rsidR="002A5F01" w:rsidRPr="00E32D27" w:rsidRDefault="002A5F01" w:rsidP="002A5F01">
            <w:pPr>
              <w:pStyle w:val="aa"/>
              <w:jc w:val="center"/>
              <w:rPr>
                <w:rFonts w:ascii="Times New Roman" w:hAnsi="Times New Roman" w:cs="Times New Roman"/>
                <w:sz w:val="20"/>
                <w:szCs w:val="20"/>
              </w:rPr>
            </w:pPr>
            <w:r w:rsidRPr="00E32D27">
              <w:rPr>
                <w:rFonts w:ascii="Times New Roman" w:hAnsi="Times New Roman" w:cs="Times New Roman"/>
                <w:sz w:val="20"/>
                <w:szCs w:val="20"/>
              </w:rPr>
              <w:t>Вид связи</w:t>
            </w:r>
          </w:p>
        </w:tc>
        <w:tc>
          <w:tcPr>
            <w:tcW w:w="1985" w:type="dxa"/>
            <w:tcBorders>
              <w:top w:val="single" w:sz="4" w:space="0" w:color="auto"/>
              <w:left w:val="single" w:sz="4" w:space="0" w:color="auto"/>
              <w:bottom w:val="single" w:sz="4" w:space="0" w:color="auto"/>
              <w:right w:val="single" w:sz="4" w:space="0" w:color="auto"/>
            </w:tcBorders>
          </w:tcPr>
          <w:p w:rsidR="002A5F01" w:rsidRPr="00E32D27" w:rsidRDefault="002A5F01" w:rsidP="002A5F01">
            <w:pPr>
              <w:pStyle w:val="aa"/>
              <w:jc w:val="center"/>
              <w:rPr>
                <w:rFonts w:ascii="Times New Roman" w:hAnsi="Times New Roman" w:cs="Times New Roman"/>
                <w:sz w:val="20"/>
                <w:szCs w:val="20"/>
              </w:rPr>
            </w:pPr>
            <w:r w:rsidRPr="00E32D27">
              <w:rPr>
                <w:rFonts w:ascii="Times New Roman" w:hAnsi="Times New Roman" w:cs="Times New Roman"/>
                <w:sz w:val="20"/>
                <w:szCs w:val="20"/>
              </w:rPr>
              <w:t>Количество сре</w:t>
            </w:r>
            <w:proofErr w:type="gramStart"/>
            <w:r w:rsidRPr="00E32D27">
              <w:rPr>
                <w:rFonts w:ascii="Times New Roman" w:hAnsi="Times New Roman" w:cs="Times New Roman"/>
                <w:sz w:val="20"/>
                <w:szCs w:val="20"/>
              </w:rPr>
              <w:t>дств св</w:t>
            </w:r>
            <w:proofErr w:type="gramEnd"/>
            <w:r w:rsidRPr="00E32D27">
              <w:rPr>
                <w:rFonts w:ascii="Times New Roman" w:hAnsi="Times New Roman" w:cs="Times New Roman"/>
                <w:sz w:val="20"/>
                <w:szCs w:val="20"/>
              </w:rPr>
              <w:t>язи</w:t>
            </w:r>
          </w:p>
        </w:tc>
        <w:tc>
          <w:tcPr>
            <w:tcW w:w="2126" w:type="dxa"/>
            <w:tcBorders>
              <w:top w:val="single" w:sz="4" w:space="0" w:color="auto"/>
              <w:left w:val="single" w:sz="4" w:space="0" w:color="auto"/>
              <w:bottom w:val="single" w:sz="4" w:space="0" w:color="auto"/>
              <w:right w:val="single" w:sz="4" w:space="0" w:color="auto"/>
            </w:tcBorders>
          </w:tcPr>
          <w:p w:rsidR="002A5F01" w:rsidRPr="00E32D27" w:rsidRDefault="002A5F01" w:rsidP="002A5F01">
            <w:pPr>
              <w:pStyle w:val="aa"/>
              <w:jc w:val="center"/>
              <w:rPr>
                <w:rFonts w:ascii="Times New Roman" w:hAnsi="Times New Roman" w:cs="Times New Roman"/>
                <w:sz w:val="20"/>
                <w:szCs w:val="20"/>
              </w:rPr>
            </w:pPr>
            <w:r w:rsidRPr="00E32D27">
              <w:rPr>
                <w:rFonts w:ascii="Times New Roman" w:hAnsi="Times New Roman" w:cs="Times New Roman"/>
                <w:sz w:val="20"/>
                <w:szCs w:val="20"/>
              </w:rPr>
              <w:t>Цена приобретения сре</w:t>
            </w:r>
            <w:proofErr w:type="gramStart"/>
            <w:r w:rsidRPr="00E32D27">
              <w:rPr>
                <w:rFonts w:ascii="Times New Roman" w:hAnsi="Times New Roman" w:cs="Times New Roman"/>
                <w:sz w:val="20"/>
                <w:szCs w:val="20"/>
              </w:rPr>
              <w:t>дств св</w:t>
            </w:r>
            <w:proofErr w:type="gramEnd"/>
            <w:r w:rsidRPr="00E32D27">
              <w:rPr>
                <w:rFonts w:ascii="Times New Roman" w:hAnsi="Times New Roman" w:cs="Times New Roman"/>
                <w:sz w:val="20"/>
                <w:szCs w:val="20"/>
              </w:rPr>
              <w:t xml:space="preserve">язи </w:t>
            </w:r>
            <w:hyperlink w:anchor="sub_11" w:history="1">
              <w:r w:rsidRPr="00E32D27">
                <w:rPr>
                  <w:rStyle w:val="a3"/>
                  <w:rFonts w:ascii="Times New Roman" w:hAnsi="Times New Roman"/>
                  <w:color w:val="auto"/>
                  <w:sz w:val="20"/>
                  <w:szCs w:val="20"/>
                </w:rPr>
                <w:t>&lt;1&gt;</w:t>
              </w:r>
            </w:hyperlink>
          </w:p>
        </w:tc>
        <w:tc>
          <w:tcPr>
            <w:tcW w:w="1843" w:type="dxa"/>
            <w:tcBorders>
              <w:top w:val="single" w:sz="4" w:space="0" w:color="auto"/>
              <w:left w:val="single" w:sz="4" w:space="0" w:color="auto"/>
              <w:bottom w:val="single" w:sz="4" w:space="0" w:color="auto"/>
              <w:right w:val="single" w:sz="4" w:space="0" w:color="auto"/>
            </w:tcBorders>
          </w:tcPr>
          <w:p w:rsidR="002A5F01" w:rsidRPr="00E32D27" w:rsidRDefault="002A5F01" w:rsidP="002A5F01">
            <w:pPr>
              <w:pStyle w:val="aa"/>
              <w:jc w:val="center"/>
              <w:rPr>
                <w:rFonts w:ascii="Times New Roman" w:hAnsi="Times New Roman" w:cs="Times New Roman"/>
                <w:sz w:val="20"/>
                <w:szCs w:val="20"/>
              </w:rPr>
            </w:pPr>
            <w:r w:rsidRPr="00E32D27">
              <w:rPr>
                <w:rFonts w:ascii="Times New Roman" w:hAnsi="Times New Roman" w:cs="Times New Roman"/>
                <w:sz w:val="20"/>
                <w:szCs w:val="20"/>
              </w:rPr>
              <w:t>Расходы на услуги связи</w:t>
            </w:r>
          </w:p>
        </w:tc>
        <w:tc>
          <w:tcPr>
            <w:tcW w:w="3118" w:type="dxa"/>
            <w:tcBorders>
              <w:top w:val="single" w:sz="4" w:space="0" w:color="auto"/>
              <w:left w:val="single" w:sz="4" w:space="0" w:color="auto"/>
              <w:bottom w:val="single" w:sz="4" w:space="0" w:color="auto"/>
            </w:tcBorders>
          </w:tcPr>
          <w:p w:rsidR="002A5F01" w:rsidRPr="00E32D27" w:rsidRDefault="002A5F01" w:rsidP="002A5F01">
            <w:pPr>
              <w:pStyle w:val="aa"/>
              <w:jc w:val="center"/>
              <w:rPr>
                <w:rFonts w:ascii="Times New Roman" w:hAnsi="Times New Roman" w:cs="Times New Roman"/>
                <w:sz w:val="20"/>
                <w:szCs w:val="20"/>
              </w:rPr>
            </w:pPr>
            <w:r w:rsidRPr="00E32D27">
              <w:rPr>
                <w:rFonts w:ascii="Times New Roman" w:hAnsi="Times New Roman" w:cs="Times New Roman"/>
                <w:sz w:val="20"/>
                <w:szCs w:val="20"/>
              </w:rPr>
              <w:t>Категория должностей</w:t>
            </w:r>
          </w:p>
        </w:tc>
      </w:tr>
      <w:tr w:rsidR="002A5F01" w:rsidRPr="00E32D27" w:rsidTr="00581393">
        <w:tc>
          <w:tcPr>
            <w:tcW w:w="1276" w:type="dxa"/>
            <w:tcBorders>
              <w:top w:val="single" w:sz="4" w:space="0" w:color="auto"/>
              <w:bottom w:val="single" w:sz="4" w:space="0" w:color="auto"/>
              <w:right w:val="single" w:sz="4" w:space="0" w:color="auto"/>
            </w:tcBorders>
          </w:tcPr>
          <w:p w:rsidR="002A5F01" w:rsidRPr="00E32D27" w:rsidRDefault="002A5F01" w:rsidP="002A5F01">
            <w:pPr>
              <w:pStyle w:val="aa"/>
              <w:rPr>
                <w:rFonts w:ascii="Times New Roman" w:hAnsi="Times New Roman" w:cs="Times New Roman"/>
                <w:sz w:val="20"/>
                <w:szCs w:val="20"/>
              </w:rPr>
            </w:pPr>
            <w:r w:rsidRPr="00E32D27">
              <w:rPr>
                <w:rFonts w:ascii="Times New Roman" w:hAnsi="Times New Roman" w:cs="Times New Roman"/>
                <w:sz w:val="20"/>
                <w:szCs w:val="20"/>
              </w:rPr>
              <w:t>подвижная связь</w:t>
            </w:r>
          </w:p>
        </w:tc>
        <w:tc>
          <w:tcPr>
            <w:tcW w:w="1985" w:type="dxa"/>
            <w:tcBorders>
              <w:top w:val="single" w:sz="4" w:space="0" w:color="auto"/>
              <w:left w:val="single" w:sz="4" w:space="0" w:color="auto"/>
              <w:bottom w:val="single" w:sz="4" w:space="0" w:color="auto"/>
              <w:right w:val="single" w:sz="4" w:space="0" w:color="auto"/>
            </w:tcBorders>
          </w:tcPr>
          <w:p w:rsidR="002A5F01" w:rsidRPr="00E32D27" w:rsidRDefault="002A5F01" w:rsidP="002A5F01">
            <w:pPr>
              <w:pStyle w:val="aa"/>
              <w:rPr>
                <w:rFonts w:ascii="Times New Roman" w:hAnsi="Times New Roman" w:cs="Times New Roman"/>
                <w:sz w:val="20"/>
                <w:szCs w:val="20"/>
              </w:rPr>
            </w:pPr>
            <w:r w:rsidRPr="00E32D27">
              <w:rPr>
                <w:rFonts w:ascii="Times New Roman" w:hAnsi="Times New Roman" w:cs="Times New Roman"/>
                <w:sz w:val="20"/>
                <w:szCs w:val="20"/>
              </w:rPr>
              <w:t>не более 1 единицы в расчете на Главу муниципального образования; Муниципального служащего, замещающего должность, относящуюся к высшей группе должностей</w:t>
            </w:r>
          </w:p>
        </w:tc>
        <w:tc>
          <w:tcPr>
            <w:tcW w:w="2126" w:type="dxa"/>
            <w:tcBorders>
              <w:top w:val="single" w:sz="4" w:space="0" w:color="auto"/>
              <w:left w:val="single" w:sz="4" w:space="0" w:color="auto"/>
              <w:bottom w:val="single" w:sz="4" w:space="0" w:color="auto"/>
              <w:right w:val="single" w:sz="4" w:space="0" w:color="auto"/>
            </w:tcBorders>
          </w:tcPr>
          <w:p w:rsidR="002A5F01" w:rsidRPr="00E32D27" w:rsidRDefault="002A5F01" w:rsidP="002A5F01">
            <w:pPr>
              <w:pStyle w:val="s1"/>
              <w:jc w:val="both"/>
              <w:rPr>
                <w:sz w:val="20"/>
                <w:szCs w:val="20"/>
              </w:rPr>
            </w:pPr>
            <w:r w:rsidRPr="00E32D27">
              <w:rPr>
                <w:sz w:val="20"/>
                <w:szCs w:val="20"/>
              </w:rPr>
              <w:t>не более 10 тыс. рублей включительно за 1 единицу в расчете на Главу муниципального образования; Муниципального служащего, замещающего должность, относящуюся к высшей группе должностей</w:t>
            </w:r>
          </w:p>
        </w:tc>
        <w:tc>
          <w:tcPr>
            <w:tcW w:w="1843" w:type="dxa"/>
            <w:tcBorders>
              <w:top w:val="single" w:sz="4" w:space="0" w:color="auto"/>
              <w:left w:val="single" w:sz="4" w:space="0" w:color="auto"/>
              <w:bottom w:val="single" w:sz="4" w:space="0" w:color="auto"/>
              <w:right w:val="single" w:sz="4" w:space="0" w:color="auto"/>
            </w:tcBorders>
          </w:tcPr>
          <w:p w:rsidR="002A5F01" w:rsidRPr="00E32D27" w:rsidRDefault="002A5F01" w:rsidP="002A5F01">
            <w:pPr>
              <w:pStyle w:val="s1"/>
              <w:jc w:val="both"/>
              <w:rPr>
                <w:sz w:val="20"/>
                <w:szCs w:val="20"/>
              </w:rPr>
            </w:pPr>
            <w:r w:rsidRPr="00E32D27">
              <w:rPr>
                <w:sz w:val="20"/>
                <w:szCs w:val="20"/>
              </w:rPr>
              <w:t>ежемесячные расходы не более 2 тыс. рублей включительно в расчете на Главу муниципального образования; Муниципального служащего, замещающего должность, относящуюся к высшей группе должностей</w:t>
            </w:r>
          </w:p>
        </w:tc>
        <w:tc>
          <w:tcPr>
            <w:tcW w:w="3118" w:type="dxa"/>
            <w:tcBorders>
              <w:top w:val="single" w:sz="4" w:space="0" w:color="auto"/>
              <w:left w:val="single" w:sz="4" w:space="0" w:color="auto"/>
              <w:bottom w:val="single" w:sz="4" w:space="0" w:color="auto"/>
            </w:tcBorders>
          </w:tcPr>
          <w:p w:rsidR="002A5F01" w:rsidRPr="00E32D27" w:rsidRDefault="002A5F01" w:rsidP="002A5F01">
            <w:pPr>
              <w:pStyle w:val="aa"/>
              <w:rPr>
                <w:rFonts w:ascii="Times New Roman" w:hAnsi="Times New Roman" w:cs="Times New Roman"/>
                <w:sz w:val="20"/>
                <w:szCs w:val="20"/>
              </w:rPr>
            </w:pPr>
            <w:r w:rsidRPr="00E32D27">
              <w:rPr>
                <w:rFonts w:ascii="Times New Roman" w:hAnsi="Times New Roman" w:cs="Times New Roman"/>
                <w:sz w:val="20"/>
                <w:szCs w:val="20"/>
              </w:rPr>
              <w:t xml:space="preserve">категории и группы должностей приводятся в соответствии </w:t>
            </w:r>
            <w:proofErr w:type="gramStart"/>
            <w:r w:rsidRPr="00E32D27">
              <w:rPr>
                <w:rFonts w:ascii="Times New Roman" w:hAnsi="Times New Roman" w:cs="Times New Roman"/>
                <w:sz w:val="20"/>
                <w:szCs w:val="20"/>
              </w:rPr>
              <w:t>с</w:t>
            </w:r>
            <w:proofErr w:type="gramEnd"/>
          </w:p>
          <w:p w:rsidR="002A5F01" w:rsidRPr="00E32D27" w:rsidRDefault="002A5F01" w:rsidP="002A5F01">
            <w:pPr>
              <w:pStyle w:val="aa"/>
              <w:jc w:val="left"/>
              <w:rPr>
                <w:rFonts w:ascii="Times New Roman" w:hAnsi="Times New Roman" w:cs="Times New Roman"/>
                <w:sz w:val="20"/>
                <w:szCs w:val="20"/>
              </w:rPr>
            </w:pPr>
            <w:r w:rsidRPr="00E32D27">
              <w:rPr>
                <w:rFonts w:ascii="Times New Roman" w:hAnsi="Times New Roman" w:cs="Times New Roman"/>
                <w:sz w:val="20"/>
                <w:szCs w:val="20"/>
              </w:rPr>
              <w:t>Реестром должностей муниципальной службы в администрации Чамзинского муниципального района, утвержденным Решением Совета депутатов Чамзинского муниципального района</w:t>
            </w:r>
            <w:r w:rsidRPr="00E32D27">
              <w:rPr>
                <w:rFonts w:ascii="Times New Roman" w:hAnsi="Times New Roman" w:cs="Times New Roman"/>
                <w:sz w:val="20"/>
                <w:szCs w:val="20"/>
              </w:rPr>
              <w:br/>
              <w:t>Республики Мордовия</w:t>
            </w:r>
            <w:r w:rsidRPr="00E32D27">
              <w:rPr>
                <w:rFonts w:ascii="Times New Roman" w:hAnsi="Times New Roman" w:cs="Times New Roman"/>
                <w:sz w:val="20"/>
                <w:szCs w:val="20"/>
              </w:rPr>
              <w:br/>
              <w:t>от 28.12.2011г. №14</w:t>
            </w:r>
          </w:p>
        </w:tc>
      </w:tr>
      <w:tr w:rsidR="002A5F01" w:rsidRPr="00E32D27" w:rsidTr="00581393">
        <w:tc>
          <w:tcPr>
            <w:tcW w:w="1276" w:type="dxa"/>
            <w:tcBorders>
              <w:top w:val="single" w:sz="4" w:space="0" w:color="auto"/>
              <w:bottom w:val="single" w:sz="4" w:space="0" w:color="auto"/>
              <w:right w:val="single" w:sz="4" w:space="0" w:color="auto"/>
            </w:tcBorders>
          </w:tcPr>
          <w:p w:rsidR="002A5F01" w:rsidRPr="00E32D27" w:rsidRDefault="002A5F01" w:rsidP="002A5F01">
            <w:pPr>
              <w:pStyle w:val="aa"/>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rsidR="002A5F01" w:rsidRPr="00E32D27" w:rsidRDefault="002A5F01" w:rsidP="002A5F01">
            <w:pPr>
              <w:pStyle w:val="aa"/>
              <w:rPr>
                <w:rFonts w:ascii="Times New Roman" w:hAnsi="Times New Roman" w:cs="Times New Roman"/>
                <w:sz w:val="20"/>
                <w:szCs w:val="20"/>
              </w:rPr>
            </w:pPr>
            <w:r w:rsidRPr="00E32D27">
              <w:rPr>
                <w:rFonts w:ascii="Times New Roman" w:hAnsi="Times New Roman" w:cs="Times New Roman"/>
                <w:sz w:val="20"/>
                <w:szCs w:val="20"/>
              </w:rPr>
              <w:t>не более 1 единицы в расчете на муниципального служащего, замещающего должность, относящуюся к главной группе должностей</w:t>
            </w:r>
          </w:p>
        </w:tc>
        <w:tc>
          <w:tcPr>
            <w:tcW w:w="2126" w:type="dxa"/>
            <w:tcBorders>
              <w:top w:val="single" w:sz="4" w:space="0" w:color="auto"/>
              <w:left w:val="single" w:sz="4" w:space="0" w:color="auto"/>
              <w:bottom w:val="single" w:sz="4" w:space="0" w:color="auto"/>
              <w:right w:val="single" w:sz="4" w:space="0" w:color="auto"/>
            </w:tcBorders>
          </w:tcPr>
          <w:p w:rsidR="002A5F01" w:rsidRPr="00E32D27" w:rsidRDefault="002A5F01" w:rsidP="002A5F01">
            <w:pPr>
              <w:pStyle w:val="s1"/>
              <w:jc w:val="both"/>
              <w:rPr>
                <w:sz w:val="20"/>
                <w:szCs w:val="20"/>
              </w:rPr>
            </w:pPr>
            <w:r w:rsidRPr="00E32D27">
              <w:rPr>
                <w:sz w:val="20"/>
                <w:szCs w:val="20"/>
              </w:rPr>
              <w:t>не более 7 тыс. рублей включительно в расчете на муниципального служащего, замещающего должность, относящуюся к главной группе должностей</w:t>
            </w:r>
          </w:p>
        </w:tc>
        <w:tc>
          <w:tcPr>
            <w:tcW w:w="1843" w:type="dxa"/>
            <w:tcBorders>
              <w:top w:val="single" w:sz="4" w:space="0" w:color="auto"/>
              <w:left w:val="single" w:sz="4" w:space="0" w:color="auto"/>
              <w:bottom w:val="single" w:sz="4" w:space="0" w:color="auto"/>
              <w:right w:val="single" w:sz="4" w:space="0" w:color="auto"/>
            </w:tcBorders>
          </w:tcPr>
          <w:p w:rsidR="002A5F01" w:rsidRPr="00E32D27" w:rsidRDefault="002A5F01" w:rsidP="002A5F01">
            <w:pPr>
              <w:pStyle w:val="s1"/>
              <w:spacing w:before="0" w:beforeAutospacing="0" w:after="0" w:afterAutospacing="0"/>
              <w:jc w:val="both"/>
              <w:rPr>
                <w:sz w:val="20"/>
                <w:szCs w:val="20"/>
              </w:rPr>
            </w:pPr>
            <w:r w:rsidRPr="00E32D27">
              <w:rPr>
                <w:sz w:val="20"/>
                <w:szCs w:val="20"/>
              </w:rPr>
              <w:t xml:space="preserve">ежемесячные расходы не более </w:t>
            </w:r>
          </w:p>
          <w:p w:rsidR="002A5F01" w:rsidRPr="00E32D27" w:rsidRDefault="002A5F01" w:rsidP="002A5F01">
            <w:pPr>
              <w:pStyle w:val="s1"/>
              <w:spacing w:before="0" w:beforeAutospacing="0" w:after="0" w:afterAutospacing="0"/>
              <w:jc w:val="both"/>
              <w:rPr>
                <w:sz w:val="20"/>
                <w:szCs w:val="20"/>
              </w:rPr>
            </w:pPr>
            <w:r w:rsidRPr="00E32D27">
              <w:rPr>
                <w:sz w:val="20"/>
                <w:szCs w:val="20"/>
              </w:rPr>
              <w:t>500 рублей включительно в расчете на муниципального служащего, замещающего должность, относящуюся к главной группе должностей</w:t>
            </w:r>
          </w:p>
        </w:tc>
        <w:tc>
          <w:tcPr>
            <w:tcW w:w="3118" w:type="dxa"/>
            <w:tcBorders>
              <w:top w:val="single" w:sz="4" w:space="0" w:color="auto"/>
              <w:left w:val="single" w:sz="4" w:space="0" w:color="auto"/>
              <w:bottom w:val="single" w:sz="4" w:space="0" w:color="auto"/>
            </w:tcBorders>
          </w:tcPr>
          <w:p w:rsidR="002A5F01" w:rsidRPr="00E32D27" w:rsidRDefault="002A5F01" w:rsidP="002A5F01">
            <w:pPr>
              <w:pStyle w:val="aa"/>
              <w:rPr>
                <w:rFonts w:ascii="Times New Roman" w:hAnsi="Times New Roman" w:cs="Times New Roman"/>
                <w:sz w:val="20"/>
                <w:szCs w:val="20"/>
              </w:rPr>
            </w:pPr>
            <w:r w:rsidRPr="00E32D27">
              <w:rPr>
                <w:rFonts w:ascii="Times New Roman" w:hAnsi="Times New Roman" w:cs="Times New Roman"/>
                <w:sz w:val="20"/>
                <w:szCs w:val="20"/>
              </w:rPr>
              <w:t xml:space="preserve">категории и группы должностей приводятся в соответствии </w:t>
            </w:r>
            <w:proofErr w:type="gramStart"/>
            <w:r w:rsidRPr="00E32D27">
              <w:rPr>
                <w:rFonts w:ascii="Times New Roman" w:hAnsi="Times New Roman" w:cs="Times New Roman"/>
                <w:sz w:val="20"/>
                <w:szCs w:val="20"/>
              </w:rPr>
              <w:t>с</w:t>
            </w:r>
            <w:proofErr w:type="gramEnd"/>
          </w:p>
          <w:p w:rsidR="002A5F01" w:rsidRPr="00E32D27" w:rsidRDefault="002A5F01" w:rsidP="002A5F01">
            <w:pPr>
              <w:pStyle w:val="aa"/>
              <w:jc w:val="left"/>
              <w:rPr>
                <w:rFonts w:ascii="Times New Roman" w:hAnsi="Times New Roman" w:cs="Times New Roman"/>
                <w:sz w:val="20"/>
                <w:szCs w:val="20"/>
              </w:rPr>
            </w:pPr>
            <w:r w:rsidRPr="00E32D27">
              <w:rPr>
                <w:rFonts w:ascii="Times New Roman" w:hAnsi="Times New Roman" w:cs="Times New Roman"/>
                <w:sz w:val="20"/>
                <w:szCs w:val="20"/>
              </w:rPr>
              <w:t>Реестром должностей муниципальной службы в администрации Чамзинского муниципального района, утвержденным Решением Совета депутатов Чамзинского муниципального района</w:t>
            </w:r>
            <w:r w:rsidRPr="00E32D27">
              <w:rPr>
                <w:rFonts w:ascii="Times New Roman" w:hAnsi="Times New Roman" w:cs="Times New Roman"/>
                <w:sz w:val="20"/>
                <w:szCs w:val="20"/>
              </w:rPr>
              <w:br/>
              <w:t>Республики Мордовия</w:t>
            </w:r>
            <w:r w:rsidRPr="00E32D27">
              <w:rPr>
                <w:rFonts w:ascii="Times New Roman" w:hAnsi="Times New Roman" w:cs="Times New Roman"/>
                <w:sz w:val="20"/>
                <w:szCs w:val="20"/>
              </w:rPr>
              <w:br/>
              <w:t>от 28.12.2011г. №14</w:t>
            </w:r>
          </w:p>
        </w:tc>
      </w:tr>
    </w:tbl>
    <w:p w:rsidR="002A5F01" w:rsidRPr="00E32D27" w:rsidRDefault="002A5F01" w:rsidP="002A5F01"/>
    <w:p w:rsidR="002A5F01" w:rsidRPr="00E32D27" w:rsidRDefault="002A5F01" w:rsidP="00581393">
      <w:pPr>
        <w:ind w:left="567"/>
      </w:pPr>
      <w:r w:rsidRPr="00E32D27">
        <w:t>--------------------------------</w:t>
      </w:r>
    </w:p>
    <w:p w:rsidR="002A5F01" w:rsidRPr="00E32D27" w:rsidRDefault="002A5F01" w:rsidP="00581393">
      <w:pPr>
        <w:ind w:left="567"/>
      </w:pPr>
      <w:r w:rsidRPr="00E32D27">
        <w:t>&lt;1&gt; Периодичность приобретения сре</w:t>
      </w:r>
      <w:proofErr w:type="gramStart"/>
      <w:r w:rsidRPr="00E32D27">
        <w:t>дств св</w:t>
      </w:r>
      <w:proofErr w:type="gramEnd"/>
      <w:r w:rsidRPr="00E32D27">
        <w:t>язи определяется максимальным сроком полезного использования и составляет 5 лет.</w:t>
      </w:r>
    </w:p>
    <w:p w:rsidR="002A5F01" w:rsidRPr="00E32D27" w:rsidRDefault="002A5F01" w:rsidP="002A5F01">
      <w:pPr>
        <w:ind w:firstLine="698"/>
        <w:jc w:val="right"/>
        <w:rPr>
          <w:bCs/>
        </w:rPr>
      </w:pPr>
      <w:r w:rsidRPr="00E32D27">
        <w:rPr>
          <w:rStyle w:val="a6"/>
          <w:b w:val="0"/>
          <w:bCs w:val="0"/>
          <w:color w:val="auto"/>
        </w:rPr>
        <w:lastRenderedPageBreak/>
        <w:t>Приложение 2</w:t>
      </w:r>
      <w:r w:rsidRPr="00E32D27">
        <w:rPr>
          <w:rStyle w:val="a6"/>
          <w:b w:val="0"/>
          <w:bCs w:val="0"/>
          <w:color w:val="auto"/>
        </w:rPr>
        <w:br/>
        <w:t xml:space="preserve">к Правилам </w:t>
      </w:r>
      <w:r w:rsidRPr="00E32D27">
        <w:rPr>
          <w:bCs/>
        </w:rPr>
        <w:t xml:space="preserve">определения </w:t>
      </w:r>
      <w:proofErr w:type="gramStart"/>
      <w:r w:rsidRPr="00E32D27">
        <w:rPr>
          <w:bCs/>
        </w:rPr>
        <w:t>нормативных</w:t>
      </w:r>
      <w:proofErr w:type="gramEnd"/>
      <w:r w:rsidRPr="00E32D27">
        <w:rPr>
          <w:bCs/>
        </w:rPr>
        <w:t xml:space="preserve"> </w:t>
      </w:r>
    </w:p>
    <w:p w:rsidR="002A5F01" w:rsidRPr="00E32D27" w:rsidRDefault="002A5F01" w:rsidP="002A5F01">
      <w:pPr>
        <w:ind w:firstLine="698"/>
        <w:jc w:val="right"/>
        <w:rPr>
          <w:bCs/>
        </w:rPr>
      </w:pPr>
      <w:r w:rsidRPr="00E32D27">
        <w:rPr>
          <w:bCs/>
        </w:rPr>
        <w:t xml:space="preserve">затрат на обеспечение функций органов </w:t>
      </w:r>
    </w:p>
    <w:p w:rsidR="002A5F01" w:rsidRPr="00E32D27" w:rsidRDefault="002A5F01" w:rsidP="002A5F01">
      <w:pPr>
        <w:ind w:firstLine="698"/>
        <w:jc w:val="right"/>
        <w:rPr>
          <w:bCs/>
        </w:rPr>
      </w:pPr>
      <w:r w:rsidRPr="00E32D27">
        <w:rPr>
          <w:bCs/>
        </w:rPr>
        <w:t xml:space="preserve">местного самоуправления </w:t>
      </w:r>
    </w:p>
    <w:p w:rsidR="002A5F01" w:rsidRPr="00E32D27" w:rsidRDefault="002A5F01" w:rsidP="002A5F01">
      <w:pPr>
        <w:ind w:firstLine="698"/>
        <w:jc w:val="right"/>
        <w:rPr>
          <w:bCs/>
        </w:rPr>
      </w:pPr>
      <w:r w:rsidRPr="00E32D27">
        <w:rPr>
          <w:bCs/>
        </w:rPr>
        <w:t xml:space="preserve">Чамзинского муниципального района </w:t>
      </w:r>
    </w:p>
    <w:p w:rsidR="002A5F01" w:rsidRPr="00E32D27" w:rsidRDefault="002A5F01" w:rsidP="002A5F01">
      <w:pPr>
        <w:ind w:firstLine="698"/>
        <w:jc w:val="right"/>
        <w:rPr>
          <w:bCs/>
        </w:rPr>
      </w:pPr>
      <w:r w:rsidRPr="00E32D27">
        <w:rPr>
          <w:bCs/>
        </w:rPr>
        <w:t xml:space="preserve">Республики Мордовия, включая </w:t>
      </w:r>
    </w:p>
    <w:p w:rsidR="002A5F01" w:rsidRPr="00E32D27" w:rsidRDefault="002A5F01" w:rsidP="002A5F01">
      <w:pPr>
        <w:ind w:firstLine="698"/>
        <w:jc w:val="right"/>
        <w:rPr>
          <w:sz w:val="24"/>
          <w:szCs w:val="24"/>
        </w:rPr>
      </w:pPr>
      <w:r w:rsidRPr="00E32D27">
        <w:rPr>
          <w:bCs/>
        </w:rPr>
        <w:t>подведомственные казенные учреждения</w:t>
      </w:r>
    </w:p>
    <w:p w:rsidR="002A5F01" w:rsidRPr="00E32D27" w:rsidRDefault="002A5F01" w:rsidP="002A5F01">
      <w:pPr>
        <w:pStyle w:val="1"/>
        <w:rPr>
          <w:rFonts w:ascii="Times New Roman" w:hAnsi="Times New Roman" w:cs="Times New Roman"/>
          <w:color w:val="auto"/>
        </w:rPr>
      </w:pPr>
      <w:r w:rsidRPr="00E32D27">
        <w:rPr>
          <w:rFonts w:ascii="Times New Roman" w:hAnsi="Times New Roman" w:cs="Times New Roman"/>
          <w:color w:val="auto"/>
        </w:rPr>
        <w:t>Нормативы</w:t>
      </w:r>
      <w:r w:rsidRPr="00E32D27">
        <w:rPr>
          <w:rFonts w:ascii="Times New Roman" w:hAnsi="Times New Roman" w:cs="Times New Roman"/>
          <w:color w:val="auto"/>
        </w:rPr>
        <w:br/>
        <w:t>обеспечения функций органов местного самоуправления, применяемые при расчете нормативных затрат на приобретение служебного легкового автотранспорта</w:t>
      </w:r>
    </w:p>
    <w:tbl>
      <w:tblPr>
        <w:tblW w:w="10484" w:type="dxa"/>
        <w:tblInd w:w="81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8"/>
        <w:gridCol w:w="2835"/>
        <w:gridCol w:w="2548"/>
        <w:gridCol w:w="2833"/>
      </w:tblGrid>
      <w:tr w:rsidR="002A5F01" w:rsidRPr="00E32D27" w:rsidTr="00581393">
        <w:tc>
          <w:tcPr>
            <w:tcW w:w="5103" w:type="dxa"/>
            <w:gridSpan w:val="2"/>
            <w:tcBorders>
              <w:top w:val="single" w:sz="4" w:space="0" w:color="auto"/>
              <w:bottom w:val="single" w:sz="4" w:space="0" w:color="auto"/>
              <w:right w:val="single" w:sz="4" w:space="0" w:color="auto"/>
            </w:tcBorders>
          </w:tcPr>
          <w:p w:rsidR="002A5F01" w:rsidRPr="00E32D27" w:rsidRDefault="002A5F01" w:rsidP="002A5F01">
            <w:pPr>
              <w:pStyle w:val="aa"/>
              <w:jc w:val="center"/>
              <w:rPr>
                <w:rFonts w:ascii="Times New Roman" w:hAnsi="Times New Roman" w:cs="Times New Roman"/>
                <w:sz w:val="20"/>
                <w:szCs w:val="20"/>
              </w:rPr>
            </w:pPr>
            <w:r w:rsidRPr="00E32D27">
              <w:rPr>
                <w:rFonts w:ascii="Times New Roman" w:hAnsi="Times New Roman" w:cs="Times New Roman"/>
                <w:sz w:val="20"/>
                <w:szCs w:val="20"/>
              </w:rPr>
              <w:t>Транспортное средство с персональным закреплением</w:t>
            </w:r>
          </w:p>
        </w:tc>
        <w:tc>
          <w:tcPr>
            <w:tcW w:w="5381" w:type="dxa"/>
            <w:gridSpan w:val="2"/>
            <w:tcBorders>
              <w:top w:val="single" w:sz="4" w:space="0" w:color="auto"/>
              <w:left w:val="single" w:sz="4" w:space="0" w:color="auto"/>
              <w:bottom w:val="single" w:sz="4" w:space="0" w:color="auto"/>
            </w:tcBorders>
          </w:tcPr>
          <w:p w:rsidR="002A5F01" w:rsidRPr="00E32D27" w:rsidRDefault="002A5F01" w:rsidP="002A5F01">
            <w:pPr>
              <w:pStyle w:val="aa"/>
              <w:jc w:val="center"/>
              <w:rPr>
                <w:rFonts w:ascii="Times New Roman" w:hAnsi="Times New Roman" w:cs="Times New Roman"/>
                <w:sz w:val="20"/>
                <w:szCs w:val="20"/>
              </w:rPr>
            </w:pPr>
            <w:r w:rsidRPr="00E32D27">
              <w:rPr>
                <w:rFonts w:ascii="Times New Roman" w:hAnsi="Times New Roman" w:cs="Times New Roman"/>
                <w:sz w:val="20"/>
                <w:szCs w:val="20"/>
              </w:rPr>
              <w:t>Транспортное средство, предоставляемое по вызову (без персонального закрепления)</w:t>
            </w:r>
          </w:p>
        </w:tc>
      </w:tr>
      <w:tr w:rsidR="002A5F01" w:rsidRPr="00E32D27" w:rsidTr="00581393">
        <w:tc>
          <w:tcPr>
            <w:tcW w:w="2268" w:type="dxa"/>
            <w:tcBorders>
              <w:top w:val="single" w:sz="4" w:space="0" w:color="auto"/>
              <w:bottom w:val="single" w:sz="4" w:space="0" w:color="auto"/>
              <w:right w:val="single" w:sz="4" w:space="0" w:color="auto"/>
            </w:tcBorders>
          </w:tcPr>
          <w:p w:rsidR="002A5F01" w:rsidRPr="00E32D27" w:rsidRDefault="002A5F01" w:rsidP="002A5F01">
            <w:pPr>
              <w:pStyle w:val="aa"/>
              <w:jc w:val="center"/>
              <w:rPr>
                <w:rFonts w:ascii="Times New Roman" w:hAnsi="Times New Roman" w:cs="Times New Roman"/>
                <w:sz w:val="20"/>
                <w:szCs w:val="20"/>
              </w:rPr>
            </w:pPr>
            <w:r w:rsidRPr="00E32D27">
              <w:rPr>
                <w:rFonts w:ascii="Times New Roman" w:hAnsi="Times New Roman" w:cs="Times New Roman"/>
                <w:sz w:val="20"/>
                <w:szCs w:val="20"/>
              </w:rPr>
              <w:t>количество</w:t>
            </w:r>
          </w:p>
        </w:tc>
        <w:tc>
          <w:tcPr>
            <w:tcW w:w="2835" w:type="dxa"/>
            <w:tcBorders>
              <w:top w:val="single" w:sz="4" w:space="0" w:color="auto"/>
              <w:left w:val="single" w:sz="4" w:space="0" w:color="auto"/>
              <w:bottom w:val="single" w:sz="4" w:space="0" w:color="auto"/>
              <w:right w:val="single" w:sz="4" w:space="0" w:color="auto"/>
            </w:tcBorders>
          </w:tcPr>
          <w:p w:rsidR="002A5F01" w:rsidRPr="00E32D27" w:rsidRDefault="002A5F01" w:rsidP="002A5F01">
            <w:pPr>
              <w:pStyle w:val="aa"/>
              <w:jc w:val="center"/>
              <w:rPr>
                <w:rFonts w:ascii="Times New Roman" w:hAnsi="Times New Roman" w:cs="Times New Roman"/>
                <w:sz w:val="20"/>
                <w:szCs w:val="20"/>
              </w:rPr>
            </w:pPr>
            <w:r w:rsidRPr="00E32D27">
              <w:rPr>
                <w:rFonts w:ascii="Times New Roman" w:hAnsi="Times New Roman" w:cs="Times New Roman"/>
                <w:sz w:val="20"/>
                <w:szCs w:val="20"/>
              </w:rPr>
              <w:t>цена и мощность</w:t>
            </w:r>
          </w:p>
        </w:tc>
        <w:tc>
          <w:tcPr>
            <w:tcW w:w="2548" w:type="dxa"/>
            <w:tcBorders>
              <w:top w:val="single" w:sz="4" w:space="0" w:color="auto"/>
              <w:left w:val="single" w:sz="4" w:space="0" w:color="auto"/>
              <w:bottom w:val="single" w:sz="4" w:space="0" w:color="auto"/>
              <w:right w:val="single" w:sz="4" w:space="0" w:color="auto"/>
            </w:tcBorders>
          </w:tcPr>
          <w:p w:rsidR="002A5F01" w:rsidRPr="00E32D27" w:rsidRDefault="002A5F01" w:rsidP="002A5F01">
            <w:pPr>
              <w:pStyle w:val="aa"/>
              <w:jc w:val="center"/>
              <w:rPr>
                <w:rFonts w:ascii="Times New Roman" w:hAnsi="Times New Roman" w:cs="Times New Roman"/>
                <w:sz w:val="20"/>
                <w:szCs w:val="20"/>
              </w:rPr>
            </w:pPr>
            <w:r w:rsidRPr="00E32D27">
              <w:rPr>
                <w:rFonts w:ascii="Times New Roman" w:hAnsi="Times New Roman" w:cs="Times New Roman"/>
                <w:sz w:val="20"/>
                <w:szCs w:val="20"/>
              </w:rPr>
              <w:t>количество</w:t>
            </w:r>
          </w:p>
        </w:tc>
        <w:tc>
          <w:tcPr>
            <w:tcW w:w="2833" w:type="dxa"/>
            <w:tcBorders>
              <w:top w:val="single" w:sz="4" w:space="0" w:color="auto"/>
              <w:left w:val="single" w:sz="4" w:space="0" w:color="auto"/>
              <w:bottom w:val="single" w:sz="4" w:space="0" w:color="auto"/>
            </w:tcBorders>
          </w:tcPr>
          <w:p w:rsidR="002A5F01" w:rsidRPr="00E32D27" w:rsidRDefault="002A5F01" w:rsidP="002A5F01">
            <w:pPr>
              <w:pStyle w:val="aa"/>
              <w:jc w:val="center"/>
              <w:rPr>
                <w:rFonts w:ascii="Times New Roman" w:hAnsi="Times New Roman" w:cs="Times New Roman"/>
                <w:sz w:val="20"/>
                <w:szCs w:val="20"/>
              </w:rPr>
            </w:pPr>
            <w:r w:rsidRPr="00E32D27">
              <w:rPr>
                <w:rFonts w:ascii="Times New Roman" w:hAnsi="Times New Roman" w:cs="Times New Roman"/>
                <w:sz w:val="20"/>
                <w:szCs w:val="20"/>
              </w:rPr>
              <w:t>цена и мощность</w:t>
            </w:r>
          </w:p>
        </w:tc>
      </w:tr>
      <w:tr w:rsidR="002A5F01" w:rsidRPr="00E32D27" w:rsidTr="00581393">
        <w:tc>
          <w:tcPr>
            <w:tcW w:w="2268" w:type="dxa"/>
            <w:tcBorders>
              <w:top w:val="single" w:sz="4" w:space="0" w:color="auto"/>
              <w:bottom w:val="single" w:sz="4" w:space="0" w:color="auto"/>
              <w:right w:val="single" w:sz="4" w:space="0" w:color="auto"/>
            </w:tcBorders>
          </w:tcPr>
          <w:p w:rsidR="002A5F01" w:rsidRPr="00E32D27" w:rsidRDefault="002A5F01" w:rsidP="002A5F01">
            <w:pPr>
              <w:pStyle w:val="aa"/>
              <w:rPr>
                <w:rFonts w:ascii="Times New Roman" w:hAnsi="Times New Roman" w:cs="Times New Roman"/>
                <w:sz w:val="20"/>
                <w:szCs w:val="20"/>
              </w:rPr>
            </w:pPr>
            <w:r w:rsidRPr="00E32D27">
              <w:rPr>
                <w:rFonts w:ascii="Times New Roman" w:hAnsi="Times New Roman" w:cs="Times New Roman"/>
                <w:sz w:val="20"/>
                <w:szCs w:val="20"/>
              </w:rPr>
              <w:t xml:space="preserve">не более 1 единицы в расчете на Главу муниципального образования; Муниципального служащего, замещающего должность, относящуюся к высшей группе должностей </w:t>
            </w:r>
          </w:p>
        </w:tc>
        <w:tc>
          <w:tcPr>
            <w:tcW w:w="2835" w:type="dxa"/>
            <w:tcBorders>
              <w:top w:val="single" w:sz="4" w:space="0" w:color="auto"/>
              <w:left w:val="single" w:sz="4" w:space="0" w:color="auto"/>
              <w:bottom w:val="single" w:sz="4" w:space="0" w:color="auto"/>
              <w:right w:val="single" w:sz="4" w:space="0" w:color="auto"/>
            </w:tcBorders>
          </w:tcPr>
          <w:p w:rsidR="002A5F01" w:rsidRPr="00E32D27" w:rsidRDefault="002A5F01" w:rsidP="002A5F01">
            <w:pPr>
              <w:pStyle w:val="s1"/>
              <w:jc w:val="both"/>
              <w:rPr>
                <w:sz w:val="20"/>
                <w:szCs w:val="20"/>
              </w:rPr>
            </w:pPr>
            <w:r w:rsidRPr="00E32D27">
              <w:rPr>
                <w:sz w:val="20"/>
                <w:szCs w:val="20"/>
              </w:rPr>
              <w:t>не более 2 млн. рублей и не более 150 лошадиных сил включительно для Главы муниципального образования; Муниципального служащего, замещающего должность, относящуюся к высшей группе должностей</w:t>
            </w:r>
          </w:p>
        </w:tc>
        <w:tc>
          <w:tcPr>
            <w:tcW w:w="2548" w:type="dxa"/>
            <w:tcBorders>
              <w:top w:val="single" w:sz="4" w:space="0" w:color="auto"/>
              <w:left w:val="single" w:sz="4" w:space="0" w:color="auto"/>
              <w:bottom w:val="single" w:sz="4" w:space="0" w:color="auto"/>
              <w:right w:val="single" w:sz="4" w:space="0" w:color="auto"/>
            </w:tcBorders>
          </w:tcPr>
          <w:p w:rsidR="002A5F01" w:rsidRPr="00E32D27" w:rsidRDefault="002A5F01" w:rsidP="002A5F01">
            <w:pPr>
              <w:pStyle w:val="aa"/>
              <w:rPr>
                <w:rFonts w:ascii="Times New Roman" w:hAnsi="Times New Roman" w:cs="Times New Roman"/>
                <w:sz w:val="20"/>
                <w:szCs w:val="20"/>
              </w:rPr>
            </w:pPr>
            <w:r w:rsidRPr="00E32D27">
              <w:rPr>
                <w:rFonts w:ascii="Times New Roman" w:hAnsi="Times New Roman" w:cs="Times New Roman"/>
                <w:sz w:val="20"/>
                <w:szCs w:val="20"/>
              </w:rPr>
              <w:t>не более 1 единицы в расчете на Главу муниципального образования; Муниципального служащего, замещающего должность, относящуюся к высшей группе должностей</w:t>
            </w:r>
          </w:p>
        </w:tc>
        <w:tc>
          <w:tcPr>
            <w:tcW w:w="2833" w:type="dxa"/>
            <w:tcBorders>
              <w:top w:val="single" w:sz="4" w:space="0" w:color="auto"/>
              <w:left w:val="single" w:sz="4" w:space="0" w:color="auto"/>
              <w:bottom w:val="single" w:sz="4" w:space="0" w:color="auto"/>
            </w:tcBorders>
          </w:tcPr>
          <w:p w:rsidR="002A5F01" w:rsidRPr="00E32D27" w:rsidRDefault="002A5F01" w:rsidP="002A5F01">
            <w:pPr>
              <w:pStyle w:val="s1"/>
              <w:jc w:val="both"/>
              <w:rPr>
                <w:sz w:val="20"/>
                <w:szCs w:val="20"/>
              </w:rPr>
            </w:pPr>
            <w:r w:rsidRPr="00E32D27">
              <w:rPr>
                <w:sz w:val="20"/>
                <w:szCs w:val="20"/>
              </w:rPr>
              <w:t>не более 1,5 млн. рублей и не более 120 лошадиных сил включительно для Главы муниципального образования; Муниципального служащего, замещающего должность, относящуюся к высшей группе должностей</w:t>
            </w:r>
          </w:p>
        </w:tc>
      </w:tr>
    </w:tbl>
    <w:p w:rsidR="002A5F01" w:rsidRPr="00E32D27" w:rsidRDefault="002A5F01" w:rsidP="002A5F01"/>
    <w:p w:rsidR="00581393" w:rsidRPr="00E32D27" w:rsidRDefault="00581393" w:rsidP="00581393">
      <w:pPr>
        <w:ind w:left="567" w:right="-426"/>
        <w:jc w:val="both"/>
        <w:rPr>
          <w:sz w:val="24"/>
          <w:szCs w:val="24"/>
        </w:rPr>
      </w:pPr>
      <w:r w:rsidRPr="00E32D27">
        <w:rPr>
          <w:sz w:val="24"/>
          <w:szCs w:val="24"/>
        </w:rPr>
        <w:t>===========================================================================</w:t>
      </w:r>
    </w:p>
    <w:p w:rsidR="00581393" w:rsidRPr="00E32D27" w:rsidRDefault="00581393" w:rsidP="00581393">
      <w:pPr>
        <w:pStyle w:val="1"/>
        <w:tabs>
          <w:tab w:val="left" w:pos="142"/>
          <w:tab w:val="left" w:pos="10773"/>
        </w:tabs>
        <w:spacing w:before="0" w:after="0"/>
        <w:ind w:left="567" w:right="-426"/>
        <w:rPr>
          <w:rFonts w:ascii="Times New Roman" w:hAnsi="Times New Roman" w:cs="Times New Roman"/>
          <w:b w:val="0"/>
          <w:color w:val="auto"/>
        </w:rPr>
      </w:pPr>
      <w:r w:rsidRPr="00E32D27">
        <w:rPr>
          <w:rFonts w:ascii="Times New Roman" w:hAnsi="Times New Roman" w:cs="Times New Roman"/>
          <w:b w:val="0"/>
          <w:color w:val="auto"/>
        </w:rPr>
        <w:t>Администрация Чамзинского муниципального района</w:t>
      </w:r>
    </w:p>
    <w:p w:rsidR="00581393" w:rsidRPr="00E32D27" w:rsidRDefault="00581393" w:rsidP="00581393">
      <w:pPr>
        <w:tabs>
          <w:tab w:val="left" w:pos="142"/>
          <w:tab w:val="left" w:pos="10773"/>
        </w:tabs>
        <w:ind w:left="567" w:right="-426"/>
        <w:jc w:val="center"/>
        <w:rPr>
          <w:sz w:val="24"/>
          <w:szCs w:val="24"/>
        </w:rPr>
      </w:pPr>
      <w:r w:rsidRPr="00E32D27">
        <w:rPr>
          <w:sz w:val="24"/>
          <w:szCs w:val="24"/>
        </w:rPr>
        <w:t>Республики Мордовия</w:t>
      </w:r>
    </w:p>
    <w:p w:rsidR="00581393" w:rsidRPr="00E32D27" w:rsidRDefault="00581393" w:rsidP="00581393">
      <w:pPr>
        <w:tabs>
          <w:tab w:val="left" w:pos="142"/>
          <w:tab w:val="left" w:pos="10773"/>
        </w:tabs>
        <w:ind w:left="567" w:right="-426"/>
        <w:jc w:val="center"/>
        <w:rPr>
          <w:sz w:val="24"/>
          <w:szCs w:val="24"/>
        </w:rPr>
      </w:pPr>
    </w:p>
    <w:p w:rsidR="00581393" w:rsidRPr="00E32D27" w:rsidRDefault="00581393" w:rsidP="00581393">
      <w:pPr>
        <w:tabs>
          <w:tab w:val="left" w:pos="142"/>
          <w:tab w:val="left" w:pos="10773"/>
        </w:tabs>
        <w:ind w:left="567" w:right="-426"/>
        <w:jc w:val="center"/>
        <w:rPr>
          <w:b/>
          <w:sz w:val="24"/>
          <w:szCs w:val="24"/>
        </w:rPr>
      </w:pPr>
      <w:r w:rsidRPr="00E32D27">
        <w:rPr>
          <w:b/>
          <w:sz w:val="24"/>
          <w:szCs w:val="24"/>
        </w:rPr>
        <w:t>ПОСТАНОВЛЕНИЕ</w:t>
      </w:r>
    </w:p>
    <w:p w:rsidR="00581393" w:rsidRPr="00E32D27" w:rsidRDefault="00581393" w:rsidP="00581393">
      <w:pPr>
        <w:tabs>
          <w:tab w:val="left" w:pos="142"/>
          <w:tab w:val="left" w:pos="10773"/>
        </w:tabs>
        <w:ind w:left="567" w:right="-426"/>
        <w:jc w:val="both"/>
        <w:rPr>
          <w:sz w:val="24"/>
          <w:szCs w:val="24"/>
        </w:rPr>
      </w:pPr>
      <w:r w:rsidRPr="00E32D27">
        <w:rPr>
          <w:sz w:val="24"/>
          <w:szCs w:val="24"/>
        </w:rPr>
        <w:t>09.01.2017г.                                                                                                                                             №4</w:t>
      </w:r>
    </w:p>
    <w:p w:rsidR="00581393" w:rsidRPr="00E32D27" w:rsidRDefault="00581393" w:rsidP="00581393">
      <w:pPr>
        <w:tabs>
          <w:tab w:val="left" w:pos="142"/>
          <w:tab w:val="left" w:pos="10773"/>
        </w:tabs>
        <w:ind w:left="567" w:right="-426"/>
        <w:jc w:val="center"/>
        <w:rPr>
          <w:sz w:val="24"/>
          <w:szCs w:val="24"/>
        </w:rPr>
      </w:pPr>
      <w:r w:rsidRPr="00E32D27">
        <w:rPr>
          <w:sz w:val="24"/>
          <w:szCs w:val="24"/>
        </w:rPr>
        <w:t>рп.Чамзинка</w:t>
      </w:r>
    </w:p>
    <w:p w:rsidR="00581393" w:rsidRPr="00E32D27" w:rsidRDefault="00581393" w:rsidP="00581393">
      <w:pPr>
        <w:tabs>
          <w:tab w:val="left" w:pos="142"/>
          <w:tab w:val="left" w:pos="10773"/>
        </w:tabs>
        <w:ind w:left="567" w:right="-426"/>
        <w:jc w:val="center"/>
        <w:rPr>
          <w:sz w:val="24"/>
          <w:szCs w:val="24"/>
        </w:rPr>
      </w:pPr>
    </w:p>
    <w:p w:rsidR="00581393" w:rsidRPr="00E32D27" w:rsidRDefault="00581393" w:rsidP="00581393">
      <w:pPr>
        <w:widowControl w:val="0"/>
        <w:ind w:left="567" w:right="-426"/>
        <w:jc w:val="center"/>
        <w:rPr>
          <w:b/>
          <w:sz w:val="24"/>
          <w:szCs w:val="24"/>
        </w:rPr>
      </w:pPr>
      <w:r w:rsidRPr="00E32D27">
        <w:rPr>
          <w:b/>
          <w:sz w:val="24"/>
          <w:szCs w:val="24"/>
        </w:rPr>
        <w:t>Об утверждении требований к закупаемым администрацией Чамзинского муниципального района Республики Мордовия и подведомственными ей казенными и бюджетными учреждениями,</w:t>
      </w:r>
      <w:r w:rsidRPr="00E32D27">
        <w:rPr>
          <w:bCs/>
          <w:sz w:val="24"/>
          <w:szCs w:val="24"/>
        </w:rPr>
        <w:t xml:space="preserve"> </w:t>
      </w:r>
      <w:r w:rsidRPr="00E32D27">
        <w:rPr>
          <w:b/>
          <w:bCs/>
          <w:sz w:val="24"/>
          <w:szCs w:val="24"/>
        </w:rPr>
        <w:t>муниципальными унитарными предприятиями</w:t>
      </w:r>
      <w:r w:rsidRPr="00E32D27">
        <w:rPr>
          <w:b/>
          <w:sz w:val="24"/>
          <w:szCs w:val="24"/>
        </w:rPr>
        <w:t xml:space="preserve"> отдельным видам товаров, работ, услуг (в том числе предельных цен товаров, работ, услуг)</w:t>
      </w:r>
    </w:p>
    <w:p w:rsidR="00581393" w:rsidRPr="00E32D27" w:rsidRDefault="00581393" w:rsidP="00581393">
      <w:pPr>
        <w:widowControl w:val="0"/>
        <w:ind w:left="567" w:right="-426" w:firstLine="720"/>
        <w:jc w:val="center"/>
        <w:rPr>
          <w:sz w:val="24"/>
          <w:szCs w:val="24"/>
        </w:rPr>
      </w:pPr>
    </w:p>
    <w:p w:rsidR="00581393" w:rsidRPr="00E32D27" w:rsidRDefault="00581393" w:rsidP="00581393">
      <w:pPr>
        <w:tabs>
          <w:tab w:val="left" w:pos="142"/>
          <w:tab w:val="left" w:pos="10773"/>
        </w:tabs>
        <w:ind w:left="567" w:right="-426" w:firstLine="709"/>
        <w:jc w:val="both"/>
        <w:rPr>
          <w:sz w:val="24"/>
          <w:szCs w:val="24"/>
        </w:rPr>
      </w:pPr>
      <w:proofErr w:type="gramStart"/>
      <w:r w:rsidRPr="00E32D27">
        <w:rPr>
          <w:sz w:val="24"/>
          <w:szCs w:val="24"/>
        </w:rPr>
        <w:t>В соответствии со статьей 19 Федерального закона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2 сентября 2015 года № 926 «Об утверждении Общих правил определения требований к закупаемым заказчиками отдельным видам товаров, работ, услуг (в том числе предельных цен товаров, работ, услуг)», постановлением администрации Чамзинского муниципального района Республики</w:t>
      </w:r>
      <w:proofErr w:type="gramEnd"/>
      <w:r w:rsidRPr="00E32D27">
        <w:rPr>
          <w:sz w:val="24"/>
          <w:szCs w:val="24"/>
        </w:rPr>
        <w:t xml:space="preserve"> </w:t>
      </w:r>
      <w:proofErr w:type="gramStart"/>
      <w:r w:rsidRPr="00E32D27">
        <w:rPr>
          <w:sz w:val="24"/>
          <w:szCs w:val="24"/>
        </w:rPr>
        <w:t xml:space="preserve">Мордовия от 09.01.2017г. №2 «О порядке определения требований </w:t>
      </w:r>
      <w:r w:rsidRPr="00E32D27">
        <w:rPr>
          <w:bCs/>
          <w:sz w:val="24"/>
          <w:szCs w:val="24"/>
        </w:rPr>
        <w:t>к закупаемым муниципальными органами Чамзинского муниципального района и подведомственными им казенными и бюджетными учреждениями, муниципальными унитарными предприятиями отдельным видам товаров, работ, услуг (в том числе предельных цен товаров, работ, услуг)</w:t>
      </w:r>
      <w:r w:rsidRPr="00E32D27">
        <w:rPr>
          <w:sz w:val="24"/>
          <w:szCs w:val="24"/>
        </w:rPr>
        <w:t>», администрация Чамзинского муниципального района Республики Мордовия</w:t>
      </w:r>
      <w:proofErr w:type="gramEnd"/>
    </w:p>
    <w:p w:rsidR="00581393" w:rsidRPr="00E32D27" w:rsidRDefault="00581393" w:rsidP="00581393">
      <w:pPr>
        <w:tabs>
          <w:tab w:val="left" w:pos="142"/>
          <w:tab w:val="left" w:pos="10773"/>
        </w:tabs>
        <w:ind w:left="567" w:right="-426"/>
        <w:jc w:val="center"/>
        <w:rPr>
          <w:sz w:val="24"/>
          <w:szCs w:val="24"/>
        </w:rPr>
      </w:pPr>
    </w:p>
    <w:p w:rsidR="007D5D9B" w:rsidRPr="00E32D27" w:rsidRDefault="00581393" w:rsidP="007D5D9B">
      <w:pPr>
        <w:tabs>
          <w:tab w:val="left" w:pos="142"/>
          <w:tab w:val="left" w:pos="10773"/>
        </w:tabs>
        <w:ind w:left="567" w:right="-426"/>
        <w:jc w:val="center"/>
        <w:rPr>
          <w:b/>
          <w:sz w:val="24"/>
          <w:szCs w:val="24"/>
        </w:rPr>
      </w:pPr>
      <w:r w:rsidRPr="00E32D27">
        <w:rPr>
          <w:b/>
          <w:sz w:val="24"/>
          <w:szCs w:val="24"/>
        </w:rPr>
        <w:t>ПОСТАНОВЛЯЕТ:</w:t>
      </w:r>
    </w:p>
    <w:p w:rsidR="007D5D9B" w:rsidRPr="00E32D27" w:rsidRDefault="007D5D9B" w:rsidP="007D5D9B">
      <w:pPr>
        <w:tabs>
          <w:tab w:val="left" w:pos="142"/>
          <w:tab w:val="left" w:pos="10773"/>
        </w:tabs>
        <w:ind w:left="567" w:right="-426"/>
        <w:jc w:val="center"/>
        <w:rPr>
          <w:b/>
          <w:sz w:val="24"/>
          <w:szCs w:val="24"/>
        </w:rPr>
      </w:pPr>
    </w:p>
    <w:p w:rsidR="00581393" w:rsidRPr="00E32D27" w:rsidRDefault="00581393" w:rsidP="00581393">
      <w:pPr>
        <w:widowControl w:val="0"/>
        <w:ind w:left="567" w:right="-426" w:firstLine="720"/>
        <w:jc w:val="both"/>
        <w:rPr>
          <w:sz w:val="24"/>
          <w:szCs w:val="24"/>
        </w:rPr>
      </w:pPr>
      <w:r w:rsidRPr="00E32D27">
        <w:rPr>
          <w:sz w:val="24"/>
          <w:szCs w:val="24"/>
        </w:rPr>
        <w:t xml:space="preserve">1. Утвердить прилагаемый Перечень отдельных видов товаров, работ, услуг, закупаемых администрацией Чамзинского муниципального района Республики Мордовия и </w:t>
      </w:r>
      <w:r w:rsidRPr="00E32D27">
        <w:rPr>
          <w:sz w:val="24"/>
          <w:szCs w:val="24"/>
        </w:rPr>
        <w:lastRenderedPageBreak/>
        <w:t xml:space="preserve">подведомственными ей казенными и бюджетными учреждениями, </w:t>
      </w:r>
      <w:r w:rsidRPr="00E32D27">
        <w:rPr>
          <w:bCs/>
          <w:sz w:val="24"/>
          <w:szCs w:val="24"/>
        </w:rPr>
        <w:t>муниципальными унитарными предприятиями</w:t>
      </w:r>
      <w:r w:rsidRPr="00E32D27">
        <w:rPr>
          <w:sz w:val="24"/>
          <w:szCs w:val="24"/>
        </w:rPr>
        <w:t xml:space="preserve"> их потребительские свойства (в том числе качество) и иные характеристики (в том числе предельные цены товаров, работ, услуг) к ним.</w:t>
      </w:r>
    </w:p>
    <w:p w:rsidR="007D5D9B" w:rsidRPr="00E32D27" w:rsidRDefault="00581393" w:rsidP="00581393">
      <w:pPr>
        <w:tabs>
          <w:tab w:val="left" w:pos="142"/>
          <w:tab w:val="left" w:pos="10773"/>
        </w:tabs>
        <w:ind w:left="567" w:right="-426" w:firstLine="851"/>
        <w:jc w:val="both"/>
        <w:rPr>
          <w:sz w:val="24"/>
          <w:szCs w:val="24"/>
        </w:rPr>
      </w:pPr>
      <w:r w:rsidRPr="00E32D27">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 и подлежит размещению на официальном сайте органов местного самоуправления Чамзинского муниципального района и на официальном сайте Единой информационной системы в сфере закупок.</w:t>
      </w:r>
    </w:p>
    <w:p w:rsidR="007D5D9B" w:rsidRPr="00E32D27" w:rsidRDefault="007D5D9B" w:rsidP="007D5D9B">
      <w:pPr>
        <w:tabs>
          <w:tab w:val="left" w:pos="142"/>
          <w:tab w:val="left" w:pos="10773"/>
        </w:tabs>
        <w:ind w:left="567" w:right="-426"/>
        <w:jc w:val="center"/>
        <w:rPr>
          <w:sz w:val="24"/>
          <w:szCs w:val="24"/>
        </w:rPr>
      </w:pPr>
    </w:p>
    <w:p w:rsidR="007D5D9B" w:rsidRPr="00E32D27" w:rsidRDefault="00581393" w:rsidP="007D5D9B">
      <w:pPr>
        <w:tabs>
          <w:tab w:val="left" w:pos="142"/>
          <w:tab w:val="left" w:pos="10773"/>
        </w:tabs>
        <w:ind w:left="567" w:right="-426"/>
        <w:jc w:val="center"/>
        <w:rPr>
          <w:sz w:val="24"/>
          <w:szCs w:val="24"/>
        </w:rPr>
      </w:pPr>
      <w:r w:rsidRPr="00E32D27">
        <w:rPr>
          <w:sz w:val="24"/>
          <w:szCs w:val="24"/>
        </w:rPr>
        <w:t>Глава Чамзинского муниципального района                                                                        В.Г.Цыбаков</w:t>
      </w: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7D5D9B" w:rsidRPr="00E32D27" w:rsidRDefault="007D5D9B"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pPr>
    </w:p>
    <w:p w:rsidR="00581393" w:rsidRPr="00E32D27" w:rsidRDefault="00581393" w:rsidP="007D5D9B">
      <w:pPr>
        <w:tabs>
          <w:tab w:val="left" w:pos="142"/>
          <w:tab w:val="left" w:pos="10773"/>
        </w:tabs>
        <w:ind w:left="567" w:right="-426"/>
        <w:jc w:val="center"/>
        <w:rPr>
          <w:sz w:val="24"/>
          <w:szCs w:val="24"/>
        </w:rPr>
        <w:sectPr w:rsidR="00581393" w:rsidRPr="00E32D27" w:rsidSect="00567A66">
          <w:pgSz w:w="11906" w:h="16838"/>
          <w:pgMar w:top="1134" w:right="1133" w:bottom="1134" w:left="426" w:header="708" w:footer="708" w:gutter="0"/>
          <w:cols w:space="708"/>
          <w:docGrid w:linePitch="360"/>
        </w:sectPr>
      </w:pPr>
    </w:p>
    <w:p w:rsidR="00581393" w:rsidRPr="00E32D27" w:rsidRDefault="00581393" w:rsidP="00581393">
      <w:pPr>
        <w:pStyle w:val="af"/>
        <w:ind w:left="10773"/>
        <w:jc w:val="right"/>
        <w:rPr>
          <w:bCs/>
        </w:rPr>
      </w:pPr>
      <w:r w:rsidRPr="00E32D27">
        <w:rPr>
          <w:bCs/>
        </w:rPr>
        <w:lastRenderedPageBreak/>
        <w:t xml:space="preserve">Приложение </w:t>
      </w:r>
    </w:p>
    <w:p w:rsidR="00581393" w:rsidRPr="00E32D27" w:rsidRDefault="00581393" w:rsidP="00581393">
      <w:pPr>
        <w:pStyle w:val="af"/>
        <w:ind w:left="10773"/>
        <w:jc w:val="right"/>
        <w:rPr>
          <w:bCs/>
        </w:rPr>
      </w:pPr>
      <w:r w:rsidRPr="00E32D27">
        <w:rPr>
          <w:bCs/>
        </w:rPr>
        <w:t xml:space="preserve">к постановлению администрации </w:t>
      </w:r>
    </w:p>
    <w:p w:rsidR="00581393" w:rsidRPr="00E32D27" w:rsidRDefault="00581393" w:rsidP="00581393">
      <w:pPr>
        <w:pStyle w:val="af"/>
        <w:ind w:left="10773"/>
        <w:jc w:val="right"/>
        <w:rPr>
          <w:bCs/>
        </w:rPr>
      </w:pPr>
      <w:r w:rsidRPr="00E32D27">
        <w:rPr>
          <w:bCs/>
        </w:rPr>
        <w:t>от 09.01.2017г.  №4</w:t>
      </w:r>
    </w:p>
    <w:p w:rsidR="00581393" w:rsidRPr="00E32D27" w:rsidRDefault="00581393" w:rsidP="00581393">
      <w:pPr>
        <w:widowControl w:val="0"/>
        <w:autoSpaceDE w:val="0"/>
        <w:autoSpaceDN w:val="0"/>
        <w:adjustRightInd w:val="0"/>
        <w:spacing w:before="108"/>
        <w:jc w:val="center"/>
        <w:outlineLvl w:val="0"/>
        <w:rPr>
          <w:b/>
          <w:bCs/>
          <w:sz w:val="24"/>
          <w:szCs w:val="24"/>
        </w:rPr>
      </w:pPr>
      <w:bookmarkStart w:id="124" w:name="sub_100"/>
      <w:r w:rsidRPr="00E32D27">
        <w:rPr>
          <w:b/>
          <w:bCs/>
          <w:sz w:val="24"/>
          <w:szCs w:val="24"/>
        </w:rPr>
        <w:t>Перечень</w:t>
      </w:r>
      <w:r w:rsidRPr="00E32D27">
        <w:rPr>
          <w:b/>
          <w:bCs/>
          <w:sz w:val="24"/>
          <w:szCs w:val="24"/>
        </w:rPr>
        <w:br/>
        <w:t>отдельных видов товаров, работ, услуг, их потребительские свойства (в том числе качество) и иные характеристики (в том числе предельные цены товаров, работ, услуг) к ним</w:t>
      </w:r>
    </w:p>
    <w:p w:rsidR="00581393" w:rsidRPr="00E32D27" w:rsidRDefault="00581393" w:rsidP="00581393">
      <w:pPr>
        <w:widowControl w:val="0"/>
        <w:autoSpaceDE w:val="0"/>
        <w:autoSpaceDN w:val="0"/>
        <w:adjustRightInd w:val="0"/>
        <w:ind w:firstLine="720"/>
        <w:jc w:val="both"/>
        <w:rPr>
          <w:sz w:val="24"/>
          <w:szCs w:val="24"/>
        </w:rPr>
      </w:pPr>
    </w:p>
    <w:tbl>
      <w:tblPr>
        <w:tblW w:w="14655" w:type="dxa"/>
        <w:tblInd w:w="25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8"/>
        <w:gridCol w:w="709"/>
        <w:gridCol w:w="1985"/>
        <w:gridCol w:w="52"/>
        <w:gridCol w:w="708"/>
        <w:gridCol w:w="140"/>
        <w:gridCol w:w="853"/>
        <w:gridCol w:w="1417"/>
        <w:gridCol w:w="23"/>
        <w:gridCol w:w="2246"/>
        <w:gridCol w:w="1276"/>
        <w:gridCol w:w="142"/>
        <w:gridCol w:w="38"/>
        <w:gridCol w:w="2372"/>
        <w:gridCol w:w="1134"/>
        <w:gridCol w:w="238"/>
        <w:gridCol w:w="754"/>
      </w:tblGrid>
      <w:tr w:rsidR="00581393" w:rsidRPr="00E32D27" w:rsidTr="00581393">
        <w:tc>
          <w:tcPr>
            <w:tcW w:w="567" w:type="dxa"/>
            <w:vMerge w:val="restart"/>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r w:rsidRPr="00E32D27">
              <w:br/>
            </w:r>
            <w:proofErr w:type="gramStart"/>
            <w:r w:rsidRPr="00E32D27">
              <w:t>п</w:t>
            </w:r>
            <w:proofErr w:type="gramEnd"/>
            <w:r w:rsidRPr="00E32D27">
              <w:t>/п</w:t>
            </w:r>
          </w:p>
        </w:tc>
        <w:tc>
          <w:tcPr>
            <w:tcW w:w="709" w:type="dxa"/>
            <w:vMerge w:val="restart"/>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Код по </w:t>
            </w:r>
            <w:hyperlink r:id="rId474" w:history="1">
              <w:r w:rsidRPr="00E32D27">
                <w:rPr>
                  <w:rStyle w:val="a5"/>
                  <w:color w:val="auto"/>
                </w:rPr>
                <w:t>ОКПД</w:t>
              </w:r>
            </w:hyperlink>
          </w:p>
        </w:tc>
        <w:tc>
          <w:tcPr>
            <w:tcW w:w="1984" w:type="dxa"/>
            <w:vMerge w:val="restart"/>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Наименование отдельного вида товаров, работ, услуг</w:t>
            </w:r>
          </w:p>
        </w:tc>
        <w:tc>
          <w:tcPr>
            <w:tcW w:w="1753" w:type="dxa"/>
            <w:gridSpan w:val="4"/>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Единица измерения</w:t>
            </w:r>
          </w:p>
        </w:tc>
        <w:tc>
          <w:tcPr>
            <w:tcW w:w="3685"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Требования к потребительским свойствам (в том числе качеству) и иным характеристикам, утвержденные постановлением администрации Чамзинского муниципального района Республики Мордовия</w:t>
            </w:r>
          </w:p>
        </w:tc>
        <w:tc>
          <w:tcPr>
            <w:tcW w:w="5953" w:type="dxa"/>
            <w:gridSpan w:val="7"/>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Требования к потребительским свойствам (в том числе качеству) и иным характеристикам, утвержденные муниципальным органом Чамзинского муниципального района Республики Мордовия</w:t>
            </w:r>
          </w:p>
        </w:tc>
      </w:tr>
      <w:tr w:rsidR="00581393" w:rsidRPr="00E32D27" w:rsidTr="00581393">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900"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Код по </w:t>
            </w:r>
            <w:hyperlink r:id="rId475" w:history="1">
              <w:r w:rsidRPr="00E32D27">
                <w:rPr>
                  <w:rStyle w:val="a5"/>
                  <w:color w:val="auto"/>
                </w:rPr>
                <w:t>ОКЕИ</w:t>
              </w:r>
            </w:hyperlink>
          </w:p>
        </w:tc>
        <w:tc>
          <w:tcPr>
            <w:tcW w:w="853"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Наименование</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Характеристика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Значение характеристики</w:t>
            </w:r>
          </w:p>
        </w:tc>
        <w:tc>
          <w:tcPr>
            <w:tcW w:w="1276"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Характеристика</w:t>
            </w:r>
          </w:p>
        </w:tc>
        <w:tc>
          <w:tcPr>
            <w:tcW w:w="2551"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Значение характеристики</w:t>
            </w:r>
          </w:p>
        </w:tc>
        <w:tc>
          <w:tcPr>
            <w:tcW w:w="1372"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Обоснование отклонения значения характеристики от утвержденной постановлением администрации Чамзинского муниципального района Республики Мордовия</w:t>
            </w:r>
          </w:p>
        </w:tc>
        <w:tc>
          <w:tcPr>
            <w:tcW w:w="754"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Функциональное назначение</w:t>
            </w:r>
            <w:hyperlink r:id="rId476" w:anchor="sub_901" w:history="1">
              <w:r w:rsidRPr="00E32D27">
                <w:rPr>
                  <w:rStyle w:val="a5"/>
                  <w:color w:val="auto"/>
                </w:rPr>
                <w:t>*</w:t>
              </w:r>
            </w:hyperlink>
          </w:p>
        </w:tc>
      </w:tr>
      <w:tr w:rsidR="00581393" w:rsidRPr="00E32D27" w:rsidTr="00581393">
        <w:tc>
          <w:tcPr>
            <w:tcW w:w="14651" w:type="dxa"/>
            <w:gridSpan w:val="17"/>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proofErr w:type="gramStart"/>
            <w:r w:rsidRPr="00E32D27">
              <w:t xml:space="preserve">Отдельные виды товаров, работ, услуг, включенные в перечень отдельных видов товаров, работ, услуг, предусмотренный </w:t>
            </w:r>
            <w:hyperlink r:id="rId477" w:anchor="sub_1200" w:history="1">
              <w:r w:rsidRPr="00E32D27">
                <w:rPr>
                  <w:rStyle w:val="a5"/>
                  <w:color w:val="auto"/>
                </w:rPr>
                <w:t>приложением 2</w:t>
              </w:r>
            </w:hyperlink>
            <w:r w:rsidRPr="00E32D27">
              <w:t xml:space="preserve"> к Правилам определения требований к закупаемым органами местного самоуправления Чамзинского муниципального района Республики Мордовия и подведомственными им казенными и бюджетными учреждениями, </w:t>
            </w:r>
            <w:r w:rsidRPr="00E32D27">
              <w:rPr>
                <w:bCs/>
              </w:rPr>
              <w:t>муниципальными унитарными предприятиями</w:t>
            </w:r>
            <w:r w:rsidRPr="00E32D27">
              <w:t xml:space="preserve"> отдельным видам товаров, работ, услуг (в том числе предельных цен товаров, работ, услуг), утвержденным постановлением администрации Чамзинского муниципального района Республики</w:t>
            </w:r>
            <w:proofErr w:type="gramEnd"/>
            <w:r w:rsidRPr="00E32D27">
              <w:t xml:space="preserve"> Мордовия</w:t>
            </w:r>
          </w:p>
        </w:tc>
      </w:tr>
      <w:tr w:rsidR="00581393" w:rsidRPr="00E32D27" w:rsidTr="00581393">
        <w:tc>
          <w:tcPr>
            <w:tcW w:w="567"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w:t>
            </w:r>
          </w:p>
        </w:tc>
        <w:tc>
          <w:tcPr>
            <w:tcW w:w="709"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30.02.12</w:t>
            </w:r>
          </w:p>
        </w:tc>
        <w:tc>
          <w:tcPr>
            <w:tcW w:w="13375" w:type="dxa"/>
            <w:gridSpan w:val="15"/>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gramStart"/>
            <w:r w:rsidRPr="00E32D27">
              <w:t>Машины вычислительные электронные цифровые портативные массой не более 10 кг для автоматической обработки данных ("лэптопы", "ноутбуки", "</w:t>
            </w:r>
            <w:proofErr w:type="spellStart"/>
            <w:r w:rsidRPr="00E32D27">
              <w:t>сабноутбуки</w:t>
            </w:r>
            <w:proofErr w:type="spellEnd"/>
            <w:r w:rsidRPr="00E32D27">
              <w:t>".</w:t>
            </w:r>
            <w:proofErr w:type="gramEnd"/>
            <w:r w:rsidRPr="00E32D27">
              <w:t xml:space="preserve"> Пояснения по требуемой продукции: ноутбуки, планшетные компьютеры</w:t>
            </w:r>
          </w:p>
        </w:tc>
      </w:tr>
      <w:tr w:rsidR="00581393" w:rsidRPr="00E32D27" w:rsidTr="00581393">
        <w:trPr>
          <w:trHeight w:val="534"/>
        </w:trPr>
        <w:tc>
          <w:tcPr>
            <w:tcW w:w="567"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1.1</w:t>
            </w:r>
          </w:p>
        </w:tc>
        <w:tc>
          <w:tcPr>
            <w:tcW w:w="709"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30.02.12</w:t>
            </w:r>
          </w:p>
        </w:tc>
        <w:tc>
          <w:tcPr>
            <w:tcW w:w="1984"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Ноутбук</w:t>
            </w:r>
          </w:p>
        </w:tc>
        <w:tc>
          <w:tcPr>
            <w:tcW w:w="760"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3"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440"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245"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456" w:type="dxa"/>
            <w:gridSpan w:val="3"/>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559"/>
        </w:trPr>
        <w:tc>
          <w:tcPr>
            <w:tcW w:w="567" w:type="dxa"/>
            <w:vMerge w:val="restart"/>
            <w:tcBorders>
              <w:top w:val="single" w:sz="4" w:space="0" w:color="auto"/>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1984" w:type="dxa"/>
            <w:vMerge w:val="restart"/>
            <w:tcBorders>
              <w:top w:val="single" w:sz="4" w:space="0" w:color="auto"/>
              <w:left w:val="single" w:sz="4" w:space="0" w:color="auto"/>
              <w:bottom w:val="nil"/>
              <w:right w:val="single" w:sz="4" w:space="0" w:color="auto"/>
            </w:tcBorders>
          </w:tcPr>
          <w:p w:rsidR="00581393" w:rsidRPr="00E32D27" w:rsidRDefault="00581393">
            <w:pPr>
              <w:widowControl w:val="0"/>
              <w:autoSpaceDE w:val="0"/>
              <w:autoSpaceDN w:val="0"/>
              <w:adjustRightInd w:val="0"/>
              <w:jc w:val="both"/>
            </w:pPr>
            <w:r w:rsidRPr="00E32D27">
              <w:t xml:space="preserve">Глава муниципального </w:t>
            </w:r>
            <w:r w:rsidRPr="00E32D27">
              <w:lastRenderedPageBreak/>
              <w:t>образования</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Должности муниципальной службы**:</w:t>
            </w:r>
          </w:p>
          <w:p w:rsidR="00581393" w:rsidRPr="00E32D27" w:rsidRDefault="00581393">
            <w:pPr>
              <w:widowControl w:val="0"/>
              <w:autoSpaceDE w:val="0"/>
              <w:autoSpaceDN w:val="0"/>
              <w:adjustRightInd w:val="0"/>
              <w:jc w:val="both"/>
            </w:pPr>
            <w:r w:rsidRPr="00E32D27">
              <w:t>- высшая группа должностей</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 xml:space="preserve">заместитель Главы муниципального образования </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17</w:t>
            </w:r>
          </w:p>
        </w:tc>
        <w:tc>
          <w:tcPr>
            <w:tcW w:w="1134" w:type="dxa"/>
            <w:vMerge w:val="restart"/>
            <w:tcBorders>
              <w:top w:val="single" w:sz="4" w:space="0" w:color="auto"/>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single" w:sz="4" w:space="0" w:color="auto"/>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82"/>
        </w:trPr>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gramStart"/>
            <w:r w:rsidRPr="00E32D27">
              <w:t>матовый</w:t>
            </w:r>
            <w:proofErr w:type="gramEnd"/>
            <w:r w:rsidRPr="00E32D27">
              <w:t>/глянцевый с матрицей IPS</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382"/>
        </w:trPr>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166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кг</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5</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382"/>
        </w:trPr>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tabs>
                <w:tab w:val="left" w:pos="765"/>
              </w:tabs>
              <w:autoSpaceDE w:val="0"/>
              <w:autoSpaceDN w:val="0"/>
              <w:adjustRightInd w:val="0"/>
              <w:jc w:val="both"/>
            </w:pPr>
            <w:r w:rsidRPr="00E32D27">
              <w:t>Многоядерный</w:t>
            </w:r>
          </w:p>
          <w:p w:rsidR="00581393" w:rsidRPr="00E32D27" w:rsidRDefault="00581393">
            <w:pPr>
              <w:widowControl w:val="0"/>
              <w:tabs>
                <w:tab w:val="left" w:pos="765"/>
              </w:tabs>
              <w:autoSpaceDE w:val="0"/>
              <w:autoSpaceDN w:val="0"/>
              <w:adjustRightInd w:val="0"/>
              <w:jc w:val="both"/>
            </w:pPr>
            <w:r w:rsidRPr="00E32D27">
              <w:t>процессор</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382"/>
        </w:trPr>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3,5</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382"/>
        </w:trPr>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8</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382"/>
        </w:trPr>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1000</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821"/>
        </w:trPr>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жесткого диска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жесткого диска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r w:rsidRPr="00E32D27">
              <w:t xml:space="preserve">скорость вращения шпинделя не менее 5400 </w:t>
            </w:r>
            <w:proofErr w:type="gramStart"/>
            <w:r w:rsidRPr="00E32D27">
              <w:t>об</w:t>
            </w:r>
            <w:proofErr w:type="gramEnd"/>
            <w:r w:rsidRPr="00E32D27">
              <w:t>/мин</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382"/>
        </w:trPr>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Оптический привод</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Оптический привод</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DVD-RW и лучше</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382"/>
        </w:trPr>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Встроенные</w:t>
            </w:r>
          </w:p>
          <w:p w:rsidR="00581393" w:rsidRPr="00E32D27" w:rsidRDefault="00581393">
            <w:pPr>
              <w:widowControl w:val="0"/>
              <w:autoSpaceDE w:val="0"/>
              <w:autoSpaceDN w:val="0"/>
              <w:adjustRightInd w:val="0"/>
              <w:jc w:val="both"/>
            </w:pPr>
            <w:r w:rsidRPr="00E32D27">
              <w:t xml:space="preserve">модули </w:t>
            </w:r>
            <w:proofErr w:type="spellStart"/>
            <w:r w:rsidRPr="00E32D27">
              <w:t>Wi-Fi</w:t>
            </w:r>
            <w:proofErr w:type="spellEnd"/>
            <w:r w:rsidRPr="00E32D27">
              <w:t>,</w:t>
            </w:r>
          </w:p>
          <w:p w:rsidR="00581393" w:rsidRPr="00E32D27" w:rsidRDefault="00581393">
            <w:pPr>
              <w:widowControl w:val="0"/>
              <w:autoSpaceDE w:val="0"/>
              <w:autoSpaceDN w:val="0"/>
              <w:adjustRightInd w:val="0"/>
              <w:jc w:val="both"/>
            </w:pPr>
            <w:r w:rsidRPr="00E32D27">
              <w:t>3G/LTE/HSPA+</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382"/>
        </w:trPr>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видеоадаптера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видеоадаптера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Интегрированная графическая подсистема</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382"/>
        </w:trPr>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менее 5</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382"/>
        </w:trPr>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Операционная система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spellStart"/>
            <w:r w:rsidRPr="00E32D27">
              <w:t>Windows</w:t>
            </w:r>
            <w:proofErr w:type="spellEnd"/>
            <w:r w:rsidRPr="00E32D27">
              <w:t xml:space="preserve"> 7/8/10</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382"/>
        </w:trPr>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Предустановленное программное обеспечение</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Предустановленное программное обеспечение</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Пакет </w:t>
            </w:r>
            <w:proofErr w:type="gramStart"/>
            <w:r w:rsidRPr="00E32D27">
              <w:t>офисного</w:t>
            </w:r>
            <w:proofErr w:type="gramEnd"/>
          </w:p>
          <w:p w:rsidR="00581393" w:rsidRPr="00E32D27" w:rsidRDefault="00581393">
            <w:pPr>
              <w:widowControl w:val="0"/>
              <w:autoSpaceDE w:val="0"/>
              <w:autoSpaceDN w:val="0"/>
              <w:adjustRightInd w:val="0"/>
              <w:jc w:val="both"/>
            </w:pPr>
            <w:r w:rsidRPr="00E32D27">
              <w:t>ПО</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417"/>
        </w:trPr>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65 000,00</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38"/>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984"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r w:rsidRPr="00E32D27">
              <w:t>Должности муниципальной службы категории "руководители":</w:t>
            </w:r>
          </w:p>
          <w:p w:rsidR="00581393" w:rsidRPr="00E32D27" w:rsidRDefault="00581393">
            <w:pPr>
              <w:widowControl w:val="0"/>
              <w:autoSpaceDE w:val="0"/>
              <w:autoSpaceDN w:val="0"/>
              <w:adjustRightInd w:val="0"/>
              <w:jc w:val="both"/>
            </w:pPr>
            <w:r w:rsidRPr="00E32D27">
              <w:t>- главная группа должностей</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 xml:space="preserve">руководитель </w:t>
            </w:r>
            <w:r w:rsidRPr="00E32D27">
              <w:lastRenderedPageBreak/>
              <w:t>(заместитель руководителя) структурного подразделения муниципального органа</w:t>
            </w:r>
          </w:p>
          <w:p w:rsidR="00581393" w:rsidRPr="00E32D27" w:rsidRDefault="00581393">
            <w:pPr>
              <w:widowControl w:val="0"/>
              <w:autoSpaceDE w:val="0"/>
              <w:autoSpaceDN w:val="0"/>
              <w:adjustRightInd w:val="0"/>
              <w:jc w:val="both"/>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17</w:t>
            </w:r>
          </w:p>
        </w:tc>
        <w:tc>
          <w:tcPr>
            <w:tcW w:w="1134"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3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матовый/глянцевый с</w:t>
            </w:r>
          </w:p>
          <w:p w:rsidR="00581393" w:rsidRPr="00E32D27" w:rsidRDefault="00581393">
            <w:pPr>
              <w:widowControl w:val="0"/>
              <w:autoSpaceDE w:val="0"/>
              <w:autoSpaceDN w:val="0"/>
              <w:adjustRightInd w:val="0"/>
              <w:jc w:val="both"/>
            </w:pPr>
            <w:r w:rsidRPr="00E32D27">
              <w:t>матрицей IPS</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166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кг</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5</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tabs>
                <w:tab w:val="left" w:pos="765"/>
              </w:tabs>
              <w:autoSpaceDE w:val="0"/>
              <w:autoSpaceDN w:val="0"/>
              <w:adjustRightInd w:val="0"/>
              <w:jc w:val="both"/>
            </w:pPr>
            <w:r w:rsidRPr="00E32D27">
              <w:t>Многоядерный</w:t>
            </w:r>
          </w:p>
          <w:p w:rsidR="00581393" w:rsidRPr="00E32D27" w:rsidRDefault="00581393">
            <w:pPr>
              <w:widowControl w:val="0"/>
              <w:tabs>
                <w:tab w:val="left" w:pos="765"/>
              </w:tabs>
              <w:autoSpaceDE w:val="0"/>
              <w:autoSpaceDN w:val="0"/>
              <w:adjustRightInd w:val="0"/>
              <w:jc w:val="both"/>
            </w:pPr>
            <w:r w:rsidRPr="00E32D27">
              <w:t>процессор</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3,5</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4</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500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86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жесткого диска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жесткого диска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r w:rsidRPr="00E32D27">
              <w:t xml:space="preserve">Скорость вращения шпинделя не менее 5400 </w:t>
            </w:r>
            <w:proofErr w:type="gramStart"/>
            <w:r w:rsidRPr="00E32D27">
              <w:t>об</w:t>
            </w:r>
            <w:proofErr w:type="gramEnd"/>
            <w:r w:rsidRPr="00E32D27">
              <w:t>/мин</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Оптический привод</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Оптический привод</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DVD-RW и лучше</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Встроенные</w:t>
            </w:r>
          </w:p>
          <w:p w:rsidR="00581393" w:rsidRPr="00E32D27" w:rsidRDefault="00581393">
            <w:pPr>
              <w:widowControl w:val="0"/>
              <w:autoSpaceDE w:val="0"/>
              <w:autoSpaceDN w:val="0"/>
              <w:adjustRightInd w:val="0"/>
              <w:jc w:val="both"/>
            </w:pPr>
            <w:r w:rsidRPr="00E32D27">
              <w:t xml:space="preserve">модули </w:t>
            </w:r>
            <w:proofErr w:type="spellStart"/>
            <w:r w:rsidRPr="00E32D27">
              <w:t>Wi-Fi</w:t>
            </w:r>
            <w:proofErr w:type="spellEnd"/>
            <w:r w:rsidRPr="00E32D27">
              <w:t>,</w:t>
            </w:r>
          </w:p>
          <w:p w:rsidR="00581393" w:rsidRPr="00E32D27" w:rsidRDefault="00581393">
            <w:pPr>
              <w:widowControl w:val="0"/>
              <w:autoSpaceDE w:val="0"/>
              <w:autoSpaceDN w:val="0"/>
              <w:adjustRightInd w:val="0"/>
              <w:jc w:val="both"/>
            </w:pPr>
            <w:r w:rsidRPr="00E32D27">
              <w:t>3G/LTE/HSPA+</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видеоадаптера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видеоадаптера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Интегрированная графическая подсистема</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менее 5</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Операционная система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spellStart"/>
            <w:r w:rsidRPr="00E32D27">
              <w:t>Windows</w:t>
            </w:r>
            <w:proofErr w:type="spellEnd"/>
            <w:r w:rsidRPr="00E32D27">
              <w:t xml:space="preserve"> 7/8/10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Предустановленное программное обеспечение</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Предустановленное программное обеспечение</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Пакет </w:t>
            </w:r>
            <w:proofErr w:type="gramStart"/>
            <w:r w:rsidRPr="00E32D27">
              <w:t>офисного</w:t>
            </w:r>
            <w:proofErr w:type="gramEnd"/>
          </w:p>
          <w:p w:rsidR="00581393" w:rsidRPr="00E32D27" w:rsidRDefault="00581393">
            <w:pPr>
              <w:widowControl w:val="0"/>
              <w:autoSpaceDE w:val="0"/>
              <w:autoSpaceDN w:val="0"/>
              <w:adjustRightInd w:val="0"/>
              <w:jc w:val="both"/>
            </w:pPr>
            <w:r w:rsidRPr="00E32D27">
              <w:t>ПО</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50 000,00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984" w:type="dxa"/>
            <w:vMerge w:val="restart"/>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Должности муниципальной службы категории «специалисты»:</w:t>
            </w:r>
          </w:p>
          <w:p w:rsidR="00581393" w:rsidRPr="00E32D27" w:rsidRDefault="00581393">
            <w:pPr>
              <w:widowControl w:val="0"/>
              <w:autoSpaceDE w:val="0"/>
              <w:autoSpaceDN w:val="0"/>
              <w:adjustRightInd w:val="0"/>
              <w:jc w:val="both"/>
            </w:pPr>
            <w:r w:rsidRPr="00E32D27">
              <w:t>-Ведущая, старшая, младшая группы должностей</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17</w:t>
            </w:r>
          </w:p>
        </w:tc>
        <w:tc>
          <w:tcPr>
            <w:tcW w:w="1134"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Матовый/глянцевый с</w:t>
            </w:r>
          </w:p>
          <w:p w:rsidR="00581393" w:rsidRPr="00E32D27" w:rsidRDefault="00581393">
            <w:pPr>
              <w:widowControl w:val="0"/>
              <w:autoSpaceDE w:val="0"/>
              <w:autoSpaceDN w:val="0"/>
              <w:adjustRightInd w:val="0"/>
              <w:jc w:val="both"/>
            </w:pPr>
            <w:r w:rsidRPr="00E32D27">
              <w:t>матрицей IPS</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166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кг</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5</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tabs>
                <w:tab w:val="left" w:pos="765"/>
              </w:tabs>
              <w:autoSpaceDE w:val="0"/>
              <w:autoSpaceDN w:val="0"/>
              <w:adjustRightInd w:val="0"/>
              <w:jc w:val="both"/>
            </w:pPr>
            <w:r w:rsidRPr="00E32D27">
              <w:t>Многоядерный</w:t>
            </w:r>
          </w:p>
          <w:p w:rsidR="00581393" w:rsidRPr="00E32D27" w:rsidRDefault="00581393">
            <w:pPr>
              <w:widowControl w:val="0"/>
              <w:tabs>
                <w:tab w:val="left" w:pos="765"/>
              </w:tabs>
              <w:autoSpaceDE w:val="0"/>
              <w:autoSpaceDN w:val="0"/>
              <w:adjustRightInd w:val="0"/>
              <w:jc w:val="both"/>
            </w:pPr>
            <w:r w:rsidRPr="00E32D27">
              <w:t>процессор</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3</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4</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500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жесткого диска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жесткого диска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r w:rsidRPr="00E32D27">
              <w:t xml:space="preserve">Скорость вращения шпинделя не менее 5400 </w:t>
            </w:r>
            <w:proofErr w:type="gramStart"/>
            <w:r w:rsidRPr="00E32D27">
              <w:t>об</w:t>
            </w:r>
            <w:proofErr w:type="gramEnd"/>
            <w:r w:rsidRPr="00E32D27">
              <w:t>/мин</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Оптический привод</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Оптический привод</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DVD-RW и лучше</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Встроенные</w:t>
            </w:r>
          </w:p>
          <w:p w:rsidR="00581393" w:rsidRPr="00E32D27" w:rsidRDefault="00581393">
            <w:pPr>
              <w:widowControl w:val="0"/>
              <w:autoSpaceDE w:val="0"/>
              <w:autoSpaceDN w:val="0"/>
              <w:adjustRightInd w:val="0"/>
              <w:jc w:val="both"/>
            </w:pPr>
            <w:r w:rsidRPr="00E32D27">
              <w:t xml:space="preserve">модули </w:t>
            </w:r>
            <w:proofErr w:type="spellStart"/>
            <w:r w:rsidRPr="00E32D27">
              <w:t>Wi-Fi</w:t>
            </w:r>
            <w:proofErr w:type="spellEnd"/>
            <w:r w:rsidRPr="00E32D27">
              <w:t>,</w:t>
            </w:r>
          </w:p>
          <w:p w:rsidR="00581393" w:rsidRPr="00E32D27" w:rsidRDefault="00581393">
            <w:pPr>
              <w:widowControl w:val="0"/>
              <w:autoSpaceDE w:val="0"/>
              <w:autoSpaceDN w:val="0"/>
              <w:adjustRightInd w:val="0"/>
              <w:jc w:val="both"/>
            </w:pPr>
            <w:r w:rsidRPr="00E32D27">
              <w:t>3G/LTE/HSPA+</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видеоадаптера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видеоадаптера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Интегрированная графическая подсистема</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менее 5</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Операционная система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spellStart"/>
            <w:r w:rsidRPr="00E32D27">
              <w:t>Windows</w:t>
            </w:r>
            <w:proofErr w:type="spellEnd"/>
            <w:r w:rsidRPr="00E32D27">
              <w:t xml:space="preserve"> 7/8/10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Предустановленное программное обеспечение</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Предустановленное программное обеспечение</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Пакет </w:t>
            </w:r>
            <w:proofErr w:type="gramStart"/>
            <w:r w:rsidRPr="00E32D27">
              <w:t>офисного</w:t>
            </w:r>
            <w:proofErr w:type="gramEnd"/>
          </w:p>
          <w:p w:rsidR="00581393" w:rsidRPr="00E32D27" w:rsidRDefault="00581393">
            <w:pPr>
              <w:widowControl w:val="0"/>
              <w:autoSpaceDE w:val="0"/>
              <w:autoSpaceDN w:val="0"/>
              <w:adjustRightInd w:val="0"/>
              <w:jc w:val="both"/>
            </w:pPr>
            <w:r w:rsidRPr="00E32D27">
              <w:t>ПО</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45 000,00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07"/>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984" w:type="dxa"/>
            <w:vMerge w:val="restart"/>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Должности, не отнесенные к муниципальной службе:</w:t>
            </w:r>
          </w:p>
          <w:p w:rsidR="00581393" w:rsidRPr="00E32D27" w:rsidRDefault="00581393">
            <w:pPr>
              <w:widowControl w:val="0"/>
              <w:autoSpaceDE w:val="0"/>
              <w:autoSpaceDN w:val="0"/>
              <w:adjustRightInd w:val="0"/>
              <w:jc w:val="both"/>
            </w:pPr>
            <w:r w:rsidRPr="00E32D27">
              <w:t>-должности категории «Руководители»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17</w:t>
            </w:r>
          </w:p>
        </w:tc>
        <w:tc>
          <w:tcPr>
            <w:tcW w:w="1134"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Матовый/глянцевый с</w:t>
            </w:r>
          </w:p>
          <w:p w:rsidR="00581393" w:rsidRPr="00E32D27" w:rsidRDefault="00581393">
            <w:pPr>
              <w:widowControl w:val="0"/>
              <w:autoSpaceDE w:val="0"/>
              <w:autoSpaceDN w:val="0"/>
              <w:adjustRightInd w:val="0"/>
              <w:jc w:val="both"/>
            </w:pPr>
            <w:r w:rsidRPr="00E32D27">
              <w:t>матрицей IPS</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166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кг</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5</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tabs>
                <w:tab w:val="left" w:pos="765"/>
              </w:tabs>
              <w:autoSpaceDE w:val="0"/>
              <w:autoSpaceDN w:val="0"/>
              <w:adjustRightInd w:val="0"/>
              <w:jc w:val="both"/>
            </w:pPr>
            <w:r w:rsidRPr="00E32D27">
              <w:t>Многоядерный</w:t>
            </w:r>
          </w:p>
          <w:p w:rsidR="00581393" w:rsidRPr="00E32D27" w:rsidRDefault="00581393">
            <w:pPr>
              <w:widowControl w:val="0"/>
              <w:tabs>
                <w:tab w:val="left" w:pos="765"/>
              </w:tabs>
              <w:autoSpaceDE w:val="0"/>
              <w:autoSpaceDN w:val="0"/>
              <w:adjustRightInd w:val="0"/>
              <w:jc w:val="both"/>
            </w:pPr>
            <w:r w:rsidRPr="00E32D27">
              <w:t>процессор</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3,5</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8</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1000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жесткого диска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жесткого диска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r w:rsidRPr="00E32D27">
              <w:t xml:space="preserve">Скорость вращения шпинделя не менее 5400 </w:t>
            </w:r>
            <w:proofErr w:type="gramStart"/>
            <w:r w:rsidRPr="00E32D27">
              <w:t>об</w:t>
            </w:r>
            <w:proofErr w:type="gramEnd"/>
            <w:r w:rsidRPr="00E32D27">
              <w:t>/мин</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Оптический привод</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Оптический привод</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DVD-RW и лучше</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Встроенные</w:t>
            </w:r>
          </w:p>
          <w:p w:rsidR="00581393" w:rsidRPr="00E32D27" w:rsidRDefault="00581393">
            <w:pPr>
              <w:widowControl w:val="0"/>
              <w:autoSpaceDE w:val="0"/>
              <w:autoSpaceDN w:val="0"/>
              <w:adjustRightInd w:val="0"/>
              <w:jc w:val="both"/>
            </w:pPr>
            <w:r w:rsidRPr="00E32D27">
              <w:t xml:space="preserve">модули </w:t>
            </w:r>
            <w:proofErr w:type="spellStart"/>
            <w:r w:rsidRPr="00E32D27">
              <w:t>Wi-Fi</w:t>
            </w:r>
            <w:proofErr w:type="spellEnd"/>
            <w:r w:rsidRPr="00E32D27">
              <w:t>,</w:t>
            </w:r>
          </w:p>
          <w:p w:rsidR="00581393" w:rsidRPr="00E32D27" w:rsidRDefault="00581393">
            <w:pPr>
              <w:widowControl w:val="0"/>
              <w:autoSpaceDE w:val="0"/>
              <w:autoSpaceDN w:val="0"/>
              <w:adjustRightInd w:val="0"/>
              <w:jc w:val="both"/>
            </w:pPr>
            <w:r w:rsidRPr="00E32D27">
              <w:t>3G/LTE/HSPA+</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видеоадаптера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видеоадаптера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Интегрированная графическая подсистема</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менее 5</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Операционная система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spellStart"/>
            <w:r w:rsidRPr="00E32D27">
              <w:t>Windows</w:t>
            </w:r>
            <w:proofErr w:type="spellEnd"/>
            <w:r w:rsidRPr="00E32D27">
              <w:t xml:space="preserve"> 7/8/10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Предустановленное программное обеспечение</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Предустановленное программное обеспечение</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Пакет </w:t>
            </w:r>
            <w:proofErr w:type="gramStart"/>
            <w:r w:rsidRPr="00E32D27">
              <w:t>офисного</w:t>
            </w:r>
            <w:proofErr w:type="gramEnd"/>
          </w:p>
          <w:p w:rsidR="00581393" w:rsidRPr="00E32D27" w:rsidRDefault="00581393">
            <w:pPr>
              <w:widowControl w:val="0"/>
              <w:autoSpaceDE w:val="0"/>
              <w:autoSpaceDN w:val="0"/>
              <w:adjustRightInd w:val="0"/>
              <w:jc w:val="both"/>
            </w:pPr>
            <w:r w:rsidRPr="00E32D27">
              <w:t>ПО</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65 000,00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7"/>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984" w:type="dxa"/>
            <w:vMerge w:val="restart"/>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Должности, не отнесенные к муниципальной службе:</w:t>
            </w:r>
          </w:p>
          <w:p w:rsidR="00581393" w:rsidRPr="00E32D27" w:rsidRDefault="00581393">
            <w:pPr>
              <w:widowControl w:val="0"/>
              <w:autoSpaceDE w:val="0"/>
              <w:autoSpaceDN w:val="0"/>
              <w:adjustRightInd w:val="0"/>
              <w:jc w:val="both"/>
            </w:pPr>
            <w:r w:rsidRPr="00E32D27">
              <w:t>-иные должности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17</w:t>
            </w:r>
          </w:p>
        </w:tc>
        <w:tc>
          <w:tcPr>
            <w:tcW w:w="1134"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gramStart"/>
            <w:r w:rsidRPr="00E32D27">
              <w:t>Матовый</w:t>
            </w:r>
            <w:proofErr w:type="gramEnd"/>
            <w:r w:rsidRPr="00E32D27">
              <w:t>/глянцевый с матрицей IPS</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166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кг</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5</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tabs>
                <w:tab w:val="left" w:pos="765"/>
              </w:tabs>
              <w:autoSpaceDE w:val="0"/>
              <w:autoSpaceDN w:val="0"/>
              <w:adjustRightInd w:val="0"/>
              <w:jc w:val="both"/>
            </w:pPr>
            <w:r w:rsidRPr="00E32D27">
              <w:t>Многоядерный</w:t>
            </w:r>
          </w:p>
          <w:p w:rsidR="00581393" w:rsidRPr="00E32D27" w:rsidRDefault="00581393">
            <w:pPr>
              <w:widowControl w:val="0"/>
              <w:tabs>
                <w:tab w:val="left" w:pos="765"/>
              </w:tabs>
              <w:autoSpaceDE w:val="0"/>
              <w:autoSpaceDN w:val="0"/>
              <w:adjustRightInd w:val="0"/>
              <w:jc w:val="both"/>
            </w:pPr>
            <w:r w:rsidRPr="00E32D27">
              <w:t>процессор</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3</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4</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500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жесткого диска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жесткого диска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r w:rsidRPr="00E32D27">
              <w:t xml:space="preserve">Скорость вращения шпинделя не менее 5400 </w:t>
            </w:r>
            <w:proofErr w:type="gramStart"/>
            <w:r w:rsidRPr="00E32D27">
              <w:t>об</w:t>
            </w:r>
            <w:proofErr w:type="gramEnd"/>
            <w:r w:rsidRPr="00E32D27">
              <w:t>/мин</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Оптический привод</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Оптический привод</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DVD-RW и лучше</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Встроенные</w:t>
            </w:r>
          </w:p>
          <w:p w:rsidR="00581393" w:rsidRPr="00E32D27" w:rsidRDefault="00581393">
            <w:pPr>
              <w:widowControl w:val="0"/>
              <w:autoSpaceDE w:val="0"/>
              <w:autoSpaceDN w:val="0"/>
              <w:adjustRightInd w:val="0"/>
              <w:jc w:val="both"/>
            </w:pPr>
            <w:r w:rsidRPr="00E32D27">
              <w:t xml:space="preserve">модули </w:t>
            </w:r>
            <w:proofErr w:type="spellStart"/>
            <w:r w:rsidRPr="00E32D27">
              <w:t>Wi-Fi</w:t>
            </w:r>
            <w:proofErr w:type="spellEnd"/>
            <w:r w:rsidRPr="00E32D27">
              <w:t>,</w:t>
            </w:r>
          </w:p>
          <w:p w:rsidR="00581393" w:rsidRPr="00E32D27" w:rsidRDefault="00581393">
            <w:pPr>
              <w:widowControl w:val="0"/>
              <w:autoSpaceDE w:val="0"/>
              <w:autoSpaceDN w:val="0"/>
              <w:adjustRightInd w:val="0"/>
              <w:jc w:val="both"/>
            </w:pPr>
            <w:r w:rsidRPr="00E32D27">
              <w:t>3G/LTE/HSPA+</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видеоадаптера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видеоадаптера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Интегрированная графическая подсистема</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менее 5</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Операционная система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spellStart"/>
            <w:r w:rsidRPr="00E32D27">
              <w:t>Windows</w:t>
            </w:r>
            <w:proofErr w:type="spellEnd"/>
            <w:r w:rsidRPr="00E32D27">
              <w:t xml:space="preserve"> 7/8/10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Предустановленное программное обеспечение</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Предустановленное программное обеспечение</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Пакет </w:t>
            </w:r>
            <w:proofErr w:type="gramStart"/>
            <w:r w:rsidRPr="00E32D27">
              <w:t>офисного</w:t>
            </w:r>
            <w:proofErr w:type="gramEnd"/>
          </w:p>
          <w:p w:rsidR="00581393" w:rsidRPr="00E32D27" w:rsidRDefault="00581393">
            <w:pPr>
              <w:widowControl w:val="0"/>
              <w:autoSpaceDE w:val="0"/>
              <w:autoSpaceDN w:val="0"/>
              <w:adjustRightInd w:val="0"/>
              <w:jc w:val="both"/>
            </w:pPr>
            <w:r w:rsidRPr="00E32D27">
              <w:t>ПО</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Предельная </w:t>
            </w:r>
            <w:r w:rsidRPr="00E32D27">
              <w:lastRenderedPageBreak/>
              <w:t>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lastRenderedPageBreak/>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Предельная </w:t>
            </w:r>
            <w:r w:rsidRPr="00E32D27">
              <w:lastRenderedPageBreak/>
              <w:t>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Не более 45 000,00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c>
          <w:tcPr>
            <w:tcW w:w="567"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1.2</w:t>
            </w:r>
          </w:p>
        </w:tc>
        <w:tc>
          <w:tcPr>
            <w:tcW w:w="709"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30.02.12</w:t>
            </w:r>
          </w:p>
        </w:tc>
        <w:tc>
          <w:tcPr>
            <w:tcW w:w="1984"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Планшетный компьютер</w:t>
            </w:r>
          </w:p>
        </w:tc>
        <w:tc>
          <w:tcPr>
            <w:tcW w:w="760"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3"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440"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245"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center"/>
            </w:pPr>
          </w:p>
        </w:tc>
        <w:tc>
          <w:tcPr>
            <w:tcW w:w="1456" w:type="dxa"/>
            <w:gridSpan w:val="3"/>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612"/>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984"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r w:rsidRPr="00E32D27">
              <w:t>Глава муниципального образования</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Должности муниципальной службы**:</w:t>
            </w:r>
          </w:p>
          <w:p w:rsidR="00581393" w:rsidRPr="00E32D27" w:rsidRDefault="00581393">
            <w:pPr>
              <w:widowControl w:val="0"/>
              <w:autoSpaceDE w:val="0"/>
              <w:autoSpaceDN w:val="0"/>
              <w:adjustRightInd w:val="0"/>
              <w:jc w:val="both"/>
            </w:pPr>
            <w:r w:rsidRPr="00E32D27">
              <w:t>- высшая группа должностей</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pPr>
            <w:r w:rsidRPr="00E32D27">
              <w:t xml:space="preserve">заместитель Главы муниципального образования </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10</w:t>
            </w:r>
          </w:p>
        </w:tc>
        <w:tc>
          <w:tcPr>
            <w:tcW w:w="1134"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61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с матрицей IPS</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166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кг</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0,7 </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многоядерный процессор</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2,4</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4</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55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Не более 64</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1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менее 6</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24"/>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Встроенные модули </w:t>
            </w:r>
            <w:proofErr w:type="spellStart"/>
            <w:r w:rsidRPr="00E32D27">
              <w:t>Wi-Fi</w:t>
            </w:r>
            <w:proofErr w:type="spellEnd"/>
            <w:r w:rsidRPr="00E32D27">
              <w:t xml:space="preserve">, </w:t>
            </w:r>
            <w:proofErr w:type="spellStart"/>
            <w:r w:rsidRPr="00E32D27">
              <w:t>Bluetooth</w:t>
            </w:r>
            <w:proofErr w:type="spellEnd"/>
            <w:r w:rsidRPr="00E32D27">
              <w:t xml:space="preserve">, поддержки 3G </w:t>
            </w:r>
          </w:p>
          <w:p w:rsidR="00581393" w:rsidRPr="00E32D27" w:rsidRDefault="00581393">
            <w:pPr>
              <w:widowControl w:val="0"/>
              <w:autoSpaceDE w:val="0"/>
              <w:autoSpaceDN w:val="0"/>
              <w:adjustRightInd w:val="0"/>
              <w:jc w:val="both"/>
            </w:pPr>
            <w:r w:rsidRPr="00E32D27">
              <w:t>(UMTS)</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44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30 000,00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20"/>
        </w:trPr>
        <w:tc>
          <w:tcPr>
            <w:tcW w:w="567"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98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r w:rsidRPr="00E32D27">
              <w:t>Должности муниципальной службы категории "руководители":</w:t>
            </w:r>
          </w:p>
          <w:p w:rsidR="00581393" w:rsidRPr="00E32D27" w:rsidRDefault="00581393">
            <w:pPr>
              <w:widowControl w:val="0"/>
              <w:autoSpaceDE w:val="0"/>
              <w:autoSpaceDN w:val="0"/>
              <w:adjustRightInd w:val="0"/>
              <w:jc w:val="both"/>
            </w:pPr>
            <w:r w:rsidRPr="00E32D27">
              <w:t>- главная группа должностей</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 xml:space="preserve">руководитель (заместитель руководителя) структурного </w:t>
            </w:r>
            <w:r w:rsidRPr="00E32D27">
              <w:lastRenderedPageBreak/>
              <w:t>подразделения муниципального органа</w:t>
            </w:r>
          </w:p>
          <w:p w:rsidR="00581393" w:rsidRPr="00E32D27" w:rsidRDefault="00581393">
            <w:pPr>
              <w:widowControl w:val="0"/>
              <w:autoSpaceDE w:val="0"/>
              <w:autoSpaceDN w:val="0"/>
              <w:adjustRightInd w:val="0"/>
              <w:jc w:val="center"/>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10</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с матрицей IPS</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166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кг</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0,7</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Многоядерный процессор</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2,4</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4</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Объем </w:t>
            </w:r>
            <w:r w:rsidRPr="00E32D27">
              <w:lastRenderedPageBreak/>
              <w:t>накопителя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lastRenderedPageBreak/>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Объем </w:t>
            </w:r>
            <w:r w:rsidRPr="00E32D27">
              <w:lastRenderedPageBreak/>
              <w:t>накопителя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Не более 16</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менее 6</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Встроенные модули </w:t>
            </w:r>
            <w:proofErr w:type="spellStart"/>
            <w:r w:rsidRPr="00E32D27">
              <w:t>Wi-Fi</w:t>
            </w:r>
            <w:proofErr w:type="spellEnd"/>
            <w:r w:rsidRPr="00E32D27">
              <w:t xml:space="preserve">, </w:t>
            </w:r>
            <w:proofErr w:type="spellStart"/>
            <w:r w:rsidRPr="00E32D27">
              <w:t>Bluetooth</w:t>
            </w:r>
            <w:proofErr w:type="spellEnd"/>
            <w:r w:rsidRPr="00E32D27">
              <w:t xml:space="preserve">, поддержки 3G </w:t>
            </w:r>
          </w:p>
          <w:p w:rsidR="00581393" w:rsidRPr="00E32D27" w:rsidRDefault="00581393">
            <w:pPr>
              <w:widowControl w:val="0"/>
              <w:autoSpaceDE w:val="0"/>
              <w:autoSpaceDN w:val="0"/>
              <w:adjustRightInd w:val="0"/>
              <w:jc w:val="both"/>
            </w:pPr>
            <w:r w:rsidRPr="00E32D27">
              <w:t>(UMTS)</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20 000,00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5"/>
        </w:trPr>
        <w:tc>
          <w:tcPr>
            <w:tcW w:w="567"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98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r w:rsidRPr="00E32D27">
              <w:t>Должности муниципальной службы категории «специалисты»:</w:t>
            </w:r>
          </w:p>
          <w:p w:rsidR="00581393" w:rsidRPr="00E32D27" w:rsidRDefault="00581393">
            <w:r w:rsidRPr="00E32D27">
              <w:t>-Ведущая, старшая, младшая группы должностей</w:t>
            </w:r>
          </w:p>
          <w:p w:rsidR="00581393" w:rsidRPr="00E32D27" w:rsidRDefault="00581393">
            <w:pPr>
              <w:widowControl w:val="0"/>
              <w:autoSpaceDE w:val="0"/>
              <w:autoSpaceDN w:val="0"/>
              <w:adjustRightInd w:val="0"/>
              <w:jc w:val="center"/>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10</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с матрицей IPS</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166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кг</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0,7 </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Многоядерный процессор</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2,4</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4</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16</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менее 6</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Встроенные модули </w:t>
            </w:r>
            <w:proofErr w:type="spellStart"/>
            <w:r w:rsidRPr="00E32D27">
              <w:t>Wi-Fi</w:t>
            </w:r>
            <w:proofErr w:type="spellEnd"/>
            <w:r w:rsidRPr="00E32D27">
              <w:t xml:space="preserve">, </w:t>
            </w:r>
            <w:proofErr w:type="spellStart"/>
            <w:r w:rsidRPr="00E32D27">
              <w:t>Bluetooth</w:t>
            </w:r>
            <w:proofErr w:type="spellEnd"/>
            <w:r w:rsidRPr="00E32D27">
              <w:t xml:space="preserve">, поддержки 3G </w:t>
            </w:r>
          </w:p>
          <w:p w:rsidR="00581393" w:rsidRPr="00E32D27" w:rsidRDefault="00581393">
            <w:pPr>
              <w:widowControl w:val="0"/>
              <w:autoSpaceDE w:val="0"/>
              <w:autoSpaceDN w:val="0"/>
              <w:adjustRightInd w:val="0"/>
              <w:jc w:val="both"/>
            </w:pPr>
            <w:r w:rsidRPr="00E32D27">
              <w:t>(UMTS)</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15 000,00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5"/>
        </w:trPr>
        <w:tc>
          <w:tcPr>
            <w:tcW w:w="567"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98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r w:rsidRPr="00E32D27">
              <w:t>Должности, не отнесенные к муниципальной службе:</w:t>
            </w:r>
          </w:p>
          <w:p w:rsidR="00581393" w:rsidRPr="00E32D27" w:rsidRDefault="00581393">
            <w:r w:rsidRPr="00E32D27">
              <w:t>-должности категории «Руководители»</w:t>
            </w:r>
          </w:p>
          <w:p w:rsidR="00581393" w:rsidRPr="00E32D27" w:rsidRDefault="00581393">
            <w:pPr>
              <w:widowControl w:val="0"/>
              <w:autoSpaceDE w:val="0"/>
              <w:autoSpaceDN w:val="0"/>
              <w:adjustRightInd w:val="0"/>
              <w:jc w:val="center"/>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10</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с матрицей IPS</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166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кг</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0,7 </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многоядерный процессор</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2,4</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4</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64</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менее 6</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w:t>
            </w:r>
            <w:r w:rsidRPr="00E32D27">
              <w:lastRenderedPageBreak/>
              <w:t xml:space="preserve">модулей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lastRenderedPageBreak/>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w:t>
            </w:r>
            <w:r w:rsidRPr="00E32D27">
              <w:lastRenderedPageBreak/>
              <w:t xml:space="preserve">модулей </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 xml:space="preserve">Встроенные модули </w:t>
            </w:r>
            <w:proofErr w:type="spellStart"/>
            <w:r w:rsidRPr="00E32D27">
              <w:t>Wi-</w:t>
            </w:r>
            <w:r w:rsidRPr="00E32D27">
              <w:lastRenderedPageBreak/>
              <w:t>Fi</w:t>
            </w:r>
            <w:proofErr w:type="spellEnd"/>
            <w:r w:rsidRPr="00E32D27">
              <w:t xml:space="preserve">, </w:t>
            </w:r>
            <w:proofErr w:type="spellStart"/>
            <w:r w:rsidRPr="00E32D27">
              <w:t>Bluetooth</w:t>
            </w:r>
            <w:proofErr w:type="spellEnd"/>
            <w:r w:rsidRPr="00E32D27">
              <w:t xml:space="preserve">, поддержки 3G </w:t>
            </w:r>
          </w:p>
          <w:p w:rsidR="00581393" w:rsidRPr="00E32D27" w:rsidRDefault="00581393">
            <w:pPr>
              <w:widowControl w:val="0"/>
              <w:autoSpaceDE w:val="0"/>
              <w:autoSpaceDN w:val="0"/>
              <w:adjustRightInd w:val="0"/>
              <w:jc w:val="both"/>
            </w:pPr>
            <w:r w:rsidRPr="00E32D27">
              <w:t>(UMTS)</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30 000,00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20"/>
        </w:trPr>
        <w:tc>
          <w:tcPr>
            <w:tcW w:w="567"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98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r w:rsidRPr="00E32D27">
              <w:t>Должности, не отнесенные к муниципальной службе:</w:t>
            </w:r>
          </w:p>
          <w:p w:rsidR="00581393" w:rsidRPr="00E32D27" w:rsidRDefault="00581393">
            <w:pPr>
              <w:rPr>
                <w:rFonts w:ascii="Calibri" w:eastAsia="Calibri" w:hAnsi="Calibri"/>
                <w:lang w:eastAsia="en-US"/>
              </w:rPr>
            </w:pPr>
            <w:r w:rsidRPr="00E32D27">
              <w:t>-иные должности</w:t>
            </w:r>
          </w:p>
          <w:p w:rsidR="00581393" w:rsidRPr="00E32D27" w:rsidRDefault="00581393">
            <w:pPr>
              <w:widowControl w:val="0"/>
              <w:autoSpaceDE w:val="0"/>
              <w:autoSpaceDN w:val="0"/>
              <w:adjustRightInd w:val="0"/>
              <w:jc w:val="center"/>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10</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экрана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с матрицей IPS</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166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кг</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Вес</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0,7</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многоядерный процессор</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2,4</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4</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16</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Время работы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менее 6</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Наличие модулей </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Встроенные модули </w:t>
            </w:r>
            <w:proofErr w:type="spellStart"/>
            <w:r w:rsidRPr="00E32D27">
              <w:t>Wi-Fi</w:t>
            </w:r>
            <w:proofErr w:type="spellEnd"/>
            <w:r w:rsidRPr="00E32D27">
              <w:t xml:space="preserve">, </w:t>
            </w:r>
            <w:proofErr w:type="spellStart"/>
            <w:r w:rsidRPr="00E32D27">
              <w:t>Bluetooth</w:t>
            </w:r>
            <w:proofErr w:type="spellEnd"/>
            <w:r w:rsidRPr="00E32D27">
              <w:t xml:space="preserve">, поддержки 3G </w:t>
            </w:r>
          </w:p>
          <w:p w:rsidR="00581393" w:rsidRPr="00E32D27" w:rsidRDefault="00581393">
            <w:pPr>
              <w:widowControl w:val="0"/>
              <w:autoSpaceDE w:val="0"/>
              <w:autoSpaceDN w:val="0"/>
              <w:adjustRightInd w:val="0"/>
              <w:jc w:val="both"/>
            </w:pPr>
            <w:r w:rsidRPr="00E32D27">
              <w:t>(UMTS)</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15 000,00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c>
          <w:tcPr>
            <w:tcW w:w="567"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r w:rsidRPr="00E32D27">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30.02.15</w:t>
            </w:r>
          </w:p>
        </w:tc>
        <w:tc>
          <w:tcPr>
            <w:tcW w:w="13375" w:type="dxa"/>
            <w:gridSpan w:val="15"/>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widowControl w:val="0"/>
              <w:autoSpaceDE w:val="0"/>
              <w:autoSpaceDN w:val="0"/>
              <w:adjustRightInd w:val="0"/>
              <w:jc w:val="both"/>
            </w:pPr>
            <w:r w:rsidRPr="00E32D27">
              <w:t>Машины вычислительные электронные цифровые прочие, содержащие или не содержащие в одном корпусе одно или два из следующих устрой</w:t>
            </w:r>
            <w:proofErr w:type="gramStart"/>
            <w:r w:rsidRPr="00E32D27">
              <w:t>ств дл</w:t>
            </w:r>
            <w:proofErr w:type="gramEnd"/>
            <w:r w:rsidRPr="00E32D27">
              <w:t>я автоматической обработки данных: запоминающие устройства, устройства ввода, устройства вывода. Пояснения по требуемой продукции: компьютеры персональные настольные, рабочие станции вывода</w:t>
            </w:r>
          </w:p>
        </w:tc>
      </w:tr>
      <w:tr w:rsidR="00581393" w:rsidRPr="00E32D27" w:rsidTr="00581393">
        <w:tc>
          <w:tcPr>
            <w:tcW w:w="567"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r w:rsidRPr="00E32D27">
              <w:t>2.1</w:t>
            </w:r>
          </w:p>
        </w:tc>
        <w:tc>
          <w:tcPr>
            <w:tcW w:w="709"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30.02.15</w:t>
            </w:r>
          </w:p>
        </w:tc>
        <w:tc>
          <w:tcPr>
            <w:tcW w:w="1984"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Компьютер персональный настольный</w:t>
            </w:r>
          </w:p>
        </w:tc>
        <w:tc>
          <w:tcPr>
            <w:tcW w:w="760"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tabs>
                <w:tab w:val="left" w:pos="6255"/>
              </w:tabs>
              <w:rPr>
                <w:lang w:eastAsia="en-US"/>
              </w:rPr>
            </w:pPr>
          </w:p>
        </w:tc>
        <w:tc>
          <w:tcPr>
            <w:tcW w:w="993"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tabs>
                <w:tab w:val="left" w:pos="6255"/>
              </w:tabs>
              <w:rPr>
                <w:lang w:eastAsia="en-US"/>
              </w:rPr>
            </w:pPr>
          </w:p>
        </w:tc>
        <w:tc>
          <w:tcPr>
            <w:tcW w:w="1440"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tabs>
                <w:tab w:val="left" w:pos="6255"/>
              </w:tabs>
              <w:rPr>
                <w:lang w:eastAsia="en-US"/>
              </w:rPr>
            </w:pPr>
          </w:p>
        </w:tc>
        <w:tc>
          <w:tcPr>
            <w:tcW w:w="2245"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center"/>
            </w:pPr>
          </w:p>
        </w:tc>
        <w:tc>
          <w:tcPr>
            <w:tcW w:w="1456" w:type="dxa"/>
            <w:gridSpan w:val="3"/>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432"/>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rPr>
                <w:lang w:eastAsia="en-US"/>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Глава муниципального образования</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Должности муниципальной службы**:</w:t>
            </w:r>
          </w:p>
          <w:p w:rsidR="00581393" w:rsidRPr="00E32D27" w:rsidRDefault="00581393">
            <w:pPr>
              <w:widowControl w:val="0"/>
              <w:autoSpaceDE w:val="0"/>
              <w:autoSpaceDN w:val="0"/>
              <w:adjustRightInd w:val="0"/>
              <w:jc w:val="both"/>
            </w:pPr>
            <w:r w:rsidRPr="00E32D27">
              <w:t>- высшая группа должностей</w:t>
            </w:r>
          </w:p>
          <w:p w:rsidR="00581393" w:rsidRPr="00E32D27" w:rsidRDefault="00581393">
            <w:pPr>
              <w:widowControl w:val="0"/>
              <w:autoSpaceDE w:val="0"/>
              <w:autoSpaceDN w:val="0"/>
              <w:adjustRightInd w:val="0"/>
              <w:jc w:val="both"/>
            </w:pPr>
          </w:p>
          <w:p w:rsidR="00581393" w:rsidRPr="00E32D27" w:rsidRDefault="00581393">
            <w:pPr>
              <w:pStyle w:val="ConsPlusNormal"/>
            </w:pPr>
            <w:r w:rsidRPr="00E32D27">
              <w:t xml:space="preserve">заместитель Главы муниципального образования </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lastRenderedPageBreak/>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Моноблок/системный блок и монитор</w:t>
            </w:r>
          </w:p>
        </w:tc>
        <w:tc>
          <w:tcPr>
            <w:tcW w:w="1134"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4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Размер экрана/монитора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экрана/монитора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r w:rsidRPr="00E32D27">
              <w:t>Не более 24</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4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w:t>
            </w:r>
          </w:p>
          <w:p w:rsidR="00581393" w:rsidRPr="00E32D27" w:rsidRDefault="00581393">
            <w:pPr>
              <w:tabs>
                <w:tab w:val="left" w:pos="6255"/>
              </w:tabs>
              <w:rPr>
                <w:lang w:eastAsia="en-US"/>
              </w:rPr>
            </w:pPr>
            <w:r w:rsidRPr="00E32D27">
              <w:t>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r w:rsidRPr="00E32D27">
              <w:t>Многоядерный</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4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3,6</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9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8</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4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Объем накопителя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1000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4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 жесткого диска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жесткого диска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Скорость вращения шпинделя не менее 7200 </w:t>
            </w:r>
            <w:proofErr w:type="gramStart"/>
            <w:r w:rsidRPr="00E32D27">
              <w:t>об</w:t>
            </w:r>
            <w:proofErr w:type="gramEnd"/>
            <w:r w:rsidRPr="00E32D27">
              <w:t>/мин</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4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Оптический привод</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Оптический привод</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DVD-RW и лучше</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4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 видеоадаптера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видеоадаптера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rPr>
                <w:lang w:val="en-US"/>
              </w:rPr>
              <w:t>MGGA</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4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Операционная система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proofErr w:type="spellStart"/>
            <w:r w:rsidRPr="00E32D27">
              <w:t>Windows</w:t>
            </w:r>
            <w:proofErr w:type="spellEnd"/>
            <w:r w:rsidRPr="00E32D27">
              <w:t xml:space="preserve"> 7/8/10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4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Предустановленное программное обеспечение</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Предустановленное программное обеспечение</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r w:rsidRPr="00E32D27">
              <w:t xml:space="preserve">Пакет </w:t>
            </w:r>
            <w:proofErr w:type="gramStart"/>
            <w:r w:rsidRPr="00E32D27">
              <w:t>офисного</w:t>
            </w:r>
            <w:proofErr w:type="gramEnd"/>
            <w:r w:rsidRPr="00E32D27">
              <w:t xml:space="preserve"> ПО</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4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60 000,00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9"/>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rPr>
                <w:lang w:eastAsia="en-US"/>
              </w:rPr>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Должности муниципальной службы категории "руководители":</w:t>
            </w:r>
          </w:p>
          <w:p w:rsidR="00581393" w:rsidRPr="00E32D27" w:rsidRDefault="00581393">
            <w:pPr>
              <w:widowControl w:val="0"/>
              <w:autoSpaceDE w:val="0"/>
              <w:autoSpaceDN w:val="0"/>
              <w:adjustRightInd w:val="0"/>
              <w:jc w:val="both"/>
            </w:pPr>
            <w:r w:rsidRPr="00E32D27">
              <w:t>- главная группа должностей</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руководитель (заместитель руководителя) структурного подразделения муниципального органа</w:t>
            </w:r>
          </w:p>
          <w:p w:rsidR="00581393" w:rsidRPr="00E32D27" w:rsidRDefault="00581393">
            <w:pPr>
              <w:pStyle w:val="ConsPlusNormal"/>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Моноблок/системный блок и монитор</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Размер экрана/монитора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Размер экрана/монитора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r w:rsidRPr="00E32D27">
              <w:t>Не более 24</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r w:rsidRPr="00E32D27">
              <w:t>Многоядерный</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3,6</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8</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Объем накопителя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Объем накопителя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 жесткого диска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жесткого диска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Скорость вращения шпинделя не менее 7200 </w:t>
            </w:r>
            <w:proofErr w:type="gramStart"/>
            <w:r w:rsidRPr="00E32D27">
              <w:t>об</w:t>
            </w:r>
            <w:proofErr w:type="gramEnd"/>
            <w:r w:rsidRPr="00E32D27">
              <w:t>/мин</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Оптический привод</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Оптический привод</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DVD-RW и лучше</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 видеоадаптер</w:t>
            </w:r>
            <w:r w:rsidRPr="00E32D27">
              <w:lastRenderedPageBreak/>
              <w:t>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lastRenderedPageBreak/>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видеоадаптер</w:t>
            </w:r>
            <w:r w:rsidRPr="00E32D27">
              <w:lastRenderedPageBreak/>
              <w:t>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rPr>
                <w:lang w:val="en-US"/>
              </w:rPr>
              <w:lastRenderedPageBreak/>
              <w:t>MGGA</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Операционная система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proofErr w:type="spellStart"/>
            <w:r w:rsidRPr="00E32D27">
              <w:t>Windows</w:t>
            </w:r>
            <w:proofErr w:type="spellEnd"/>
            <w:r w:rsidRPr="00E32D27">
              <w:t xml:space="preserve"> 7/8/10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Предустановленное программное обеспечение</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Предустановленное программное обеспечение</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r w:rsidRPr="00E32D27">
              <w:t xml:space="preserve">Пакет </w:t>
            </w:r>
            <w:proofErr w:type="gramStart"/>
            <w:r w:rsidRPr="00E32D27">
              <w:t>офисного</w:t>
            </w:r>
            <w:proofErr w:type="gramEnd"/>
            <w:r w:rsidRPr="00E32D27">
              <w:t xml:space="preserve"> ПО</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60 000,00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42"/>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rPr>
                <w:lang w:eastAsia="en-US"/>
              </w:rPr>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Должности муниципальной службы категории «специалисты»:</w:t>
            </w:r>
          </w:p>
          <w:p w:rsidR="00581393" w:rsidRPr="00E32D27" w:rsidRDefault="00581393">
            <w:r w:rsidRPr="00E32D27">
              <w:t>-Ведущая, старшая, младшая группы должностей</w:t>
            </w:r>
          </w:p>
          <w:p w:rsidR="00581393" w:rsidRPr="00E32D27" w:rsidRDefault="00581393">
            <w:pPr>
              <w:pStyle w:val="ConsPlusNormal"/>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Моноблок/системный блок и монитор</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Размер экрана/монитора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Размер экрана/монитора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r w:rsidRPr="00E32D27">
              <w:t>Не более 24</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r w:rsidRPr="00E32D27">
              <w:t>Многоядерный</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3,6</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8</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Объем накопителя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Объем накопителя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 жесткого диска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жесткого диска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Скорость вращения шпинделя не менее 7200 </w:t>
            </w:r>
            <w:proofErr w:type="gramStart"/>
            <w:r w:rsidRPr="00E32D27">
              <w:t>об</w:t>
            </w:r>
            <w:proofErr w:type="gramEnd"/>
            <w:r w:rsidRPr="00E32D27">
              <w:t>/мин</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Оптический привод</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Оптический привод</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DVD-RW и лучше</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 видеоадаптера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видеоадаптера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rPr>
                <w:lang w:val="en-US"/>
              </w:rPr>
              <w:t>MGGA</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Операционная система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proofErr w:type="spellStart"/>
            <w:r w:rsidRPr="00E32D27">
              <w:t>Windows</w:t>
            </w:r>
            <w:proofErr w:type="spellEnd"/>
            <w:r w:rsidRPr="00E32D27">
              <w:t xml:space="preserve"> 7/8/10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Предустановленное программное обеспечение</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Предустановленное программное обеспечение</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r w:rsidRPr="00E32D27">
              <w:t xml:space="preserve">Пакет </w:t>
            </w:r>
            <w:proofErr w:type="gramStart"/>
            <w:r w:rsidRPr="00E32D27">
              <w:t>офисного</w:t>
            </w:r>
            <w:proofErr w:type="gramEnd"/>
            <w:r w:rsidRPr="00E32D27">
              <w:t xml:space="preserve"> ПО</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50 000,00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42"/>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rPr>
                <w:lang w:eastAsia="en-US"/>
              </w:rPr>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 xml:space="preserve">Должности, не отнесенные к муниципальной </w:t>
            </w:r>
            <w:r w:rsidRPr="00E32D27">
              <w:lastRenderedPageBreak/>
              <w:t>службе:</w:t>
            </w:r>
          </w:p>
          <w:p w:rsidR="00581393" w:rsidRPr="00E32D27" w:rsidRDefault="00581393">
            <w:r w:rsidRPr="00E32D27">
              <w:t>-должности категории «Руководители»</w:t>
            </w:r>
          </w:p>
          <w:p w:rsidR="00581393" w:rsidRPr="00E32D27" w:rsidRDefault="00581393">
            <w:pPr>
              <w:pStyle w:val="ConsPlusNormal"/>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lastRenderedPageBreak/>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Моноблок/системный блок и монитор</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 xml:space="preserve">Размер </w:t>
            </w:r>
            <w:r w:rsidRPr="00E32D27">
              <w:lastRenderedPageBreak/>
              <w:t>экрана/монитора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lastRenderedPageBreak/>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Размер </w:t>
            </w:r>
            <w:r w:rsidRPr="00E32D27">
              <w:lastRenderedPageBreak/>
              <w:t>экрана/монитора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pPr>
          </w:p>
          <w:p w:rsidR="00581393" w:rsidRPr="00E32D27" w:rsidRDefault="00581393">
            <w:r w:rsidRPr="00E32D27">
              <w:lastRenderedPageBreak/>
              <w:t>Не более 24</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pPr>
          </w:p>
          <w:p w:rsidR="00581393" w:rsidRPr="00E32D27" w:rsidRDefault="00581393">
            <w:r w:rsidRPr="00E32D27">
              <w:t>Многоядерный</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Не более 3,6</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Не более 8</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Объем накопителя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Объем накопителя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Не более 1000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 жесткого диска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жесткого диска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Скорость вращения шпинделя не менее 7200 </w:t>
            </w:r>
            <w:proofErr w:type="gramStart"/>
            <w:r w:rsidRPr="00E32D27">
              <w:t>об</w:t>
            </w:r>
            <w:proofErr w:type="gramEnd"/>
            <w:r w:rsidRPr="00E32D27">
              <w:t>/мин</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Оптический привод</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Оптический привод</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DVD-RW и лучше</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 видеоадаптера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Тип видеоадаптера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rPr>
                <w:lang w:val="en-US"/>
              </w:rPr>
              <w:t>MGGA</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jc w:val="center"/>
              <w:rPr>
                <w:lang w:eastAsia="en-US"/>
              </w:rPr>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Операционная система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proofErr w:type="spellStart"/>
            <w:r w:rsidRPr="00E32D27">
              <w:t>Windows</w:t>
            </w:r>
            <w:proofErr w:type="spellEnd"/>
            <w:r w:rsidRPr="00E32D27">
              <w:t xml:space="preserve"> 7/8/10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Предустановленное программное обеспечение</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Предустановленное программное обеспечение</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r w:rsidRPr="00E32D27">
              <w:t xml:space="preserve">пакет </w:t>
            </w:r>
            <w:proofErr w:type="gramStart"/>
            <w:r w:rsidRPr="00E32D27">
              <w:t>офисного</w:t>
            </w:r>
            <w:proofErr w:type="gramEnd"/>
            <w:r w:rsidRPr="00E32D27">
              <w:t xml:space="preserve"> ПО</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3"/>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60 000,00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9"/>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rPr>
                <w:lang w:eastAsia="en-US"/>
              </w:rPr>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-иные должности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Моноблок/системный блок и монитор</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39</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дюйм</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Размер экрана/монитора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Размер экрана/монитора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r w:rsidRPr="00E32D27">
              <w:t>Не более 24</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процессора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r w:rsidRPr="00E32D27">
              <w:t>многоядерный</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2931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гигагерц</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Частота процессора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Частота процессора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3,6</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Размер оперативной памяти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Размер оперативной памяти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8</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2553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гигабайт</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Объем накопителя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Объем накопителя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 xml:space="preserve">Тип жесткого </w:t>
            </w:r>
            <w:r w:rsidRPr="00E32D27">
              <w:lastRenderedPageBreak/>
              <w:t>диска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lastRenderedPageBreak/>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Тип жесткого </w:t>
            </w:r>
            <w:r w:rsidRPr="00E32D27">
              <w:lastRenderedPageBreak/>
              <w:t>диска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 xml:space="preserve">Скорость вращения </w:t>
            </w:r>
            <w:r w:rsidRPr="00E32D27">
              <w:lastRenderedPageBreak/>
              <w:t xml:space="preserve">шпинделя не менее 7200 </w:t>
            </w:r>
            <w:proofErr w:type="gramStart"/>
            <w:r w:rsidRPr="00E32D27">
              <w:t>об</w:t>
            </w:r>
            <w:proofErr w:type="gramEnd"/>
            <w:r w:rsidRPr="00E32D27">
              <w:t>/мин</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Оптический привод</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Оптический привод</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DVD-RW и лучше</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Тип видеоадаптера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видеоадаптера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rPr>
                <w:lang w:val="en-US"/>
              </w:rPr>
              <w:t>MGGA</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Операционная система</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proofErr w:type="spellStart"/>
            <w:r w:rsidRPr="00E32D27">
              <w:t>Windows</w:t>
            </w:r>
            <w:proofErr w:type="spellEnd"/>
            <w:r w:rsidRPr="00E32D27">
              <w:t xml:space="preserve"> 7/8/10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Предустановленное программное обеспечение</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Предустановленное программное обеспечение</w:t>
            </w: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p w:rsidR="00581393" w:rsidRPr="00E32D27" w:rsidRDefault="00581393">
            <w:r w:rsidRPr="00E32D27">
              <w:t xml:space="preserve">Пакет </w:t>
            </w:r>
            <w:proofErr w:type="gramStart"/>
            <w:r w:rsidRPr="00E32D27">
              <w:t>офисного</w:t>
            </w:r>
            <w:proofErr w:type="gramEnd"/>
            <w:r w:rsidRPr="00E32D27">
              <w:t xml:space="preserve"> ПО</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50 000,00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c>
          <w:tcPr>
            <w:tcW w:w="567"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r w:rsidRPr="00E32D27">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30.02.16</w:t>
            </w:r>
          </w:p>
        </w:tc>
        <w:tc>
          <w:tcPr>
            <w:tcW w:w="13375" w:type="dxa"/>
            <w:gridSpan w:val="15"/>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widowControl w:val="0"/>
              <w:autoSpaceDE w:val="0"/>
              <w:autoSpaceDN w:val="0"/>
              <w:adjustRightInd w:val="0"/>
              <w:jc w:val="both"/>
            </w:pPr>
            <w:r w:rsidRPr="00E32D27">
              <w:t>Устройства ввода/вывода данных, содержащие или не содержащие в одном корпусе запоминающие устройства. Пояснения по требуемой продукции: принтеры, сканеры, многофункциональные устройства</w:t>
            </w:r>
          </w:p>
        </w:tc>
      </w:tr>
      <w:tr w:rsidR="00581393" w:rsidRPr="00E32D27" w:rsidTr="00581393">
        <w:tc>
          <w:tcPr>
            <w:tcW w:w="567"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eastAsia="en-US"/>
              </w:rPr>
            </w:pPr>
            <w:r w:rsidRPr="00E32D27">
              <w:t>3.1</w:t>
            </w:r>
          </w:p>
        </w:tc>
        <w:tc>
          <w:tcPr>
            <w:tcW w:w="709"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30.02.16</w:t>
            </w:r>
          </w:p>
        </w:tc>
        <w:tc>
          <w:tcPr>
            <w:tcW w:w="1984"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Многофункциональные устройства</w:t>
            </w:r>
          </w:p>
        </w:tc>
        <w:tc>
          <w:tcPr>
            <w:tcW w:w="760"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tabs>
                <w:tab w:val="left" w:pos="6255"/>
              </w:tabs>
              <w:rPr>
                <w:lang w:eastAsia="en-US"/>
              </w:rPr>
            </w:pPr>
          </w:p>
        </w:tc>
        <w:tc>
          <w:tcPr>
            <w:tcW w:w="993"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tabs>
                <w:tab w:val="left" w:pos="6255"/>
              </w:tabs>
              <w:rPr>
                <w:lang w:eastAsia="en-US"/>
              </w:rPr>
            </w:pPr>
          </w:p>
        </w:tc>
        <w:tc>
          <w:tcPr>
            <w:tcW w:w="1440"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tabs>
                <w:tab w:val="left" w:pos="6255"/>
              </w:tabs>
              <w:rPr>
                <w:lang w:eastAsia="en-US"/>
              </w:rPr>
            </w:pPr>
          </w:p>
        </w:tc>
        <w:tc>
          <w:tcPr>
            <w:tcW w:w="2245"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center"/>
            </w:pPr>
          </w:p>
        </w:tc>
        <w:tc>
          <w:tcPr>
            <w:tcW w:w="1456" w:type="dxa"/>
            <w:gridSpan w:val="3"/>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729"/>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Глава муниципального образования</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Должности муниципальной службы**:</w:t>
            </w:r>
          </w:p>
          <w:p w:rsidR="00581393" w:rsidRPr="00E32D27" w:rsidRDefault="00581393">
            <w:pPr>
              <w:widowControl w:val="0"/>
              <w:autoSpaceDE w:val="0"/>
              <w:autoSpaceDN w:val="0"/>
              <w:adjustRightInd w:val="0"/>
              <w:jc w:val="both"/>
            </w:pPr>
            <w:r w:rsidRPr="00E32D27">
              <w:t>- высшая группа должностей</w:t>
            </w:r>
          </w:p>
          <w:p w:rsidR="00581393" w:rsidRPr="00E32D27" w:rsidRDefault="00581393">
            <w:pPr>
              <w:widowControl w:val="0"/>
              <w:autoSpaceDE w:val="0"/>
              <w:autoSpaceDN w:val="0"/>
              <w:adjustRightInd w:val="0"/>
              <w:jc w:val="both"/>
            </w:pPr>
          </w:p>
          <w:p w:rsidR="00581393" w:rsidRPr="00E32D27" w:rsidRDefault="00581393">
            <w:pPr>
              <w:pStyle w:val="ConsPlusNormal"/>
            </w:pPr>
            <w:r w:rsidRPr="00E32D27">
              <w:t xml:space="preserve">заместитель Главы муниципального образования </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печати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печати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Лазерный</w:t>
            </w:r>
          </w:p>
        </w:tc>
        <w:tc>
          <w:tcPr>
            <w:tcW w:w="1134" w:type="dxa"/>
            <w:vMerge w:val="restart"/>
            <w:tcBorders>
              <w:top w:val="single" w:sz="4" w:space="0" w:color="auto"/>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single" w:sz="4" w:space="0" w:color="auto"/>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72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 xml:space="preserve">Не более 300 </w:t>
            </w:r>
            <w:r w:rsidRPr="00E32D27">
              <w:rPr>
                <w:lang w:val="en-US"/>
              </w:rPr>
              <w:t>dpi</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72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72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А3</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72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печати/сканирования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печати/сканирования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074"/>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65"/>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 xml:space="preserve">Должности муниципальной </w:t>
            </w:r>
            <w:r w:rsidRPr="00E32D27">
              <w:lastRenderedPageBreak/>
              <w:t>службы категории "руководители":</w:t>
            </w:r>
          </w:p>
          <w:p w:rsidR="00581393" w:rsidRPr="00E32D27" w:rsidRDefault="00581393">
            <w:pPr>
              <w:widowControl w:val="0"/>
              <w:autoSpaceDE w:val="0"/>
              <w:autoSpaceDN w:val="0"/>
              <w:adjustRightInd w:val="0"/>
              <w:jc w:val="both"/>
            </w:pPr>
            <w:r w:rsidRPr="00E32D27">
              <w:t>- главная группа должностей</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руководитель (заместитель руководителя) структурного подразделения муниципального органа</w:t>
            </w:r>
          </w:p>
          <w:p w:rsidR="00581393" w:rsidRPr="00E32D27" w:rsidRDefault="00581393">
            <w:pPr>
              <w:pStyle w:val="ConsPlusNormal"/>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печати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печати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Лазерный</w:t>
            </w:r>
          </w:p>
        </w:tc>
        <w:tc>
          <w:tcPr>
            <w:tcW w:w="1134" w:type="dxa"/>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6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Разрешение </w:t>
            </w:r>
            <w:r w:rsidRPr="00E32D27">
              <w:lastRenderedPageBreak/>
              <w:t>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lastRenderedPageBreak/>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Разрешение </w:t>
            </w:r>
            <w:r w:rsidRPr="00E32D27">
              <w:lastRenderedPageBreak/>
              <w:t>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lastRenderedPageBreak/>
              <w:t xml:space="preserve">Не более 300 </w:t>
            </w:r>
            <w:r w:rsidRPr="00E32D27">
              <w:rPr>
                <w:lang w:val="en-US"/>
              </w:rPr>
              <w:t>dpi</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6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6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А</w:t>
            </w:r>
            <w:proofErr w:type="gramStart"/>
            <w:r w:rsidRPr="00E32D27">
              <w:rPr>
                <w:lang w:val="en-US"/>
              </w:rPr>
              <w:t>4</w:t>
            </w:r>
            <w:proofErr w:type="gramEnd"/>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6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печати/сканирования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печати/сканирования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92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31"/>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Должности муниципальной службы категории «специалисты»:</w:t>
            </w:r>
          </w:p>
          <w:p w:rsidR="00581393" w:rsidRPr="00E32D27" w:rsidRDefault="00581393">
            <w:r w:rsidRPr="00E32D27">
              <w:t>-Ведущая, старшая, младшая группы должностей</w:t>
            </w:r>
          </w:p>
          <w:p w:rsidR="00581393" w:rsidRPr="00E32D27" w:rsidRDefault="00581393">
            <w:pPr>
              <w:pStyle w:val="ConsPlusNormal"/>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Метод печати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Метод печати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Лазерный</w:t>
            </w:r>
          </w:p>
        </w:tc>
        <w:tc>
          <w:tcPr>
            <w:tcW w:w="1134" w:type="dxa"/>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22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 xml:space="preserve">Не более 300 </w:t>
            </w:r>
            <w:r w:rsidRPr="00E32D27">
              <w:rPr>
                <w:lang w:val="en-US"/>
              </w:rPr>
              <w:t>dpi</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2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2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А</w:t>
            </w:r>
            <w:proofErr w:type="gramStart"/>
            <w:r w:rsidRPr="00E32D27">
              <w:rPr>
                <w:lang w:val="en-US"/>
              </w:rPr>
              <w:t>4</w:t>
            </w:r>
            <w:proofErr w:type="gramEnd"/>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2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печати/сканирования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печати/сканирования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92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31"/>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-должности категории «Руководители»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Метод печати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Метод печати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Лазерный</w:t>
            </w:r>
          </w:p>
        </w:tc>
        <w:tc>
          <w:tcPr>
            <w:tcW w:w="1134" w:type="dxa"/>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22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highlight w:val="yellow"/>
                <w:lang w:val="en-US"/>
              </w:rPr>
            </w:pPr>
            <w:r w:rsidRPr="00E32D27">
              <w:t xml:space="preserve">Не более 300 </w:t>
            </w:r>
            <w:r w:rsidRPr="00E32D27">
              <w:rPr>
                <w:lang w:val="en-US"/>
              </w:rPr>
              <w:t>dpi</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2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2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А</w:t>
            </w:r>
            <w:r w:rsidRPr="00E32D27">
              <w:rPr>
                <w:lang w:val="en-US"/>
              </w:rPr>
              <w:t>3</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2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печати/сканирования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печати/сканирования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92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65"/>
        </w:trPr>
        <w:tc>
          <w:tcPr>
            <w:tcW w:w="567" w:type="dxa"/>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nil"/>
              <w:left w:val="single" w:sz="4" w:space="0" w:color="auto"/>
              <w:bottom w:val="nil"/>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nil"/>
              <w:right w:val="single" w:sz="4" w:space="0" w:color="auto"/>
            </w:tcBorders>
            <w:vAlign w:val="center"/>
            <w:hideMark/>
          </w:tcPr>
          <w:p w:rsidR="00581393" w:rsidRPr="00E32D27" w:rsidRDefault="00581393">
            <w:pPr>
              <w:pStyle w:val="ConsPlusNormal"/>
              <w:rPr>
                <w:lang w:eastAsia="ru-RU"/>
              </w:rPr>
            </w:pPr>
            <w:r w:rsidRPr="00E32D27">
              <w:t xml:space="preserve">Должности, не отнесенные к муниципальной </w:t>
            </w:r>
            <w:r w:rsidRPr="00E32D27">
              <w:lastRenderedPageBreak/>
              <w:t>службе:</w:t>
            </w:r>
          </w:p>
          <w:p w:rsidR="00581393" w:rsidRPr="00E32D27" w:rsidRDefault="00581393">
            <w:pPr>
              <w:pStyle w:val="ConsPlusNormal"/>
            </w:pPr>
            <w:r w:rsidRPr="00E32D27">
              <w:t>-иные должности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печати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печати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Лазерный</w:t>
            </w:r>
          </w:p>
        </w:tc>
        <w:tc>
          <w:tcPr>
            <w:tcW w:w="1134" w:type="dxa"/>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65"/>
        </w:trPr>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highlight w:val="yellow"/>
                <w:lang w:val="en-US"/>
              </w:rPr>
            </w:pPr>
            <w:r w:rsidRPr="00E32D27">
              <w:t xml:space="preserve">Не более 300 </w:t>
            </w:r>
            <w:r w:rsidRPr="00E32D27">
              <w:rPr>
                <w:lang w:val="en-US"/>
              </w:rPr>
              <w:t>dpi</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65"/>
        </w:trPr>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65"/>
        </w:trPr>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А</w:t>
            </w:r>
            <w:proofErr w:type="gramStart"/>
            <w:r w:rsidRPr="00E32D27">
              <w:rPr>
                <w:lang w:val="en-US"/>
              </w:rPr>
              <w:t>4</w:t>
            </w:r>
            <w:proofErr w:type="gramEnd"/>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65"/>
        </w:trPr>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печати/сканирования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печати/сканирования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920"/>
        </w:trPr>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300" w:type="dxa"/>
            <w:vMerge/>
            <w:tcBorders>
              <w:top w:val="nil"/>
              <w:left w:val="single" w:sz="4" w:space="0" w:color="auto"/>
              <w:bottom w:val="nil"/>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c>
          <w:tcPr>
            <w:tcW w:w="567"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3.2</w:t>
            </w:r>
          </w:p>
        </w:tc>
        <w:tc>
          <w:tcPr>
            <w:tcW w:w="709"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30.02.16</w:t>
            </w:r>
          </w:p>
        </w:tc>
        <w:tc>
          <w:tcPr>
            <w:tcW w:w="1984"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Принтер</w:t>
            </w:r>
          </w:p>
        </w:tc>
        <w:tc>
          <w:tcPr>
            <w:tcW w:w="760"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3"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440"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245"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center"/>
            </w:pPr>
          </w:p>
        </w:tc>
        <w:tc>
          <w:tcPr>
            <w:tcW w:w="1456" w:type="dxa"/>
            <w:gridSpan w:val="3"/>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57"/>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Глава муниципального образования</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Должности муниципальной службы**:</w:t>
            </w:r>
          </w:p>
          <w:p w:rsidR="00581393" w:rsidRPr="00E32D27" w:rsidRDefault="00581393">
            <w:pPr>
              <w:widowControl w:val="0"/>
              <w:autoSpaceDE w:val="0"/>
              <w:autoSpaceDN w:val="0"/>
              <w:adjustRightInd w:val="0"/>
              <w:jc w:val="both"/>
            </w:pPr>
            <w:r w:rsidRPr="00E32D27">
              <w:t>- высшая группа должностей</w:t>
            </w:r>
          </w:p>
          <w:p w:rsidR="00581393" w:rsidRPr="00E32D27" w:rsidRDefault="00581393">
            <w:pPr>
              <w:widowControl w:val="0"/>
              <w:autoSpaceDE w:val="0"/>
              <w:autoSpaceDN w:val="0"/>
              <w:adjustRightInd w:val="0"/>
              <w:jc w:val="both"/>
            </w:pPr>
          </w:p>
          <w:p w:rsidR="00581393" w:rsidRPr="00E32D27" w:rsidRDefault="00581393">
            <w:pPr>
              <w:pStyle w:val="ConsPlusNormal"/>
            </w:pPr>
            <w:r w:rsidRPr="00E32D27">
              <w:t xml:space="preserve">заместитель Главы муниципального образования </w:t>
            </w:r>
          </w:p>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Метод печати</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Метод печати</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Лазерный</w:t>
            </w:r>
          </w:p>
        </w:tc>
        <w:tc>
          <w:tcPr>
            <w:tcW w:w="1134" w:type="dxa"/>
            <w:vMerge w:val="restart"/>
            <w:tcBorders>
              <w:top w:val="single" w:sz="4" w:space="0" w:color="auto"/>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single" w:sz="4" w:space="0" w:color="auto"/>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94"/>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394"/>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А</w:t>
            </w:r>
            <w:proofErr w:type="gramStart"/>
            <w:r w:rsidRPr="00E32D27">
              <w:rPr>
                <w:lang w:val="en-US"/>
              </w:rPr>
              <w:t>4</w:t>
            </w:r>
            <w:proofErr w:type="gramEnd"/>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394"/>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печати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печати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92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single" w:sz="4" w:space="0" w:color="auto"/>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95"/>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Должности муниципальной службы категории "руководители":</w:t>
            </w:r>
          </w:p>
          <w:p w:rsidR="00581393" w:rsidRPr="00E32D27" w:rsidRDefault="00581393">
            <w:pPr>
              <w:widowControl w:val="0"/>
              <w:autoSpaceDE w:val="0"/>
              <w:autoSpaceDN w:val="0"/>
              <w:adjustRightInd w:val="0"/>
              <w:jc w:val="both"/>
            </w:pPr>
            <w:r w:rsidRPr="00E32D27">
              <w:t>- главная группа должностей</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руководитель (заместитель руководителя) структурного подразделения муниципального органа</w:t>
            </w:r>
          </w:p>
          <w:p w:rsidR="00581393" w:rsidRPr="00E32D27" w:rsidRDefault="00581393">
            <w:pPr>
              <w:pStyle w:val="ConsPlusNormal"/>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печати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печати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Лазерный</w:t>
            </w:r>
          </w:p>
        </w:tc>
        <w:tc>
          <w:tcPr>
            <w:tcW w:w="1134" w:type="dxa"/>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9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9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А</w:t>
            </w:r>
            <w:proofErr w:type="gramStart"/>
            <w:r w:rsidRPr="00E32D27">
              <w:rPr>
                <w:lang w:val="en-US"/>
              </w:rPr>
              <w:t>4</w:t>
            </w:r>
            <w:proofErr w:type="gramEnd"/>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9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rPr>
                <w:lang w:val="en-US"/>
              </w:rPr>
            </w:pPr>
            <w:r w:rsidRPr="00E32D27">
              <w:t>Скорость печати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rPr>
                <w:lang w:val="en-US"/>
              </w:rPr>
            </w:pPr>
            <w:r w:rsidRPr="00E32D27">
              <w:t>Скорость печати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92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70"/>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 xml:space="preserve">Должности </w:t>
            </w:r>
            <w:r w:rsidRPr="00E32D27">
              <w:lastRenderedPageBreak/>
              <w:t>муниципальной службы категории «специалисты»:</w:t>
            </w:r>
          </w:p>
          <w:p w:rsidR="00581393" w:rsidRPr="00E32D27" w:rsidRDefault="00581393">
            <w:r w:rsidRPr="00E32D27">
              <w:t>-Ведущая, старшая, младшая группы должностей</w:t>
            </w:r>
          </w:p>
          <w:p w:rsidR="00581393" w:rsidRPr="00E32D27" w:rsidRDefault="00581393">
            <w:pPr>
              <w:pStyle w:val="ConsPlusNormal"/>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Метод печати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Метод печати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Лазерный</w:t>
            </w:r>
          </w:p>
        </w:tc>
        <w:tc>
          <w:tcPr>
            <w:tcW w:w="1134" w:type="dxa"/>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26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6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А</w:t>
            </w:r>
            <w:proofErr w:type="gramStart"/>
            <w:r w:rsidRPr="00E32D27">
              <w:rPr>
                <w:lang w:val="en-US"/>
              </w:rPr>
              <w:t>4</w:t>
            </w:r>
            <w:proofErr w:type="gramEnd"/>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6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rPr>
                <w:lang w:val="en-US"/>
              </w:rPr>
            </w:pPr>
            <w:r w:rsidRPr="00E32D27">
              <w:t>Скорость печати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rPr>
                <w:lang w:val="en-US"/>
              </w:rPr>
            </w:pPr>
            <w:r w:rsidRPr="00E32D27">
              <w:t>Скорость печати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92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70"/>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-должности категории «Руководители»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печати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печати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Лазерный</w:t>
            </w:r>
          </w:p>
        </w:tc>
        <w:tc>
          <w:tcPr>
            <w:tcW w:w="1134" w:type="dxa"/>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26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6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А</w:t>
            </w:r>
            <w:proofErr w:type="gramStart"/>
            <w:r w:rsidRPr="00E32D27">
              <w:rPr>
                <w:lang w:val="en-US"/>
              </w:rPr>
              <w:t>4</w:t>
            </w:r>
            <w:proofErr w:type="gramEnd"/>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6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rPr>
                <w:lang w:val="en-US"/>
              </w:rPr>
            </w:pPr>
            <w:r w:rsidRPr="00E32D27">
              <w:t>Скорость печати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rPr>
                <w:lang w:val="en-US"/>
              </w:rPr>
            </w:pPr>
            <w:r w:rsidRPr="00E32D27">
              <w:t>Скорость печати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92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95"/>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-иные должности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Метод печати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Метод печати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Лазерный</w:t>
            </w:r>
          </w:p>
        </w:tc>
        <w:tc>
          <w:tcPr>
            <w:tcW w:w="1134" w:type="dxa"/>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9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9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А</w:t>
            </w:r>
            <w:proofErr w:type="gramStart"/>
            <w:r w:rsidRPr="00E32D27">
              <w:rPr>
                <w:lang w:val="en-US"/>
              </w:rPr>
              <w:t>4</w:t>
            </w:r>
            <w:proofErr w:type="gramEnd"/>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9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rPr>
                <w:lang w:val="en-US"/>
              </w:rPr>
            </w:pPr>
            <w:r w:rsidRPr="00E32D27">
              <w:t>Скорость печати</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rPr>
                <w:lang w:val="en-US"/>
              </w:rPr>
            </w:pPr>
            <w:r w:rsidRPr="00E32D27">
              <w:t>Скорость печати</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92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394"/>
        </w:trPr>
        <w:tc>
          <w:tcPr>
            <w:tcW w:w="567"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3.3</w:t>
            </w:r>
          </w:p>
        </w:tc>
        <w:tc>
          <w:tcPr>
            <w:tcW w:w="709"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30.02.16</w:t>
            </w:r>
          </w:p>
        </w:tc>
        <w:tc>
          <w:tcPr>
            <w:tcW w:w="1984"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Сканер</w:t>
            </w:r>
          </w:p>
        </w:tc>
        <w:tc>
          <w:tcPr>
            <w:tcW w:w="760"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3"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440"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pPr>
          </w:p>
        </w:tc>
        <w:tc>
          <w:tcPr>
            <w:tcW w:w="2245"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center"/>
            </w:pPr>
          </w:p>
        </w:tc>
        <w:tc>
          <w:tcPr>
            <w:tcW w:w="1456" w:type="dxa"/>
            <w:gridSpan w:val="3"/>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pPr>
          </w:p>
        </w:tc>
        <w:tc>
          <w:tcPr>
            <w:tcW w:w="2371"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1134" w:type="dxa"/>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417"/>
        </w:trPr>
        <w:tc>
          <w:tcPr>
            <w:tcW w:w="567"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Глава муниципального образования</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Должности муниципальной службы**:</w:t>
            </w:r>
          </w:p>
          <w:p w:rsidR="00581393" w:rsidRPr="00E32D27" w:rsidRDefault="00581393">
            <w:pPr>
              <w:widowControl w:val="0"/>
              <w:autoSpaceDE w:val="0"/>
              <w:autoSpaceDN w:val="0"/>
              <w:adjustRightInd w:val="0"/>
              <w:jc w:val="both"/>
            </w:pPr>
            <w:r w:rsidRPr="00E32D27">
              <w:t>- высшая группа должностей</w:t>
            </w:r>
          </w:p>
          <w:p w:rsidR="00581393" w:rsidRPr="00E32D27" w:rsidRDefault="00581393">
            <w:pPr>
              <w:widowControl w:val="0"/>
              <w:autoSpaceDE w:val="0"/>
              <w:autoSpaceDN w:val="0"/>
              <w:adjustRightInd w:val="0"/>
              <w:jc w:val="both"/>
            </w:pPr>
          </w:p>
          <w:p w:rsidR="00581393" w:rsidRPr="00E32D27" w:rsidRDefault="00581393">
            <w:pPr>
              <w:pStyle w:val="ConsPlusNormal"/>
            </w:pPr>
            <w:r w:rsidRPr="00E32D27">
              <w:t xml:space="preserve">заместитель Главы муниципального образования </w:t>
            </w:r>
          </w:p>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lastRenderedPageBreak/>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94"/>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А</w:t>
            </w:r>
            <w:proofErr w:type="gramStart"/>
            <w:r w:rsidRPr="00E32D27">
              <w:rPr>
                <w:lang w:val="en-US"/>
              </w:rPr>
              <w:t>4</w:t>
            </w:r>
            <w:proofErr w:type="gramEnd"/>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94"/>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92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94"/>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Не более 300</w:t>
            </w:r>
            <w:r w:rsidRPr="00E32D27">
              <w:rPr>
                <w:lang w:val="en-US"/>
              </w:rPr>
              <w:t>dpi</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5"/>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Должности муниципальной службы категории "руководители":</w:t>
            </w:r>
          </w:p>
          <w:p w:rsidR="00581393" w:rsidRPr="00E32D27" w:rsidRDefault="00581393">
            <w:pPr>
              <w:widowControl w:val="0"/>
              <w:autoSpaceDE w:val="0"/>
              <w:autoSpaceDN w:val="0"/>
              <w:adjustRightInd w:val="0"/>
              <w:jc w:val="both"/>
            </w:pPr>
            <w:r w:rsidRPr="00E32D27">
              <w:t>- главная группа должностей</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руководитель (заместитель руководителя) структурного подразделения муниципального органа</w:t>
            </w:r>
          </w:p>
          <w:p w:rsidR="00581393" w:rsidRPr="00E32D27" w:rsidRDefault="00581393">
            <w:pPr>
              <w:pStyle w:val="ConsPlusNormal"/>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134" w:type="dxa"/>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6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А</w:t>
            </w:r>
            <w:proofErr w:type="gramStart"/>
            <w:r w:rsidRPr="00E32D27">
              <w:rPr>
                <w:lang w:val="en-US"/>
              </w:rPr>
              <w:t>4</w:t>
            </w:r>
            <w:proofErr w:type="gramEnd"/>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6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16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49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Разрешение сканирования</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pPr>
            <w:r w:rsidRPr="00E32D27">
              <w:t>Разрешение сканирования</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rPr>
                <w:lang w:val="en-US"/>
              </w:rPr>
            </w:pPr>
            <w:r w:rsidRPr="00E32D27">
              <w:t>Не более 300</w:t>
            </w:r>
            <w:r w:rsidRPr="00E32D27">
              <w:rPr>
                <w:lang w:val="en-US"/>
              </w:rPr>
              <w:t>dpi</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31"/>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Должности муниципальной службы категории «специалисты»:</w:t>
            </w:r>
          </w:p>
          <w:p w:rsidR="00581393" w:rsidRPr="00E32D27" w:rsidRDefault="00581393">
            <w:r w:rsidRPr="00E32D27">
              <w:t>-Ведущая, старшая, младшая группы должностей</w:t>
            </w:r>
          </w:p>
          <w:p w:rsidR="00581393" w:rsidRPr="00E32D27" w:rsidRDefault="00581393">
            <w:pPr>
              <w:pStyle w:val="ConsPlusNormal"/>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134" w:type="dxa"/>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nil"/>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22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А</w:t>
            </w:r>
            <w:proofErr w:type="gramStart"/>
            <w:r w:rsidRPr="00E32D27">
              <w:rPr>
                <w:lang w:val="en-US"/>
              </w:rPr>
              <w:t>4</w:t>
            </w:r>
            <w:proofErr w:type="gramEnd"/>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2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2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71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993"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1440" w:type="dxa"/>
            <w:gridSpan w:val="2"/>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245"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371" w:type="dxa"/>
            <w:tcBorders>
              <w:top w:val="single" w:sz="4" w:space="0" w:color="auto"/>
              <w:left w:val="single" w:sz="4" w:space="0" w:color="auto"/>
              <w:bottom w:val="nil"/>
              <w:right w:val="single" w:sz="4" w:space="0" w:color="auto"/>
            </w:tcBorders>
            <w:hideMark/>
          </w:tcPr>
          <w:p w:rsidR="00581393" w:rsidRPr="00E32D27" w:rsidRDefault="00581393">
            <w:pPr>
              <w:widowControl w:val="0"/>
              <w:autoSpaceDE w:val="0"/>
              <w:autoSpaceDN w:val="0"/>
              <w:adjustRightInd w:val="0"/>
              <w:jc w:val="both"/>
              <w:rPr>
                <w:lang w:val="en-US"/>
              </w:rPr>
            </w:pPr>
            <w:r w:rsidRPr="00E32D27">
              <w:t>Не более 300</w:t>
            </w:r>
            <w:r w:rsidRPr="00E32D27">
              <w:rPr>
                <w:lang w:val="en-US"/>
              </w:rPr>
              <w:t>dpi</w:t>
            </w:r>
          </w:p>
        </w:tc>
        <w:tc>
          <w:tcPr>
            <w:tcW w:w="1372" w:type="dxa"/>
            <w:vMerge/>
            <w:tcBorders>
              <w:top w:val="nil"/>
              <w:left w:val="single" w:sz="4" w:space="0" w:color="auto"/>
              <w:bottom w:val="nil"/>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nil"/>
              <w:right w:val="single" w:sz="4" w:space="0" w:color="auto"/>
            </w:tcBorders>
            <w:vAlign w:val="center"/>
            <w:hideMark/>
          </w:tcPr>
          <w:p w:rsidR="00581393" w:rsidRPr="00E32D27" w:rsidRDefault="00581393"/>
        </w:tc>
      </w:tr>
      <w:tr w:rsidR="00581393" w:rsidRPr="00E32D27" w:rsidTr="00581393">
        <w:trPr>
          <w:trHeight w:val="231"/>
        </w:trPr>
        <w:tc>
          <w:tcPr>
            <w:tcW w:w="567"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-должности категории «Руководители»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229"/>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А</w:t>
            </w:r>
            <w:proofErr w:type="gramStart"/>
            <w:r w:rsidRPr="00E32D27">
              <w:rPr>
                <w:lang w:val="en-US"/>
              </w:rPr>
              <w:t>4</w:t>
            </w:r>
            <w:proofErr w:type="gramEnd"/>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229"/>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229"/>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486"/>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Не более 300</w:t>
            </w:r>
            <w:r w:rsidRPr="00E32D27">
              <w:rPr>
                <w:lang w:val="en-US"/>
              </w:rPr>
              <w:t>dpi</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5"/>
        </w:trPr>
        <w:tc>
          <w:tcPr>
            <w:tcW w:w="567"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-иные должности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Цветность</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Черно-белый/цветной</w:t>
            </w:r>
          </w:p>
        </w:tc>
        <w:tc>
          <w:tcPr>
            <w:tcW w:w="1134"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6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Максимальный формат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А</w:t>
            </w:r>
            <w:proofErr w:type="gramStart"/>
            <w:r w:rsidRPr="00E32D27">
              <w:rPr>
                <w:lang w:val="en-US"/>
              </w:rPr>
              <w:t>4</w:t>
            </w:r>
            <w:proofErr w:type="gramEnd"/>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Скорость 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Не более 80 </w:t>
            </w:r>
            <w:proofErr w:type="spellStart"/>
            <w:proofErr w:type="gramStart"/>
            <w:r w:rsidRPr="00E32D27">
              <w:t>стр</w:t>
            </w:r>
            <w:proofErr w:type="spellEnd"/>
            <w:proofErr w:type="gramEnd"/>
            <w:r w:rsidRPr="00E32D27">
              <w:t>/мин</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6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Наличие дополнительных модулей и интерфейсов</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Наличие интерфейсов USB и RJ-45.</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71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Разрешение сканирования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t>Не более 300</w:t>
            </w:r>
            <w:r w:rsidRPr="00E32D27">
              <w:rPr>
                <w:lang w:val="en-US"/>
              </w:rPr>
              <w:t>dpi</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94"/>
        </w:trPr>
        <w:tc>
          <w:tcPr>
            <w:tcW w:w="567"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4</w:t>
            </w:r>
          </w:p>
        </w:tc>
        <w:tc>
          <w:tcPr>
            <w:tcW w:w="709"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32.20.11</w:t>
            </w:r>
          </w:p>
        </w:tc>
        <w:tc>
          <w:tcPr>
            <w:tcW w:w="13375" w:type="dxa"/>
            <w:gridSpan w:val="15"/>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widowControl w:val="0"/>
              <w:autoSpaceDE w:val="0"/>
              <w:autoSpaceDN w:val="0"/>
              <w:adjustRightInd w:val="0"/>
              <w:jc w:val="both"/>
            </w:pPr>
            <w:proofErr w:type="gramStart"/>
            <w:r w:rsidRPr="00E32D27">
              <w:t>Аппаратура</w:t>
            </w:r>
            <w:proofErr w:type="gramEnd"/>
            <w:r w:rsidRPr="00E32D27">
              <w:t xml:space="preserve"> передающая для радиосвязи, радиовещания и телевидения. Пояснения по требуемой продукции: телефоны мобильные</w:t>
            </w:r>
          </w:p>
        </w:tc>
      </w:tr>
      <w:tr w:rsidR="00581393" w:rsidRPr="00E32D27" w:rsidTr="00581393">
        <w:trPr>
          <w:trHeight w:val="394"/>
        </w:trPr>
        <w:tc>
          <w:tcPr>
            <w:tcW w:w="567"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rPr>
                <w:lang w:val="en-US"/>
              </w:rPr>
            </w:pPr>
            <w:r w:rsidRPr="00E32D27">
              <w:rPr>
                <w:lang w:val="en-US"/>
              </w:rPr>
              <w:t>4</w:t>
            </w:r>
            <w:r w:rsidRPr="00E32D27">
              <w:t>.</w:t>
            </w:r>
            <w:r w:rsidRPr="00E32D27">
              <w:rPr>
                <w:lang w:val="en-US"/>
              </w:rPr>
              <w:t>1</w:t>
            </w:r>
          </w:p>
        </w:tc>
        <w:tc>
          <w:tcPr>
            <w:tcW w:w="709" w:type="dxa"/>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32.20.11</w:t>
            </w:r>
          </w:p>
        </w:tc>
        <w:tc>
          <w:tcPr>
            <w:tcW w:w="2036" w:type="dxa"/>
            <w:gridSpan w:val="2"/>
            <w:tcBorders>
              <w:top w:val="single" w:sz="4" w:space="0" w:color="auto"/>
              <w:left w:val="single" w:sz="4" w:space="0" w:color="auto"/>
              <w:bottom w:val="single" w:sz="4" w:space="0" w:color="auto"/>
              <w:right w:val="nil"/>
            </w:tcBorders>
            <w:vAlign w:val="center"/>
            <w:hideMark/>
          </w:tcPr>
          <w:p w:rsidR="00581393" w:rsidRPr="00E32D27" w:rsidRDefault="00581393">
            <w:pPr>
              <w:widowControl w:val="0"/>
              <w:autoSpaceDE w:val="0"/>
              <w:autoSpaceDN w:val="0"/>
              <w:adjustRightInd w:val="0"/>
              <w:jc w:val="both"/>
            </w:pPr>
            <w:r w:rsidRPr="00E32D27">
              <w:t>Телефоны мобильные</w:t>
            </w:r>
          </w:p>
        </w:tc>
        <w:tc>
          <w:tcPr>
            <w:tcW w:w="708" w:type="dxa"/>
            <w:tcBorders>
              <w:top w:val="single" w:sz="4" w:space="0" w:color="auto"/>
              <w:left w:val="single" w:sz="4" w:space="0" w:color="auto"/>
              <w:bottom w:val="single" w:sz="4" w:space="0" w:color="auto"/>
              <w:right w:val="nil"/>
            </w:tcBorders>
            <w:vAlign w:val="center"/>
          </w:tcPr>
          <w:p w:rsidR="00581393" w:rsidRPr="00E32D27" w:rsidRDefault="00581393">
            <w:pPr>
              <w:widowControl w:val="0"/>
              <w:autoSpaceDE w:val="0"/>
              <w:autoSpaceDN w:val="0"/>
              <w:adjustRightInd w:val="0"/>
              <w:jc w:val="both"/>
            </w:pPr>
          </w:p>
        </w:tc>
        <w:tc>
          <w:tcPr>
            <w:tcW w:w="993" w:type="dxa"/>
            <w:gridSpan w:val="2"/>
            <w:tcBorders>
              <w:top w:val="single" w:sz="4" w:space="0" w:color="auto"/>
              <w:left w:val="single" w:sz="4" w:space="0" w:color="auto"/>
              <w:bottom w:val="single" w:sz="4" w:space="0" w:color="auto"/>
              <w:right w:val="nil"/>
            </w:tcBorders>
            <w:vAlign w:val="center"/>
          </w:tcPr>
          <w:p w:rsidR="00581393" w:rsidRPr="00E32D27" w:rsidRDefault="00581393">
            <w:pPr>
              <w:widowControl w:val="0"/>
              <w:autoSpaceDE w:val="0"/>
              <w:autoSpaceDN w:val="0"/>
              <w:adjustRightInd w:val="0"/>
              <w:jc w:val="both"/>
            </w:pPr>
          </w:p>
        </w:tc>
        <w:tc>
          <w:tcPr>
            <w:tcW w:w="1417" w:type="dxa"/>
            <w:tcBorders>
              <w:top w:val="single" w:sz="4" w:space="0" w:color="auto"/>
              <w:left w:val="single" w:sz="4" w:space="0" w:color="auto"/>
              <w:bottom w:val="single" w:sz="4" w:space="0" w:color="auto"/>
              <w:right w:val="nil"/>
            </w:tcBorders>
            <w:vAlign w:val="center"/>
          </w:tcPr>
          <w:p w:rsidR="00581393" w:rsidRPr="00E32D27" w:rsidRDefault="00581393">
            <w:pPr>
              <w:widowControl w:val="0"/>
              <w:autoSpaceDE w:val="0"/>
              <w:autoSpaceDN w:val="0"/>
              <w:adjustRightInd w:val="0"/>
              <w:jc w:val="both"/>
            </w:pPr>
          </w:p>
        </w:tc>
        <w:tc>
          <w:tcPr>
            <w:tcW w:w="2268" w:type="dxa"/>
            <w:gridSpan w:val="2"/>
            <w:tcBorders>
              <w:top w:val="single" w:sz="4" w:space="0" w:color="auto"/>
              <w:left w:val="single" w:sz="4" w:space="0" w:color="auto"/>
              <w:bottom w:val="single" w:sz="4" w:space="0" w:color="auto"/>
              <w:right w:val="nil"/>
            </w:tcBorders>
            <w:vAlign w:val="center"/>
          </w:tcPr>
          <w:p w:rsidR="00581393" w:rsidRPr="00E32D27" w:rsidRDefault="00581393">
            <w:pPr>
              <w:widowControl w:val="0"/>
              <w:autoSpaceDE w:val="0"/>
              <w:autoSpaceDN w:val="0"/>
              <w:adjustRightInd w:val="0"/>
              <w:jc w:val="both"/>
            </w:pPr>
          </w:p>
        </w:tc>
        <w:tc>
          <w:tcPr>
            <w:tcW w:w="1418" w:type="dxa"/>
            <w:gridSpan w:val="2"/>
            <w:tcBorders>
              <w:top w:val="single" w:sz="4" w:space="0" w:color="auto"/>
              <w:left w:val="single" w:sz="4" w:space="0" w:color="auto"/>
              <w:bottom w:val="single" w:sz="4" w:space="0" w:color="auto"/>
              <w:right w:val="nil"/>
            </w:tcBorders>
            <w:vAlign w:val="center"/>
          </w:tcPr>
          <w:p w:rsidR="00581393" w:rsidRPr="00E32D27" w:rsidRDefault="00581393">
            <w:pPr>
              <w:widowControl w:val="0"/>
              <w:autoSpaceDE w:val="0"/>
              <w:autoSpaceDN w:val="0"/>
              <w:adjustRightInd w:val="0"/>
              <w:jc w:val="both"/>
            </w:pPr>
          </w:p>
        </w:tc>
        <w:tc>
          <w:tcPr>
            <w:tcW w:w="2409" w:type="dxa"/>
            <w:gridSpan w:val="2"/>
            <w:tcBorders>
              <w:top w:val="single" w:sz="4" w:space="0" w:color="auto"/>
              <w:left w:val="single" w:sz="4" w:space="0" w:color="auto"/>
              <w:bottom w:val="single" w:sz="4" w:space="0" w:color="auto"/>
              <w:right w:val="nil"/>
            </w:tcBorders>
            <w:vAlign w:val="center"/>
          </w:tcPr>
          <w:p w:rsidR="00581393" w:rsidRPr="00E32D27" w:rsidRDefault="00581393">
            <w:pPr>
              <w:widowControl w:val="0"/>
              <w:autoSpaceDE w:val="0"/>
              <w:autoSpaceDN w:val="0"/>
              <w:adjustRightInd w:val="0"/>
              <w:jc w:val="both"/>
            </w:pPr>
          </w:p>
        </w:tc>
        <w:tc>
          <w:tcPr>
            <w:tcW w:w="1134" w:type="dxa"/>
            <w:tcBorders>
              <w:top w:val="single" w:sz="4" w:space="0" w:color="auto"/>
              <w:left w:val="single" w:sz="4" w:space="0" w:color="auto"/>
              <w:bottom w:val="single" w:sz="4" w:space="0" w:color="auto"/>
              <w:right w:val="nil"/>
            </w:tcBorders>
            <w:vAlign w:val="center"/>
          </w:tcPr>
          <w:p w:rsidR="00581393" w:rsidRPr="00E32D27" w:rsidRDefault="00581393">
            <w:pPr>
              <w:widowControl w:val="0"/>
              <w:autoSpaceDE w:val="0"/>
              <w:autoSpaceDN w:val="0"/>
              <w:adjustRightInd w:val="0"/>
              <w:jc w:val="both"/>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p>
        </w:tc>
      </w:tr>
      <w:tr w:rsidR="00581393" w:rsidRPr="00E32D27" w:rsidTr="00581393">
        <w:trPr>
          <w:trHeight w:val="312"/>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Глава муниципального образования</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Должности муниципальной службы**:</w:t>
            </w:r>
          </w:p>
          <w:p w:rsidR="00581393" w:rsidRPr="00E32D27" w:rsidRDefault="00581393">
            <w:pPr>
              <w:widowControl w:val="0"/>
              <w:autoSpaceDE w:val="0"/>
              <w:autoSpaceDN w:val="0"/>
              <w:adjustRightInd w:val="0"/>
              <w:jc w:val="both"/>
            </w:pPr>
            <w:r w:rsidRPr="00E32D27">
              <w:t>- высшая группа должностей</w:t>
            </w:r>
          </w:p>
          <w:p w:rsidR="00581393" w:rsidRPr="00E32D27" w:rsidRDefault="00581393">
            <w:pPr>
              <w:widowControl w:val="0"/>
              <w:autoSpaceDE w:val="0"/>
              <w:autoSpaceDN w:val="0"/>
              <w:adjustRightInd w:val="0"/>
              <w:jc w:val="both"/>
            </w:pPr>
          </w:p>
          <w:p w:rsidR="00581393" w:rsidRPr="00E32D27" w:rsidRDefault="00581393">
            <w:pPr>
              <w:pStyle w:val="ConsPlusNormal"/>
            </w:pPr>
            <w:r w:rsidRPr="00E32D27">
              <w:t xml:space="preserve">заместитель Главы муниципального образования </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устройства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устройства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Предельное значение - смартфон</w:t>
            </w:r>
          </w:p>
        </w:tc>
        <w:tc>
          <w:tcPr>
            <w:tcW w:w="1134"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0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Поддерживаемые стандарты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Поддерживаемые стандарты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GSM 900/1800/1900, UMTS, LTE</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0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операционная система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spellStart"/>
            <w:r w:rsidRPr="00E32D27">
              <w:t>Android</w:t>
            </w:r>
            <w:proofErr w:type="spellEnd"/>
            <w:r w:rsidRPr="00E32D27">
              <w:t>/IOS/</w:t>
            </w:r>
            <w:proofErr w:type="spellStart"/>
            <w:r w:rsidRPr="00E32D27">
              <w:t>Windows</w:t>
            </w:r>
            <w:proofErr w:type="spellEnd"/>
            <w:r w:rsidRPr="00E32D27">
              <w:t>,</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0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Время работы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12 в режиме разговора</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0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управления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управления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Сенсорный</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0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796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spellStart"/>
            <w:proofErr w:type="gramStart"/>
            <w:r w:rsidRPr="00E32D27">
              <w:t>шт</w:t>
            </w:r>
            <w:proofErr w:type="spellEnd"/>
            <w:proofErr w:type="gramEnd"/>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Количество SIM-карт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Количество SIM-карт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2</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FF7404" w:rsidTr="00581393">
        <w:trPr>
          <w:trHeight w:val="30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Наличие модулей и интерфейсов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Наличие модулей и интерфейсов </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Wi-Fi, Bluetooth, USB, GPS</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val="en-US"/>
              </w:rPr>
            </w:pPr>
          </w:p>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val="en-US"/>
              </w:rPr>
            </w:pPr>
          </w:p>
        </w:tc>
      </w:tr>
      <w:tr w:rsidR="00581393" w:rsidRPr="00E32D27" w:rsidTr="00581393">
        <w:trPr>
          <w:trHeight w:val="30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val="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val="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lang w:val="en-US"/>
              </w:rPr>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Стоимость годового владения оборудованием (включая договоры технической </w:t>
            </w:r>
            <w:r w:rsidRPr="00E32D27">
              <w:lastRenderedPageBreak/>
              <w:t>поддержки, обслуживания, сервисные договоры) из расчета на одного абонента (одну единицу трафика) в течение всего срока службы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lastRenderedPageBreak/>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Стоимость годового владения оборудованием (включая договоры технической </w:t>
            </w:r>
            <w:r w:rsidRPr="00E32D27">
              <w:lastRenderedPageBreak/>
              <w:t>поддержки, обслуживания, сервисные договоры) из расчета на одного абонента (одну единицу трафика) в течение всего срока службы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 xml:space="preserve"> Не более 18000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0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10 000,00</w:t>
            </w: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1"/>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Должности муниципальной службы категории "руководители":</w:t>
            </w:r>
          </w:p>
          <w:p w:rsidR="00581393" w:rsidRPr="00E32D27" w:rsidRDefault="00581393">
            <w:pPr>
              <w:widowControl w:val="0"/>
              <w:autoSpaceDE w:val="0"/>
              <w:autoSpaceDN w:val="0"/>
              <w:adjustRightInd w:val="0"/>
              <w:jc w:val="both"/>
            </w:pPr>
            <w:r w:rsidRPr="00E32D27">
              <w:t>- главная группа должностей</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руководитель (заместитель руководителя) структурного подразделения муниципального органа</w:t>
            </w:r>
          </w:p>
          <w:p w:rsidR="00581393" w:rsidRPr="00E32D27" w:rsidRDefault="00581393">
            <w:pPr>
              <w:pStyle w:val="ConsPlusNormal"/>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устройства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устройства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Предельное значение - смартфон</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Поддерживаемые стандарты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Поддерживаемые стандарты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GSM 900/1800/1900, UMTS, LTE</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Операционная система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spellStart"/>
            <w:r w:rsidRPr="00E32D27">
              <w:t>Android</w:t>
            </w:r>
            <w:proofErr w:type="spellEnd"/>
            <w:r w:rsidRPr="00E32D27">
              <w:t>/IOS/</w:t>
            </w:r>
            <w:proofErr w:type="spellStart"/>
            <w:r w:rsidRPr="00E32D27">
              <w:t>Windows</w:t>
            </w:r>
            <w:proofErr w:type="spellEnd"/>
            <w:r w:rsidRPr="00E32D27">
              <w:t>,</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Время работы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12 в режиме разговора</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управления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управления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Сенсорный</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396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spellStart"/>
            <w:proofErr w:type="gramStart"/>
            <w:r w:rsidRPr="00E32D27">
              <w:t>шт</w:t>
            </w:r>
            <w:proofErr w:type="spellEnd"/>
            <w:proofErr w:type="gramEnd"/>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Количество SIM-карт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Количество SIM-карт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FF7404"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Наличие модулей и интерфейсов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Наличие модулей и интерфейсов </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Wi-Fi, Bluetooth, USB, GPS</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val="en-US"/>
              </w:rPr>
            </w:pPr>
          </w:p>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pPr>
              <w:rPr>
                <w:lang w:val="en-US"/>
              </w:rPr>
            </w:pPr>
          </w:p>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val="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val="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val="en-US"/>
              </w:rPr>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Стоимость годового владения оборудованием (включая договоры технической поддержки, обслуживания, сервисные договоры) из расчета на одного </w:t>
            </w:r>
            <w:r w:rsidRPr="00E32D27">
              <w:lastRenderedPageBreak/>
              <w:t>абонента (одну единицу трафика) в течение всего срока службы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lastRenderedPageBreak/>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Стоимость годового владения оборудованием (включая договоры технической поддержки, обслуживания, сервисные договоры) из расчета на одного </w:t>
            </w:r>
            <w:r w:rsidRPr="00E32D27">
              <w:lastRenderedPageBreak/>
              <w:t>абонента (одну единицу трафика) в течение всего срока службы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 xml:space="preserve"> Не более 6000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5 000,00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81"/>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Должности муниципальной службы категории «специалисты»:</w:t>
            </w:r>
          </w:p>
          <w:p w:rsidR="00581393" w:rsidRPr="00E32D27" w:rsidRDefault="00581393">
            <w:r w:rsidRPr="00E32D27">
              <w:t>-Ведущая, старшая, младшая группы должностей</w:t>
            </w:r>
          </w:p>
          <w:p w:rsidR="00581393" w:rsidRPr="00E32D27" w:rsidRDefault="00581393">
            <w:pPr>
              <w:pStyle w:val="ConsPlusNormal"/>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устройства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371" w:type="dxa"/>
            <w:vMerge w:val="restart"/>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закупается</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Поддерживаемые стандарты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управления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396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spellStart"/>
            <w:proofErr w:type="gramStart"/>
            <w:r w:rsidRPr="00E32D27">
              <w:t>шт</w:t>
            </w:r>
            <w:proofErr w:type="spellEnd"/>
            <w:proofErr w:type="gramEnd"/>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Количество SIM-карт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Наличие модулей и интерфейсов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Стоимость годового владения оборудованием (включая договоры технической поддержки, обслуживания, сервисные договоры) из расчета на одного абонента (одну единицу трафика) в течение всего </w:t>
            </w:r>
            <w:r w:rsidRPr="00E32D27">
              <w:lastRenderedPageBreak/>
              <w:t>срока службы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lastRenderedPageBreak/>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81"/>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-должности категории «Руководители»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устройства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устройства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Предельное значение - смартфон</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Поддерживаемые стандарты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Поддерживаемые стандарты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GSM 900/1800/1900, UMTS, LTE</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Операционная система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spellStart"/>
            <w:r w:rsidRPr="00E32D27">
              <w:t>Android</w:t>
            </w:r>
            <w:proofErr w:type="spellEnd"/>
            <w:r w:rsidRPr="00E32D27">
              <w:t>/IOS/</w:t>
            </w:r>
            <w:proofErr w:type="spellStart"/>
            <w:r w:rsidRPr="00E32D27">
              <w:t>Windows</w:t>
            </w:r>
            <w:proofErr w:type="spellEnd"/>
            <w:r w:rsidRPr="00E32D27">
              <w:t>,</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Время работы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12 в режиме разговора</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управления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управления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Сенсорный</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396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spellStart"/>
            <w:proofErr w:type="gramStart"/>
            <w:r w:rsidRPr="00E32D27">
              <w:t>шт</w:t>
            </w:r>
            <w:proofErr w:type="spellEnd"/>
            <w:proofErr w:type="gramEnd"/>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Количество SIM-карт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Количество SIM-карт</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FF7404"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Наличие модулей и интерфейсов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Наличие модулей и интерфейсов </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lang w:val="en-US"/>
              </w:rPr>
            </w:pPr>
            <w:r w:rsidRPr="00E32D27">
              <w:rPr>
                <w:lang w:val="en-US"/>
              </w:rPr>
              <w:t>Wi-Fi, Bluetooth, USB, GPS</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val="en-US"/>
              </w:rPr>
            </w:pPr>
          </w:p>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pPr>
              <w:rPr>
                <w:lang w:val="en-US"/>
              </w:rPr>
            </w:pPr>
          </w:p>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val="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val="en-US"/>
              </w:rPr>
            </w:pPr>
          </w:p>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val="en-US"/>
              </w:rPr>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Стоимость годового владения оборудованием (включая договоры технической поддержки, обслуживания, сервисные договоры) из расчета на одного абонента (одну единицу трафика) в течение всего срока службы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Стоимость годового владения оборудованием (включая договоры технической поддержки, обслуживания, сервисные договоры) из расчета на одного абонента (одну единицу трафика) в течение всего срока службы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 Не более 6000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5000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31"/>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 xml:space="preserve">Должности, не отнесенные к муниципальной </w:t>
            </w:r>
            <w:r w:rsidRPr="00E32D27">
              <w:lastRenderedPageBreak/>
              <w:t>службе:</w:t>
            </w:r>
          </w:p>
          <w:p w:rsidR="00581393" w:rsidRPr="00E32D27" w:rsidRDefault="00581393">
            <w:pPr>
              <w:pStyle w:val="ConsPlusNormal"/>
            </w:pPr>
            <w:r w:rsidRPr="00E32D27">
              <w:t>-иные должности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Тип устройства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371" w:type="dxa"/>
            <w:vMerge w:val="restart"/>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закупается</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Поддерживае</w:t>
            </w:r>
            <w:r w:rsidRPr="00E32D27">
              <w:lastRenderedPageBreak/>
              <w:t>мые стандарты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lastRenderedPageBreak/>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Операционная система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356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час</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Время работы,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Метод управления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396</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proofErr w:type="spellStart"/>
            <w:proofErr w:type="gramStart"/>
            <w:r w:rsidRPr="00E32D27">
              <w:t>шт</w:t>
            </w:r>
            <w:proofErr w:type="spellEnd"/>
            <w:proofErr w:type="gramEnd"/>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Количество SIM-карт</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 xml:space="preserve">Наличие модулей и интерфейсов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Стоимость годового владения оборудованием (включая договоры технической поддержки, обслуживания, сервисные договоры) из расчета на одного абонента (одну единицу трафика) в течение всего срока службы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2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94"/>
        </w:trPr>
        <w:tc>
          <w:tcPr>
            <w:tcW w:w="567" w:type="dxa"/>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5.</w:t>
            </w:r>
          </w:p>
        </w:tc>
        <w:tc>
          <w:tcPr>
            <w:tcW w:w="709" w:type="dxa"/>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34.10.22</w:t>
            </w:r>
          </w:p>
        </w:tc>
        <w:tc>
          <w:tcPr>
            <w:tcW w:w="13375" w:type="dxa"/>
            <w:gridSpan w:val="15"/>
            <w:tcBorders>
              <w:top w:val="nil"/>
              <w:left w:val="single" w:sz="4" w:space="0" w:color="auto"/>
              <w:bottom w:val="single" w:sz="4" w:space="0" w:color="auto"/>
              <w:right w:val="single" w:sz="4" w:space="0" w:color="auto"/>
            </w:tcBorders>
            <w:vAlign w:val="center"/>
            <w:hideMark/>
          </w:tcPr>
          <w:p w:rsidR="00581393" w:rsidRPr="00E32D27" w:rsidRDefault="00581393">
            <w:pPr>
              <w:widowControl w:val="0"/>
              <w:autoSpaceDE w:val="0"/>
              <w:autoSpaceDN w:val="0"/>
              <w:adjustRightInd w:val="0"/>
              <w:jc w:val="both"/>
            </w:pPr>
            <w:r w:rsidRPr="00E32D27">
              <w:t>Автомобили легковые</w:t>
            </w:r>
          </w:p>
        </w:tc>
      </w:tr>
      <w:tr w:rsidR="00581393" w:rsidRPr="00E32D27" w:rsidTr="00581393">
        <w:trPr>
          <w:trHeight w:val="600"/>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Глава муниципального образования</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lastRenderedPageBreak/>
              <w:t>Должности муниципальной службы**:</w:t>
            </w:r>
          </w:p>
          <w:p w:rsidR="00581393" w:rsidRPr="00E32D27" w:rsidRDefault="00581393">
            <w:pPr>
              <w:widowControl w:val="0"/>
              <w:autoSpaceDE w:val="0"/>
              <w:autoSpaceDN w:val="0"/>
              <w:adjustRightInd w:val="0"/>
              <w:jc w:val="both"/>
            </w:pPr>
            <w:r w:rsidRPr="00E32D27">
              <w:t>- высшая группа должностей</w:t>
            </w:r>
          </w:p>
          <w:p w:rsidR="00581393" w:rsidRPr="00E32D27" w:rsidRDefault="00581393">
            <w:pPr>
              <w:widowControl w:val="0"/>
              <w:autoSpaceDE w:val="0"/>
              <w:autoSpaceDN w:val="0"/>
              <w:adjustRightInd w:val="0"/>
              <w:jc w:val="both"/>
            </w:pPr>
          </w:p>
          <w:p w:rsidR="00581393" w:rsidRPr="00E32D27" w:rsidRDefault="00581393">
            <w:pPr>
              <w:spacing w:after="200" w:line="276" w:lineRule="auto"/>
              <w:rPr>
                <w:lang w:eastAsia="en-US"/>
              </w:rPr>
            </w:pPr>
            <w:r w:rsidRPr="00E32D27">
              <w:t>заместитель Главы муниципального образования</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251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Лошадиная сила</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Мощность двигателя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Не  более 150</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Мощность двигателя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150</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0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Не более </w:t>
            </w:r>
          </w:p>
          <w:p w:rsidR="00581393" w:rsidRPr="00E32D27" w:rsidRDefault="00581393">
            <w:pPr>
              <w:widowControl w:val="0"/>
              <w:autoSpaceDE w:val="0"/>
              <w:autoSpaceDN w:val="0"/>
              <w:adjustRightInd w:val="0"/>
              <w:jc w:val="center"/>
            </w:pPr>
            <w:r w:rsidRPr="00E32D27">
              <w:t>2 000 000,00</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Не более </w:t>
            </w:r>
          </w:p>
          <w:p w:rsidR="00581393" w:rsidRPr="00E32D27" w:rsidRDefault="00581393">
            <w:pPr>
              <w:widowControl w:val="0"/>
              <w:autoSpaceDE w:val="0"/>
              <w:autoSpaceDN w:val="0"/>
              <w:adjustRightInd w:val="0"/>
              <w:jc w:val="center"/>
            </w:pPr>
            <w:r w:rsidRPr="00E32D27">
              <w:t>1 500 000,00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2430"/>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pPr>
              <w:rPr>
                <w:lang w:eastAsia="en-US"/>
              </w:rPr>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Комплектация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Комплектация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Базовая </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85"/>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Должности муниципальной службы категории "руководители":</w:t>
            </w:r>
          </w:p>
          <w:p w:rsidR="00581393" w:rsidRPr="00E32D27" w:rsidRDefault="00581393">
            <w:pPr>
              <w:widowControl w:val="0"/>
              <w:autoSpaceDE w:val="0"/>
              <w:autoSpaceDN w:val="0"/>
              <w:adjustRightInd w:val="0"/>
              <w:jc w:val="both"/>
            </w:pPr>
            <w:r w:rsidRPr="00E32D27">
              <w:t>- главная группа должностей</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руководитель (заместитель руководителя) структурного подразделения муниципального органа</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Лошадиная сила</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Мощность двигателя</w:t>
            </w:r>
          </w:p>
        </w:tc>
        <w:tc>
          <w:tcPr>
            <w:tcW w:w="2245"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center"/>
            </w:pPr>
          </w:p>
        </w:tc>
        <w:tc>
          <w:tcPr>
            <w:tcW w:w="1456" w:type="dxa"/>
            <w:gridSpan w:val="3"/>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371" w:type="dxa"/>
            <w:vMerge w:val="restart"/>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Не закупается</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8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Предельная цена</w:t>
            </w:r>
          </w:p>
        </w:tc>
        <w:tc>
          <w:tcPr>
            <w:tcW w:w="2245"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8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Комплектация</w:t>
            </w:r>
          </w:p>
        </w:tc>
        <w:tc>
          <w:tcPr>
            <w:tcW w:w="2245"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535"/>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hideMark/>
          </w:tcPr>
          <w:p w:rsidR="00581393" w:rsidRPr="00E32D27" w:rsidRDefault="00581393">
            <w:pPr>
              <w:widowControl w:val="0"/>
              <w:autoSpaceDE w:val="0"/>
              <w:autoSpaceDN w:val="0"/>
              <w:adjustRightInd w:val="0"/>
              <w:jc w:val="both"/>
            </w:pPr>
            <w:r w:rsidRPr="00E32D27">
              <w:t>Должности муниципальной службы категории «специалисты»:</w:t>
            </w:r>
          </w:p>
          <w:p w:rsidR="00581393" w:rsidRPr="00E32D27" w:rsidRDefault="00581393">
            <w:pPr>
              <w:spacing w:after="200" w:line="276" w:lineRule="auto"/>
            </w:pPr>
            <w:r w:rsidRPr="00E32D27">
              <w:t>-Ведущая, старшая, младшая группы должностей</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Лошадиная сила</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Мощность двигателя</w:t>
            </w:r>
          </w:p>
        </w:tc>
        <w:tc>
          <w:tcPr>
            <w:tcW w:w="2245"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center"/>
            </w:pPr>
          </w:p>
        </w:tc>
        <w:tc>
          <w:tcPr>
            <w:tcW w:w="1456" w:type="dxa"/>
            <w:gridSpan w:val="3"/>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371" w:type="dxa"/>
            <w:vMerge w:val="restart"/>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Не закупается</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53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Предельная цена</w:t>
            </w:r>
          </w:p>
        </w:tc>
        <w:tc>
          <w:tcPr>
            <w:tcW w:w="2245"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53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Комплектация</w:t>
            </w:r>
          </w:p>
        </w:tc>
        <w:tc>
          <w:tcPr>
            <w:tcW w:w="2245"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535"/>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-должности категории «Руководители»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251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Лошадиная сила</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Мощность двигателя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Не  более 150</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Мощность двигателя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150</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53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Предельная цена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Не более </w:t>
            </w:r>
          </w:p>
          <w:p w:rsidR="00581393" w:rsidRPr="00E32D27" w:rsidRDefault="00581393">
            <w:pPr>
              <w:widowControl w:val="0"/>
              <w:autoSpaceDE w:val="0"/>
              <w:autoSpaceDN w:val="0"/>
              <w:adjustRightInd w:val="0"/>
              <w:jc w:val="center"/>
            </w:pPr>
            <w:r w:rsidRPr="00E32D27">
              <w:t>1 200 000,00</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Предельная цена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Не более </w:t>
            </w:r>
          </w:p>
          <w:p w:rsidR="00581393" w:rsidRPr="00E32D27" w:rsidRDefault="00581393">
            <w:pPr>
              <w:widowControl w:val="0"/>
              <w:autoSpaceDE w:val="0"/>
              <w:autoSpaceDN w:val="0"/>
              <w:adjustRightInd w:val="0"/>
              <w:jc w:val="center"/>
            </w:pPr>
            <w:r w:rsidRPr="00E32D27">
              <w:t>1 200 000,00</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53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Комплектация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Комплектация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Базовая </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85"/>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 xml:space="preserve">Должности, не отнесенные к </w:t>
            </w:r>
            <w:r w:rsidRPr="00E32D27">
              <w:lastRenderedPageBreak/>
              <w:t>муниципальной службе:</w:t>
            </w:r>
          </w:p>
          <w:p w:rsidR="00581393" w:rsidRPr="00E32D27" w:rsidRDefault="00581393">
            <w:pPr>
              <w:pStyle w:val="ConsPlusNormal"/>
            </w:pPr>
            <w:r w:rsidRPr="00E32D27">
              <w:t>-иные должности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251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Лошадиная сила</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Мощность двигателя</w:t>
            </w:r>
          </w:p>
        </w:tc>
        <w:tc>
          <w:tcPr>
            <w:tcW w:w="2245"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center"/>
            </w:pPr>
          </w:p>
        </w:tc>
        <w:tc>
          <w:tcPr>
            <w:tcW w:w="1456" w:type="dxa"/>
            <w:gridSpan w:val="3"/>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371" w:type="dxa"/>
            <w:vMerge w:val="restart"/>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Не закупается</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8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383</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рубль</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Предельная цена</w:t>
            </w:r>
          </w:p>
        </w:tc>
        <w:tc>
          <w:tcPr>
            <w:tcW w:w="2245"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85"/>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pPr>
            <w:r w:rsidRPr="00E32D27">
              <w:t>Комплектация</w:t>
            </w:r>
          </w:p>
        </w:tc>
        <w:tc>
          <w:tcPr>
            <w:tcW w:w="2245"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0913" w:type="dxa"/>
            <w:gridSpan w:val="3"/>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23"/>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6.</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34.10.30</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Средства автотранспортные для перевозки 10 человек и более</w:t>
            </w:r>
          </w:p>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tabs>
                <w:tab w:val="left" w:pos="6255"/>
              </w:tabs>
              <w:rPr>
                <w:lang w:eastAsia="en-US"/>
              </w:rPr>
            </w:pPr>
            <w:r w:rsidRPr="00E32D27">
              <w:t>251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 xml:space="preserve">Лошадиная сила </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Мощность двигателя</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Мощность двигателя</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Не более 150</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62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tcPr>
          <w:p w:rsidR="00581393" w:rsidRPr="00E32D27" w:rsidRDefault="00581393">
            <w:pPr>
              <w:tabs>
                <w:tab w:val="left" w:pos="6255"/>
              </w:tabs>
              <w:rPr>
                <w:lang w:eastAsia="en-US"/>
              </w:rPr>
            </w:pPr>
          </w:p>
        </w:tc>
        <w:tc>
          <w:tcPr>
            <w:tcW w:w="993"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tabs>
                <w:tab w:val="left" w:pos="6255"/>
              </w:tabs>
              <w:rPr>
                <w:lang w:eastAsia="en-US"/>
              </w:rPr>
            </w:pP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 xml:space="preserve">Комплектация </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Х</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 xml:space="preserve">Комплектация </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Базовая </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608"/>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7.</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34.10.4</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Средства автотранспортные грузовые</w:t>
            </w:r>
          </w:p>
        </w:tc>
        <w:tc>
          <w:tcPr>
            <w:tcW w:w="760" w:type="dxa"/>
            <w:gridSpan w:val="2"/>
            <w:tcBorders>
              <w:top w:val="single" w:sz="4" w:space="0" w:color="auto"/>
              <w:left w:val="single" w:sz="4" w:space="0" w:color="auto"/>
              <w:bottom w:val="nil"/>
              <w:right w:val="single" w:sz="4" w:space="0" w:color="auto"/>
            </w:tcBorders>
            <w:hideMark/>
          </w:tcPr>
          <w:p w:rsidR="00581393" w:rsidRPr="00E32D27" w:rsidRDefault="00581393">
            <w:pPr>
              <w:tabs>
                <w:tab w:val="left" w:pos="6255"/>
              </w:tabs>
              <w:rPr>
                <w:lang w:eastAsia="en-US"/>
              </w:rPr>
            </w:pPr>
            <w:r w:rsidRPr="00E32D27">
              <w:t>251</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 xml:space="preserve">Лошадиная сила </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Мощность двигателя</w:t>
            </w:r>
          </w:p>
        </w:tc>
        <w:tc>
          <w:tcPr>
            <w:tcW w:w="2245"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center"/>
            </w:pPr>
          </w:p>
        </w:tc>
        <w:tc>
          <w:tcPr>
            <w:tcW w:w="1456" w:type="dxa"/>
            <w:gridSpan w:val="3"/>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371" w:type="dxa"/>
            <w:vMerge w:val="restart"/>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rPr>
                <w:highlight w:val="yellow"/>
              </w:rPr>
            </w:pPr>
            <w:r w:rsidRPr="00E32D27">
              <w:t>Не закупается</w:t>
            </w:r>
          </w:p>
        </w:tc>
        <w:tc>
          <w:tcPr>
            <w:tcW w:w="1134"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6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nil"/>
              <w:right w:val="single" w:sz="4" w:space="0" w:color="auto"/>
            </w:tcBorders>
          </w:tcPr>
          <w:p w:rsidR="00581393" w:rsidRPr="00E32D27" w:rsidRDefault="00581393">
            <w:pPr>
              <w:tabs>
                <w:tab w:val="left" w:pos="6255"/>
              </w:tabs>
              <w:rPr>
                <w:lang w:eastAsia="en-US"/>
              </w:rPr>
            </w:pPr>
          </w:p>
        </w:tc>
        <w:tc>
          <w:tcPr>
            <w:tcW w:w="993" w:type="dxa"/>
            <w:gridSpan w:val="2"/>
            <w:tcBorders>
              <w:top w:val="single" w:sz="4" w:space="0" w:color="auto"/>
              <w:left w:val="single" w:sz="4" w:space="0" w:color="auto"/>
              <w:bottom w:val="single" w:sz="4" w:space="0" w:color="auto"/>
              <w:right w:val="single" w:sz="4" w:space="0" w:color="auto"/>
            </w:tcBorders>
          </w:tcPr>
          <w:p w:rsidR="00581393" w:rsidRPr="00E32D27" w:rsidRDefault="00581393">
            <w:pPr>
              <w:tabs>
                <w:tab w:val="left" w:pos="6255"/>
              </w:tabs>
              <w:rPr>
                <w:lang w:eastAsia="en-US"/>
              </w:rPr>
            </w:pP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 xml:space="preserve">Комплектация </w:t>
            </w:r>
          </w:p>
        </w:tc>
        <w:tc>
          <w:tcPr>
            <w:tcW w:w="2245"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center"/>
            </w:pPr>
          </w:p>
        </w:tc>
        <w:tc>
          <w:tcPr>
            <w:tcW w:w="1456" w:type="dxa"/>
            <w:gridSpan w:val="3"/>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2371"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pPr>
              <w:rPr>
                <w:highlight w:val="yellow"/>
              </w:rPr>
            </w:pP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94"/>
        </w:trPr>
        <w:tc>
          <w:tcPr>
            <w:tcW w:w="567" w:type="dxa"/>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pPr>
            <w:r w:rsidRPr="00E32D27">
              <w:t>8.</w:t>
            </w:r>
          </w:p>
        </w:tc>
        <w:tc>
          <w:tcPr>
            <w:tcW w:w="709" w:type="dxa"/>
            <w:tcBorders>
              <w:top w:val="nil"/>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36.11.11</w:t>
            </w:r>
          </w:p>
        </w:tc>
        <w:tc>
          <w:tcPr>
            <w:tcW w:w="13375" w:type="dxa"/>
            <w:gridSpan w:val="15"/>
            <w:tcBorders>
              <w:top w:val="nil"/>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Мебель для сидения с металлическим каркасом</w:t>
            </w:r>
          </w:p>
        </w:tc>
      </w:tr>
      <w:tr w:rsidR="00581393" w:rsidRPr="00E32D27" w:rsidTr="00581393">
        <w:trPr>
          <w:trHeight w:val="195"/>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Глава муниципального образования</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Должности муниципальной службы**:</w:t>
            </w:r>
          </w:p>
          <w:p w:rsidR="00581393" w:rsidRPr="00E32D27" w:rsidRDefault="00581393">
            <w:pPr>
              <w:widowControl w:val="0"/>
              <w:autoSpaceDE w:val="0"/>
              <w:autoSpaceDN w:val="0"/>
              <w:adjustRightInd w:val="0"/>
              <w:jc w:val="both"/>
            </w:pPr>
            <w:r w:rsidRPr="00E32D27">
              <w:t>- высшая группа должностей</w:t>
            </w:r>
          </w:p>
          <w:p w:rsidR="00581393" w:rsidRPr="00E32D27" w:rsidRDefault="00581393">
            <w:pPr>
              <w:widowControl w:val="0"/>
              <w:autoSpaceDE w:val="0"/>
              <w:autoSpaceDN w:val="0"/>
              <w:adjustRightInd w:val="0"/>
              <w:jc w:val="both"/>
            </w:pPr>
          </w:p>
          <w:p w:rsidR="00581393" w:rsidRPr="00E32D27" w:rsidRDefault="00581393">
            <w:pPr>
              <w:pStyle w:val="ConsPlusNormal"/>
            </w:pPr>
            <w:r w:rsidRPr="00E32D27">
              <w:t xml:space="preserve">заместитель Главы муниципального образования </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каркаса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Металл</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каркаса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Металл</w:t>
            </w:r>
          </w:p>
        </w:tc>
        <w:tc>
          <w:tcPr>
            <w:tcW w:w="1134" w:type="dxa"/>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78"/>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Обивочные материалы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Предельное значение - кожа натуральная;</w:t>
            </w:r>
          </w:p>
          <w:p w:rsidR="00581393" w:rsidRPr="00E32D27" w:rsidRDefault="00581393">
            <w:pPr>
              <w:widowControl w:val="0"/>
              <w:autoSpaceDE w:val="0"/>
              <w:autoSpaceDN w:val="0"/>
              <w:adjustRightInd w:val="0"/>
              <w:jc w:val="center"/>
            </w:pPr>
            <w:proofErr w:type="gramStart"/>
            <w:r w:rsidRPr="00E32D27">
              <w:t>Возможные значения: искусственная кожа, мебельный (искусственный) мех, искусственная замша (микрофибра), ткань, нетканые материалы</w:t>
            </w:r>
            <w:proofErr w:type="gramEnd"/>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Обивочные материалы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Предельное значение - кожа натуральная;</w:t>
            </w:r>
          </w:p>
          <w:p w:rsidR="00581393" w:rsidRPr="00E32D27" w:rsidRDefault="00581393">
            <w:pPr>
              <w:widowControl w:val="0"/>
              <w:autoSpaceDE w:val="0"/>
              <w:autoSpaceDN w:val="0"/>
              <w:adjustRightInd w:val="0"/>
              <w:jc w:val="both"/>
            </w:pPr>
            <w:proofErr w:type="gramStart"/>
            <w:r w:rsidRPr="00E32D27">
              <w:t>Возможные значения: искусственная кожа, мебельный (искусственный) мех, искусственная замша (микрофибра), ткань, нетканые материалы</w:t>
            </w:r>
            <w:proofErr w:type="gramEnd"/>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578"/>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Должности муниципальной службы категории "руководители":</w:t>
            </w:r>
          </w:p>
          <w:p w:rsidR="00581393" w:rsidRPr="00E32D27" w:rsidRDefault="00581393">
            <w:pPr>
              <w:widowControl w:val="0"/>
              <w:autoSpaceDE w:val="0"/>
              <w:autoSpaceDN w:val="0"/>
              <w:adjustRightInd w:val="0"/>
              <w:jc w:val="both"/>
            </w:pPr>
            <w:r w:rsidRPr="00E32D27">
              <w:t>- главная группа должностей</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 xml:space="preserve">руководитель (заместитель руководителя) структурного </w:t>
            </w:r>
            <w:r w:rsidRPr="00E32D27">
              <w:lastRenderedPageBreak/>
              <w:t>подразделения муниципального органа</w:t>
            </w:r>
          </w:p>
          <w:p w:rsidR="00581393" w:rsidRPr="00E32D27" w:rsidRDefault="00581393">
            <w:pPr>
              <w:pStyle w:val="ConsPlusNormal"/>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каркаса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Металл</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каркаса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Металл</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577"/>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single" w:sz="4" w:space="0" w:color="auto"/>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Обивочные материалы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Предельное значение - искусственная кожа;</w:t>
            </w:r>
          </w:p>
          <w:p w:rsidR="00581393" w:rsidRPr="00E32D27" w:rsidRDefault="00581393">
            <w:pPr>
              <w:widowControl w:val="0"/>
              <w:autoSpaceDE w:val="0"/>
              <w:autoSpaceDN w:val="0"/>
              <w:adjustRightInd w:val="0"/>
              <w:jc w:val="center"/>
            </w:pPr>
            <w:proofErr w:type="gramStart"/>
            <w:r w:rsidRPr="00E32D27">
              <w:t>Возможные значения: мебельный (искусственный) мех, искусственная замша (микрофибра), ткань, нетканые материалы</w:t>
            </w:r>
            <w:proofErr w:type="gramEnd"/>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Обивочные материалы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Предельное значение - искусственная кожа;</w:t>
            </w:r>
          </w:p>
          <w:p w:rsidR="00581393" w:rsidRPr="00E32D27" w:rsidRDefault="00581393">
            <w:pPr>
              <w:widowControl w:val="0"/>
              <w:autoSpaceDE w:val="0"/>
              <w:autoSpaceDN w:val="0"/>
              <w:adjustRightInd w:val="0"/>
              <w:jc w:val="both"/>
            </w:pPr>
            <w:proofErr w:type="gramStart"/>
            <w:r w:rsidRPr="00E32D27">
              <w:t>Возможные значения: мебельный (искусственный) мех, искусственная замша (микрофибра), ткань, нетканые материалы</w:t>
            </w:r>
            <w:proofErr w:type="gramEnd"/>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803"/>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hideMark/>
          </w:tcPr>
          <w:p w:rsidR="00581393" w:rsidRPr="00E32D27" w:rsidRDefault="00581393">
            <w:pPr>
              <w:widowControl w:val="0"/>
              <w:autoSpaceDE w:val="0"/>
              <w:autoSpaceDN w:val="0"/>
              <w:adjustRightInd w:val="0"/>
              <w:jc w:val="both"/>
            </w:pPr>
            <w:r w:rsidRPr="00E32D27">
              <w:t>Должности муниципальной службы категории «специалисты»:</w:t>
            </w:r>
          </w:p>
          <w:p w:rsidR="00581393" w:rsidRPr="00E32D27" w:rsidRDefault="00581393">
            <w:pPr>
              <w:spacing w:after="200" w:line="276" w:lineRule="auto"/>
            </w:pPr>
            <w:r w:rsidRPr="00E32D27">
              <w:t>-Ведущая, старшая, младшая группы должностей</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каркаса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Металл</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каркаса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Металл</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802"/>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Обивочные материалы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Предельное значение - ткань;</w:t>
            </w:r>
          </w:p>
          <w:p w:rsidR="00581393" w:rsidRPr="00E32D27" w:rsidRDefault="00581393">
            <w:pPr>
              <w:widowControl w:val="0"/>
              <w:autoSpaceDE w:val="0"/>
              <w:autoSpaceDN w:val="0"/>
              <w:adjustRightInd w:val="0"/>
              <w:jc w:val="center"/>
            </w:pPr>
            <w:r w:rsidRPr="00E32D27">
              <w:t>Возможные значения: нетканые материалы</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Обивочные материалы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Предельное значение - ткань;</w:t>
            </w:r>
          </w:p>
          <w:p w:rsidR="00581393" w:rsidRPr="00E32D27" w:rsidRDefault="00581393">
            <w:pPr>
              <w:widowControl w:val="0"/>
              <w:autoSpaceDE w:val="0"/>
              <w:autoSpaceDN w:val="0"/>
              <w:adjustRightInd w:val="0"/>
              <w:jc w:val="both"/>
            </w:pPr>
            <w:r w:rsidRPr="00E32D27">
              <w:t>Возможные значения: нетканые материалы</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803"/>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-должности категории «Руководители»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каркаса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Металл</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каркаса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Металл</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802"/>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Обивочные материалы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Предельное значение - искусственная кожа;</w:t>
            </w:r>
          </w:p>
          <w:p w:rsidR="00581393" w:rsidRPr="00E32D27" w:rsidRDefault="00581393">
            <w:pPr>
              <w:widowControl w:val="0"/>
              <w:autoSpaceDE w:val="0"/>
              <w:autoSpaceDN w:val="0"/>
              <w:adjustRightInd w:val="0"/>
              <w:jc w:val="center"/>
            </w:pPr>
            <w:proofErr w:type="gramStart"/>
            <w:r w:rsidRPr="00E32D27">
              <w:t>Возможные значения: мебельный (искусственный) мех, искусственная замша (микрофибра), ткань, нетканые материалы</w:t>
            </w:r>
            <w:proofErr w:type="gramEnd"/>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Обивочные материалы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Предельное значение - искусственная кожа;</w:t>
            </w:r>
          </w:p>
          <w:p w:rsidR="00581393" w:rsidRPr="00E32D27" w:rsidRDefault="00581393">
            <w:pPr>
              <w:widowControl w:val="0"/>
              <w:autoSpaceDE w:val="0"/>
              <w:autoSpaceDN w:val="0"/>
              <w:adjustRightInd w:val="0"/>
              <w:jc w:val="both"/>
            </w:pPr>
            <w:proofErr w:type="gramStart"/>
            <w:r w:rsidRPr="00E32D27">
              <w:t>Возможные значения: мебельный (искусственный) мех, искусственная замша (микрофибра), ткань, нетканые материалы</w:t>
            </w:r>
            <w:proofErr w:type="gramEnd"/>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578"/>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-иные должности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каркаса</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Металл</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каркаса</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Металл</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577"/>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Обивочные материалы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Предельное значение - ткань;</w:t>
            </w:r>
          </w:p>
          <w:p w:rsidR="00581393" w:rsidRPr="00E32D27" w:rsidRDefault="00581393">
            <w:pPr>
              <w:widowControl w:val="0"/>
              <w:autoSpaceDE w:val="0"/>
              <w:autoSpaceDN w:val="0"/>
              <w:adjustRightInd w:val="0"/>
              <w:jc w:val="center"/>
            </w:pPr>
            <w:r w:rsidRPr="00E32D27">
              <w:t>Возможные значения: нетканые материалы</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Обивочные материалы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Предельное значение - ткань;</w:t>
            </w:r>
          </w:p>
          <w:p w:rsidR="00581393" w:rsidRPr="00E32D27" w:rsidRDefault="00581393">
            <w:pPr>
              <w:widowControl w:val="0"/>
              <w:autoSpaceDE w:val="0"/>
              <w:autoSpaceDN w:val="0"/>
              <w:adjustRightInd w:val="0"/>
              <w:jc w:val="both"/>
            </w:pPr>
            <w:r w:rsidRPr="00E32D27">
              <w:t>Возможные значения: нетканые материалы</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94"/>
        </w:trPr>
        <w:tc>
          <w:tcPr>
            <w:tcW w:w="567" w:type="dxa"/>
            <w:tcBorders>
              <w:top w:val="nil"/>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9.</w:t>
            </w:r>
          </w:p>
        </w:tc>
        <w:tc>
          <w:tcPr>
            <w:tcW w:w="709" w:type="dxa"/>
            <w:tcBorders>
              <w:top w:val="nil"/>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36.11.12</w:t>
            </w:r>
          </w:p>
        </w:tc>
        <w:tc>
          <w:tcPr>
            <w:tcW w:w="13375" w:type="dxa"/>
            <w:gridSpan w:val="15"/>
            <w:tcBorders>
              <w:top w:val="nil"/>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Мебель для сидения с деревянным каркасом</w:t>
            </w:r>
          </w:p>
        </w:tc>
      </w:tr>
      <w:tr w:rsidR="00581393" w:rsidRPr="00E32D27" w:rsidTr="00581393">
        <w:trPr>
          <w:trHeight w:val="2303"/>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Глава муниципального образования</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Должности муниципальной службы**:</w:t>
            </w:r>
          </w:p>
          <w:p w:rsidR="00581393" w:rsidRPr="00E32D27" w:rsidRDefault="00581393">
            <w:pPr>
              <w:widowControl w:val="0"/>
              <w:autoSpaceDE w:val="0"/>
              <w:autoSpaceDN w:val="0"/>
              <w:adjustRightInd w:val="0"/>
              <w:jc w:val="both"/>
            </w:pPr>
            <w:r w:rsidRPr="00E32D27">
              <w:t>- высшая группа должностей</w:t>
            </w:r>
          </w:p>
          <w:p w:rsidR="00581393" w:rsidRPr="00E32D27" w:rsidRDefault="00581393">
            <w:pPr>
              <w:widowControl w:val="0"/>
              <w:autoSpaceDE w:val="0"/>
              <w:autoSpaceDN w:val="0"/>
              <w:adjustRightInd w:val="0"/>
              <w:jc w:val="both"/>
            </w:pPr>
          </w:p>
          <w:p w:rsidR="00581393" w:rsidRPr="00E32D27" w:rsidRDefault="00581393">
            <w:pPr>
              <w:pStyle w:val="ConsPlusNormal"/>
            </w:pPr>
            <w:r w:rsidRPr="00E32D27">
              <w:lastRenderedPageBreak/>
              <w:t xml:space="preserve">заместитель Главы муниципального образования </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(вид древесины)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Предельное значение - массив древесины "ценных" пород (твердолиственных и тропических);</w:t>
            </w:r>
          </w:p>
          <w:p w:rsidR="00581393" w:rsidRPr="00E32D27" w:rsidRDefault="00581393">
            <w:pPr>
              <w:widowControl w:val="0"/>
              <w:autoSpaceDE w:val="0"/>
              <w:autoSpaceDN w:val="0"/>
              <w:adjustRightInd w:val="0"/>
              <w:jc w:val="center"/>
            </w:pPr>
            <w:r w:rsidRPr="00E32D27">
              <w:t xml:space="preserve">Возможные значения: древесина хвойных и </w:t>
            </w:r>
            <w:proofErr w:type="spellStart"/>
            <w:r w:rsidRPr="00E32D27">
              <w:t>мягколиственных</w:t>
            </w:r>
            <w:proofErr w:type="spellEnd"/>
            <w:r w:rsidRPr="00E32D27">
              <w:t xml:space="preserve"> пород:</w:t>
            </w:r>
          </w:p>
          <w:p w:rsidR="00581393" w:rsidRPr="00E32D27" w:rsidRDefault="00581393">
            <w:pPr>
              <w:widowControl w:val="0"/>
              <w:autoSpaceDE w:val="0"/>
              <w:autoSpaceDN w:val="0"/>
              <w:adjustRightInd w:val="0"/>
              <w:jc w:val="center"/>
            </w:pPr>
            <w:r w:rsidRPr="00E32D27">
              <w:t xml:space="preserve">Береза, лиственница, </w:t>
            </w:r>
            <w:r w:rsidRPr="00E32D27">
              <w:lastRenderedPageBreak/>
              <w:t>сосна, ель</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Материал (вид древесины)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Предельное значение - массив древесины "ценных" пород (твердолиственных и тропических);</w:t>
            </w:r>
          </w:p>
          <w:p w:rsidR="00581393" w:rsidRPr="00E32D27" w:rsidRDefault="00581393">
            <w:pPr>
              <w:widowControl w:val="0"/>
              <w:autoSpaceDE w:val="0"/>
              <w:autoSpaceDN w:val="0"/>
              <w:adjustRightInd w:val="0"/>
              <w:jc w:val="both"/>
            </w:pPr>
            <w:r w:rsidRPr="00E32D27">
              <w:t xml:space="preserve">Возможные значения: древесина хвойных и </w:t>
            </w:r>
            <w:proofErr w:type="spellStart"/>
            <w:r w:rsidRPr="00E32D27">
              <w:t>мягколиственных</w:t>
            </w:r>
            <w:proofErr w:type="spellEnd"/>
            <w:r w:rsidRPr="00E32D27">
              <w:t xml:space="preserve"> пород:</w:t>
            </w:r>
          </w:p>
          <w:p w:rsidR="00581393" w:rsidRPr="00E32D27" w:rsidRDefault="00581393">
            <w:pPr>
              <w:widowControl w:val="0"/>
              <w:autoSpaceDE w:val="0"/>
              <w:autoSpaceDN w:val="0"/>
              <w:adjustRightInd w:val="0"/>
              <w:jc w:val="both"/>
            </w:pPr>
            <w:r w:rsidRPr="00E32D27">
              <w:t>Береза, лиственница, сосна, ель</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2302"/>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Обивочные материалы</w:t>
            </w:r>
          </w:p>
        </w:tc>
        <w:tc>
          <w:tcPr>
            <w:tcW w:w="2245"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center"/>
            </w:pPr>
          </w:p>
          <w:p w:rsidR="00581393" w:rsidRPr="00E32D27" w:rsidRDefault="00581393">
            <w:pPr>
              <w:jc w:val="center"/>
            </w:pPr>
            <w:r w:rsidRPr="00E32D27">
              <w:t>Предельное значение - кожа натуральная;</w:t>
            </w:r>
          </w:p>
          <w:p w:rsidR="00581393" w:rsidRPr="00E32D27" w:rsidRDefault="00581393">
            <w:pPr>
              <w:jc w:val="center"/>
            </w:pPr>
            <w:proofErr w:type="gramStart"/>
            <w:r w:rsidRPr="00E32D27">
              <w:t>Возможные значения: искусственная кожа, мебельный (искусственный) мех, искусственная замша (микрофибра), ткань, нетканые материалы</w:t>
            </w:r>
            <w:proofErr w:type="gramEnd"/>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Обивочные материалы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Предельное значение - кожа натуральная;</w:t>
            </w:r>
          </w:p>
          <w:p w:rsidR="00581393" w:rsidRPr="00E32D27" w:rsidRDefault="00581393">
            <w:pPr>
              <w:widowControl w:val="0"/>
              <w:autoSpaceDE w:val="0"/>
              <w:autoSpaceDN w:val="0"/>
              <w:adjustRightInd w:val="0"/>
              <w:jc w:val="both"/>
            </w:pPr>
            <w:proofErr w:type="gramStart"/>
            <w:r w:rsidRPr="00E32D27">
              <w:t>Возможные значения: искусственная кожа, мебельный (искусственный) мех, искусственная замша (микрофибра), ткань, нетканые материалы</w:t>
            </w:r>
            <w:proofErr w:type="gramEnd"/>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48"/>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Должности муниципальной службы категории "руководители":</w:t>
            </w:r>
          </w:p>
          <w:p w:rsidR="00581393" w:rsidRPr="00E32D27" w:rsidRDefault="00581393">
            <w:pPr>
              <w:widowControl w:val="0"/>
              <w:autoSpaceDE w:val="0"/>
              <w:autoSpaceDN w:val="0"/>
              <w:adjustRightInd w:val="0"/>
              <w:jc w:val="both"/>
            </w:pPr>
            <w:r w:rsidRPr="00E32D27">
              <w:t>- главная группа должностей</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руководитель (заместитель руководителя) структурного подразделения муниципального органа</w:t>
            </w:r>
          </w:p>
          <w:p w:rsidR="00581393" w:rsidRPr="00E32D27" w:rsidRDefault="00581393">
            <w:pPr>
              <w:pStyle w:val="ConsPlusNormal"/>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(вид древесины)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Возможное значение - древесина хвойных и </w:t>
            </w:r>
            <w:proofErr w:type="spellStart"/>
            <w:r w:rsidRPr="00E32D27">
              <w:t>мягколиственных</w:t>
            </w:r>
            <w:proofErr w:type="spellEnd"/>
            <w:r w:rsidRPr="00E32D27">
              <w:t xml:space="preserve"> пород:</w:t>
            </w:r>
          </w:p>
          <w:p w:rsidR="00581393" w:rsidRPr="00E32D27" w:rsidRDefault="00581393">
            <w:pPr>
              <w:widowControl w:val="0"/>
              <w:autoSpaceDE w:val="0"/>
              <w:autoSpaceDN w:val="0"/>
              <w:adjustRightInd w:val="0"/>
              <w:jc w:val="center"/>
            </w:pPr>
            <w:r w:rsidRPr="00E32D27">
              <w:t>Береза, лиственница, сосна, ель</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Материал (вид древесины)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Возможное значение - древесина хвойных и </w:t>
            </w:r>
            <w:proofErr w:type="spellStart"/>
            <w:r w:rsidRPr="00E32D27">
              <w:t>мягколиственных</w:t>
            </w:r>
            <w:proofErr w:type="spellEnd"/>
            <w:r w:rsidRPr="00E32D27">
              <w:t xml:space="preserve"> пород:</w:t>
            </w:r>
          </w:p>
          <w:p w:rsidR="00581393" w:rsidRPr="00E32D27" w:rsidRDefault="00581393">
            <w:pPr>
              <w:widowControl w:val="0"/>
              <w:autoSpaceDE w:val="0"/>
              <w:autoSpaceDN w:val="0"/>
              <w:adjustRightInd w:val="0"/>
              <w:jc w:val="both"/>
            </w:pPr>
            <w:r w:rsidRPr="00E32D27">
              <w:t>Береза, лиственница, сосна, ель</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147"/>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Обивочные материалы</w:t>
            </w:r>
          </w:p>
        </w:tc>
        <w:tc>
          <w:tcPr>
            <w:tcW w:w="2245" w:type="dxa"/>
            <w:tcBorders>
              <w:top w:val="single" w:sz="4" w:space="0" w:color="auto"/>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center"/>
            </w:pPr>
          </w:p>
          <w:p w:rsidR="00581393" w:rsidRPr="00E32D27" w:rsidRDefault="00581393">
            <w:pPr>
              <w:jc w:val="center"/>
            </w:pPr>
            <w:r w:rsidRPr="00E32D27">
              <w:t>Предельное значение - искусственная кожа;</w:t>
            </w:r>
          </w:p>
          <w:p w:rsidR="00581393" w:rsidRPr="00E32D27" w:rsidRDefault="00581393">
            <w:pPr>
              <w:jc w:val="center"/>
            </w:pPr>
            <w:proofErr w:type="gramStart"/>
            <w:r w:rsidRPr="00E32D27">
              <w:t>Возможные значения: мебельный (искусственный) мех, искусственная замша (микрофибра), ткань, нетканые материалы</w:t>
            </w:r>
            <w:proofErr w:type="gramEnd"/>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Обивочные материалы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Предельное значение - искусственная кожа;</w:t>
            </w:r>
          </w:p>
          <w:p w:rsidR="00581393" w:rsidRPr="00E32D27" w:rsidRDefault="00581393">
            <w:pPr>
              <w:widowControl w:val="0"/>
              <w:autoSpaceDE w:val="0"/>
              <w:autoSpaceDN w:val="0"/>
              <w:adjustRightInd w:val="0"/>
              <w:jc w:val="both"/>
            </w:pPr>
            <w:proofErr w:type="gramStart"/>
            <w:r w:rsidRPr="00E32D27">
              <w:t>Возможные значения: мебельный (искусственный) мех, искусственная замша (микрофибра), ткань, нетканые материалы</w:t>
            </w:r>
            <w:proofErr w:type="gramEnd"/>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48"/>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Должности муниципальной службы категории «специалисты»:</w:t>
            </w:r>
          </w:p>
          <w:p w:rsidR="00581393" w:rsidRPr="00E32D27" w:rsidRDefault="00581393">
            <w:r w:rsidRPr="00E32D27">
              <w:t xml:space="preserve">-Ведущая, старшая, младшая группы </w:t>
            </w:r>
            <w:r w:rsidRPr="00E32D27">
              <w:lastRenderedPageBreak/>
              <w:t>должностей</w:t>
            </w:r>
          </w:p>
          <w:p w:rsidR="00581393" w:rsidRPr="00E32D27" w:rsidRDefault="00581393">
            <w:pPr>
              <w:pStyle w:val="ConsPlusNormal"/>
            </w:pP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(вид древесины)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Возможное значение - древесина хвойных и </w:t>
            </w:r>
            <w:proofErr w:type="spellStart"/>
            <w:r w:rsidRPr="00E32D27">
              <w:t>мягколиственных</w:t>
            </w:r>
            <w:proofErr w:type="spellEnd"/>
            <w:r w:rsidRPr="00E32D27">
              <w:t xml:space="preserve"> пород:</w:t>
            </w:r>
          </w:p>
          <w:p w:rsidR="00581393" w:rsidRPr="00E32D27" w:rsidRDefault="00581393">
            <w:pPr>
              <w:widowControl w:val="0"/>
              <w:autoSpaceDE w:val="0"/>
              <w:autoSpaceDN w:val="0"/>
              <w:adjustRightInd w:val="0"/>
              <w:jc w:val="center"/>
            </w:pPr>
            <w:r w:rsidRPr="00E32D27">
              <w:t>Береза, лиственница, сосна, ель</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Материал (вид древесины)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Возможное значение - древесина хвойных и </w:t>
            </w:r>
            <w:proofErr w:type="spellStart"/>
            <w:r w:rsidRPr="00E32D27">
              <w:t>мягколиственных</w:t>
            </w:r>
            <w:proofErr w:type="spellEnd"/>
            <w:r w:rsidRPr="00E32D27">
              <w:t xml:space="preserve"> пород:</w:t>
            </w:r>
          </w:p>
          <w:p w:rsidR="00581393" w:rsidRPr="00E32D27" w:rsidRDefault="00581393">
            <w:pPr>
              <w:widowControl w:val="0"/>
              <w:autoSpaceDE w:val="0"/>
              <w:autoSpaceDN w:val="0"/>
              <w:adjustRightInd w:val="0"/>
              <w:jc w:val="both"/>
            </w:pPr>
            <w:r w:rsidRPr="00E32D27">
              <w:t>Береза, лиственница, сосна, ель</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147"/>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Обивочные материалы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Предельное значение - ткань.</w:t>
            </w:r>
          </w:p>
          <w:p w:rsidR="00581393" w:rsidRPr="00E32D27" w:rsidRDefault="00581393">
            <w:pPr>
              <w:widowControl w:val="0"/>
              <w:autoSpaceDE w:val="0"/>
              <w:autoSpaceDN w:val="0"/>
              <w:adjustRightInd w:val="0"/>
              <w:jc w:val="center"/>
            </w:pPr>
            <w:r w:rsidRPr="00E32D27">
              <w:t>Возможное значение: нетканые материалы</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Обивочные материалы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Предельное значение - ткань.</w:t>
            </w:r>
          </w:p>
          <w:p w:rsidR="00581393" w:rsidRPr="00E32D27" w:rsidRDefault="00581393">
            <w:pPr>
              <w:widowControl w:val="0"/>
              <w:autoSpaceDE w:val="0"/>
              <w:autoSpaceDN w:val="0"/>
              <w:adjustRightInd w:val="0"/>
              <w:jc w:val="center"/>
            </w:pPr>
            <w:r w:rsidRPr="00E32D27">
              <w:t>Возможное значение: нетканые материалы</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48"/>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-должности категории «Руководители»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(вид древесины)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Возможное значение - древесина хвойных и </w:t>
            </w:r>
            <w:proofErr w:type="spellStart"/>
            <w:r w:rsidRPr="00E32D27">
              <w:t>мягколиственных</w:t>
            </w:r>
            <w:proofErr w:type="spellEnd"/>
            <w:r w:rsidRPr="00E32D27">
              <w:t xml:space="preserve"> пород:</w:t>
            </w:r>
          </w:p>
          <w:p w:rsidR="00581393" w:rsidRPr="00E32D27" w:rsidRDefault="00581393">
            <w:pPr>
              <w:widowControl w:val="0"/>
              <w:autoSpaceDE w:val="0"/>
              <w:autoSpaceDN w:val="0"/>
              <w:adjustRightInd w:val="0"/>
              <w:jc w:val="center"/>
            </w:pPr>
            <w:r w:rsidRPr="00E32D27">
              <w:t>Береза, лиственница, сосна, ель</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Материал (вид древесины)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Возможное значение - древесина хвойных и </w:t>
            </w:r>
            <w:proofErr w:type="spellStart"/>
            <w:r w:rsidRPr="00E32D27">
              <w:t>мягколиственных</w:t>
            </w:r>
            <w:proofErr w:type="spellEnd"/>
            <w:r w:rsidRPr="00E32D27">
              <w:t xml:space="preserve"> пород:</w:t>
            </w:r>
          </w:p>
          <w:p w:rsidR="00581393" w:rsidRPr="00E32D27" w:rsidRDefault="00581393">
            <w:pPr>
              <w:widowControl w:val="0"/>
              <w:autoSpaceDE w:val="0"/>
              <w:autoSpaceDN w:val="0"/>
              <w:adjustRightInd w:val="0"/>
              <w:jc w:val="both"/>
            </w:pPr>
            <w:r w:rsidRPr="00E32D27">
              <w:t>Береза, лиственница, сосна, ель</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ind w:left="-130"/>
              <w:jc w:val="both"/>
            </w:pPr>
          </w:p>
        </w:tc>
      </w:tr>
      <w:tr w:rsidR="00581393" w:rsidRPr="00E32D27" w:rsidTr="00581393">
        <w:trPr>
          <w:trHeight w:val="1147"/>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Обивочные материалы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Предельное значение - искусственная кожа;</w:t>
            </w:r>
          </w:p>
          <w:p w:rsidR="00581393" w:rsidRPr="00E32D27" w:rsidRDefault="00581393">
            <w:pPr>
              <w:widowControl w:val="0"/>
              <w:autoSpaceDE w:val="0"/>
              <w:autoSpaceDN w:val="0"/>
              <w:adjustRightInd w:val="0"/>
              <w:jc w:val="center"/>
            </w:pPr>
            <w:proofErr w:type="gramStart"/>
            <w:r w:rsidRPr="00E32D27">
              <w:t>Возможные значения: мебельный (искусственный) мех, искусственная замша (микрофибра), ткань, нетканые материалы</w:t>
            </w:r>
            <w:proofErr w:type="gramEnd"/>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Обивочные материалы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Предельное значение - искусственная кожа;</w:t>
            </w:r>
          </w:p>
          <w:p w:rsidR="00581393" w:rsidRPr="00E32D27" w:rsidRDefault="00581393">
            <w:pPr>
              <w:widowControl w:val="0"/>
              <w:autoSpaceDE w:val="0"/>
              <w:autoSpaceDN w:val="0"/>
              <w:adjustRightInd w:val="0"/>
              <w:jc w:val="center"/>
            </w:pPr>
            <w:proofErr w:type="gramStart"/>
            <w:r w:rsidRPr="00E32D27">
              <w:t>Возможные значения: мебельный (искусственный) мех, искусственная замша (микрофибра), ткань, нетканые материалы</w:t>
            </w:r>
            <w:proofErr w:type="gramEnd"/>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1148"/>
        </w:trPr>
        <w:tc>
          <w:tcPr>
            <w:tcW w:w="567"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vMerge w:val="restart"/>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vMerge w:val="restart"/>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-иные должности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(вид древесины)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Возможное значение - древесина хвойных и </w:t>
            </w:r>
            <w:proofErr w:type="spellStart"/>
            <w:r w:rsidRPr="00E32D27">
              <w:t>мягколиственных</w:t>
            </w:r>
            <w:proofErr w:type="spellEnd"/>
            <w:r w:rsidRPr="00E32D27">
              <w:t xml:space="preserve"> пород:</w:t>
            </w:r>
          </w:p>
          <w:p w:rsidR="00581393" w:rsidRPr="00E32D27" w:rsidRDefault="00581393">
            <w:pPr>
              <w:widowControl w:val="0"/>
              <w:autoSpaceDE w:val="0"/>
              <w:autoSpaceDN w:val="0"/>
              <w:adjustRightInd w:val="0"/>
              <w:jc w:val="center"/>
            </w:pPr>
            <w:r w:rsidRPr="00E32D27">
              <w:t>Береза, лиственница, сосна, ель</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Материал (вид древесины)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 xml:space="preserve">Возможное значение - древесина хвойных и </w:t>
            </w:r>
            <w:proofErr w:type="spellStart"/>
            <w:r w:rsidRPr="00E32D27">
              <w:t>мягколиственных</w:t>
            </w:r>
            <w:proofErr w:type="spellEnd"/>
            <w:r w:rsidRPr="00E32D27">
              <w:t xml:space="preserve"> пород:</w:t>
            </w:r>
          </w:p>
          <w:p w:rsidR="00581393" w:rsidRPr="00E32D27" w:rsidRDefault="00581393">
            <w:pPr>
              <w:widowControl w:val="0"/>
              <w:autoSpaceDE w:val="0"/>
              <w:autoSpaceDN w:val="0"/>
              <w:adjustRightInd w:val="0"/>
              <w:jc w:val="both"/>
            </w:pPr>
            <w:r w:rsidRPr="00E32D27">
              <w:t>Береза, лиственница, сосна, ель</w:t>
            </w:r>
          </w:p>
        </w:tc>
        <w:tc>
          <w:tcPr>
            <w:tcW w:w="1134" w:type="dxa"/>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vMerge w:val="restart"/>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1147"/>
        </w:trPr>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300"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Обивочные материалы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Предельное значение - ткань.</w:t>
            </w:r>
          </w:p>
          <w:p w:rsidR="00581393" w:rsidRPr="00E32D27" w:rsidRDefault="00581393">
            <w:pPr>
              <w:widowControl w:val="0"/>
              <w:autoSpaceDE w:val="0"/>
              <w:autoSpaceDN w:val="0"/>
              <w:adjustRightInd w:val="0"/>
              <w:jc w:val="center"/>
            </w:pPr>
            <w:r w:rsidRPr="00E32D27">
              <w:t>Возможное значение: нетканые материалы</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Обивочные материалы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Предельное значение - ткань.</w:t>
            </w:r>
          </w:p>
          <w:p w:rsidR="00581393" w:rsidRPr="00E32D27" w:rsidRDefault="00581393">
            <w:pPr>
              <w:widowControl w:val="0"/>
              <w:autoSpaceDE w:val="0"/>
              <w:autoSpaceDN w:val="0"/>
              <w:adjustRightInd w:val="0"/>
              <w:jc w:val="center"/>
            </w:pPr>
            <w:r w:rsidRPr="00E32D27">
              <w:t>Возможное значение: нетканые материалы</w:t>
            </w:r>
          </w:p>
        </w:tc>
        <w:tc>
          <w:tcPr>
            <w:tcW w:w="1372" w:type="dxa"/>
            <w:vMerge/>
            <w:tcBorders>
              <w:top w:val="nil"/>
              <w:left w:val="single" w:sz="4" w:space="0" w:color="auto"/>
              <w:bottom w:val="single" w:sz="4" w:space="0" w:color="auto"/>
              <w:right w:val="single" w:sz="4" w:space="0" w:color="auto"/>
            </w:tcBorders>
            <w:vAlign w:val="center"/>
            <w:hideMark/>
          </w:tcPr>
          <w:p w:rsidR="00581393" w:rsidRPr="00E32D27" w:rsidRDefault="00581393"/>
        </w:tc>
        <w:tc>
          <w:tcPr>
            <w:tcW w:w="1746" w:type="dxa"/>
            <w:gridSpan w:val="2"/>
            <w:vMerge/>
            <w:tcBorders>
              <w:top w:val="nil"/>
              <w:left w:val="single" w:sz="4" w:space="0" w:color="auto"/>
              <w:bottom w:val="single" w:sz="4" w:space="0" w:color="auto"/>
              <w:right w:val="single" w:sz="4" w:space="0" w:color="auto"/>
            </w:tcBorders>
            <w:vAlign w:val="center"/>
            <w:hideMark/>
          </w:tcPr>
          <w:p w:rsidR="00581393" w:rsidRPr="00E32D27" w:rsidRDefault="00581393"/>
        </w:tc>
      </w:tr>
      <w:tr w:rsidR="00581393" w:rsidRPr="00E32D27" w:rsidTr="00581393">
        <w:trPr>
          <w:trHeight w:val="394"/>
        </w:trPr>
        <w:tc>
          <w:tcPr>
            <w:tcW w:w="567" w:type="dxa"/>
            <w:tcBorders>
              <w:top w:val="nil"/>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10.</w:t>
            </w:r>
          </w:p>
        </w:tc>
        <w:tc>
          <w:tcPr>
            <w:tcW w:w="709" w:type="dxa"/>
            <w:tcBorders>
              <w:top w:val="nil"/>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36.12.11</w:t>
            </w:r>
          </w:p>
        </w:tc>
        <w:tc>
          <w:tcPr>
            <w:tcW w:w="13375" w:type="dxa"/>
            <w:gridSpan w:val="15"/>
            <w:tcBorders>
              <w:top w:val="nil"/>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Мебель металлическая для офисов, административных помещений, учебных заведений, учреждений культуры и т.п.</w:t>
            </w:r>
          </w:p>
        </w:tc>
      </w:tr>
      <w:tr w:rsidR="00581393" w:rsidRPr="00E32D27" w:rsidTr="00581393">
        <w:trPr>
          <w:trHeight w:val="394"/>
        </w:trPr>
        <w:tc>
          <w:tcPr>
            <w:tcW w:w="567"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Глава муниципального образования</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Должности муниципальной службы**:</w:t>
            </w:r>
          </w:p>
          <w:p w:rsidR="00581393" w:rsidRPr="00E32D27" w:rsidRDefault="00581393">
            <w:pPr>
              <w:widowControl w:val="0"/>
              <w:autoSpaceDE w:val="0"/>
              <w:autoSpaceDN w:val="0"/>
              <w:adjustRightInd w:val="0"/>
              <w:jc w:val="both"/>
            </w:pPr>
            <w:r w:rsidRPr="00E32D27">
              <w:t>- высшая группа должностей</w:t>
            </w:r>
          </w:p>
          <w:p w:rsidR="00581393" w:rsidRPr="00E32D27" w:rsidRDefault="00581393">
            <w:pPr>
              <w:widowControl w:val="0"/>
              <w:autoSpaceDE w:val="0"/>
              <w:autoSpaceDN w:val="0"/>
              <w:adjustRightInd w:val="0"/>
              <w:jc w:val="both"/>
            </w:pPr>
          </w:p>
          <w:p w:rsidR="00581393" w:rsidRPr="00E32D27" w:rsidRDefault="00581393">
            <w:pPr>
              <w:spacing w:after="200" w:line="276" w:lineRule="auto"/>
            </w:pPr>
            <w:r w:rsidRPr="00E32D27">
              <w:lastRenderedPageBreak/>
              <w:t>заместитель Главы муниципального образования</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Металл</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Материал</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Металл</w:t>
            </w:r>
          </w:p>
        </w:tc>
        <w:tc>
          <w:tcPr>
            <w:tcW w:w="1134" w:type="dxa"/>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252"/>
        </w:trPr>
        <w:tc>
          <w:tcPr>
            <w:tcW w:w="567"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Должности муниципальной службы категории "руководители":</w:t>
            </w:r>
          </w:p>
          <w:p w:rsidR="00581393" w:rsidRPr="00E32D27" w:rsidRDefault="00581393">
            <w:pPr>
              <w:widowControl w:val="0"/>
              <w:autoSpaceDE w:val="0"/>
              <w:autoSpaceDN w:val="0"/>
              <w:adjustRightInd w:val="0"/>
              <w:jc w:val="both"/>
            </w:pPr>
            <w:r w:rsidRPr="00E32D27">
              <w:t>- главная группа должностей</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руководитель (заместитель руководителя) структурного подразделения муниципального органа</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Металл</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Материал</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Металл</w:t>
            </w:r>
          </w:p>
        </w:tc>
        <w:tc>
          <w:tcPr>
            <w:tcW w:w="1134" w:type="dxa"/>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94"/>
        </w:trPr>
        <w:tc>
          <w:tcPr>
            <w:tcW w:w="567"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tcBorders>
              <w:top w:val="nil"/>
              <w:left w:val="single" w:sz="4" w:space="0" w:color="auto"/>
              <w:bottom w:val="single" w:sz="4" w:space="0" w:color="auto"/>
              <w:right w:val="single" w:sz="4" w:space="0" w:color="auto"/>
            </w:tcBorders>
            <w:vAlign w:val="center"/>
            <w:hideMark/>
          </w:tcPr>
          <w:p w:rsidR="00581393" w:rsidRPr="00E32D27" w:rsidRDefault="00581393">
            <w:pPr>
              <w:widowControl w:val="0"/>
              <w:autoSpaceDE w:val="0"/>
              <w:autoSpaceDN w:val="0"/>
              <w:adjustRightInd w:val="0"/>
              <w:jc w:val="both"/>
            </w:pPr>
            <w:r w:rsidRPr="00E32D27">
              <w:t>Должности муниципальной службы категории «специалисты»:</w:t>
            </w:r>
          </w:p>
          <w:p w:rsidR="00581393" w:rsidRPr="00E32D27" w:rsidRDefault="00581393">
            <w:pPr>
              <w:spacing w:after="200" w:line="276" w:lineRule="auto"/>
            </w:pPr>
            <w:r w:rsidRPr="00E32D27">
              <w:t>-Ведущая, старшая, младшая группы должностей</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Металл</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Материал</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Металл</w:t>
            </w:r>
          </w:p>
        </w:tc>
        <w:tc>
          <w:tcPr>
            <w:tcW w:w="1134" w:type="dxa"/>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94"/>
        </w:trPr>
        <w:tc>
          <w:tcPr>
            <w:tcW w:w="567"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-должности категории «Руководители»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Металл</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Материал</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Металл</w:t>
            </w:r>
          </w:p>
        </w:tc>
        <w:tc>
          <w:tcPr>
            <w:tcW w:w="1134" w:type="dxa"/>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94"/>
        </w:trPr>
        <w:tc>
          <w:tcPr>
            <w:tcW w:w="567"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-иные должности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Металл</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Материал</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Металл</w:t>
            </w:r>
          </w:p>
        </w:tc>
        <w:tc>
          <w:tcPr>
            <w:tcW w:w="1134" w:type="dxa"/>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94"/>
        </w:trPr>
        <w:tc>
          <w:tcPr>
            <w:tcW w:w="567" w:type="dxa"/>
            <w:tcBorders>
              <w:top w:val="nil"/>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11.</w:t>
            </w:r>
          </w:p>
        </w:tc>
        <w:tc>
          <w:tcPr>
            <w:tcW w:w="709" w:type="dxa"/>
            <w:tcBorders>
              <w:top w:val="nil"/>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36.12.12</w:t>
            </w:r>
          </w:p>
        </w:tc>
        <w:tc>
          <w:tcPr>
            <w:tcW w:w="13375" w:type="dxa"/>
            <w:gridSpan w:val="15"/>
            <w:tcBorders>
              <w:top w:val="nil"/>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Мебель деревянная для офисов, административных помещений, учебных заведений, учреждений культуры и т.п.</w:t>
            </w:r>
          </w:p>
        </w:tc>
      </w:tr>
      <w:tr w:rsidR="00581393" w:rsidRPr="00E32D27" w:rsidTr="00581393">
        <w:trPr>
          <w:trHeight w:val="394"/>
        </w:trPr>
        <w:tc>
          <w:tcPr>
            <w:tcW w:w="567"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Глава муниципального образования</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Должности муниципальной службы**:</w:t>
            </w:r>
          </w:p>
          <w:p w:rsidR="00581393" w:rsidRPr="00E32D27" w:rsidRDefault="00581393">
            <w:pPr>
              <w:widowControl w:val="0"/>
              <w:autoSpaceDE w:val="0"/>
              <w:autoSpaceDN w:val="0"/>
              <w:adjustRightInd w:val="0"/>
              <w:jc w:val="both"/>
            </w:pPr>
            <w:r w:rsidRPr="00E32D27">
              <w:t>- высшая группа должностей</w:t>
            </w:r>
          </w:p>
          <w:p w:rsidR="00581393" w:rsidRPr="00E32D27" w:rsidRDefault="00581393">
            <w:pPr>
              <w:widowControl w:val="0"/>
              <w:autoSpaceDE w:val="0"/>
              <w:autoSpaceDN w:val="0"/>
              <w:adjustRightInd w:val="0"/>
              <w:jc w:val="both"/>
            </w:pPr>
          </w:p>
          <w:p w:rsidR="00581393" w:rsidRPr="00E32D27" w:rsidRDefault="00581393">
            <w:pPr>
              <w:spacing w:after="200" w:line="276" w:lineRule="auto"/>
            </w:pPr>
            <w:r w:rsidRPr="00E32D27">
              <w:t>заместитель Главы муниципального образования</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(вид древесины)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Предельное значение - массив древесины "ценных" пород (твердолиственных и тропических);</w:t>
            </w:r>
          </w:p>
          <w:p w:rsidR="00581393" w:rsidRPr="00E32D27" w:rsidRDefault="00581393">
            <w:pPr>
              <w:widowControl w:val="0"/>
              <w:autoSpaceDE w:val="0"/>
              <w:autoSpaceDN w:val="0"/>
              <w:adjustRightInd w:val="0"/>
              <w:jc w:val="center"/>
            </w:pPr>
            <w:r w:rsidRPr="00E32D27">
              <w:t xml:space="preserve">Возможные значения: древесина хвойных и </w:t>
            </w:r>
            <w:proofErr w:type="spellStart"/>
            <w:r w:rsidRPr="00E32D27">
              <w:t>мягколиственных</w:t>
            </w:r>
            <w:proofErr w:type="spellEnd"/>
            <w:r w:rsidRPr="00E32D27">
              <w:t xml:space="preserve"> пород</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Материал (вид древесины)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Предельное значение - массив древесины "ценных" пород (твердолиственных и тропических);</w:t>
            </w:r>
          </w:p>
          <w:p w:rsidR="00581393" w:rsidRPr="00E32D27" w:rsidRDefault="00581393">
            <w:pPr>
              <w:widowControl w:val="0"/>
              <w:autoSpaceDE w:val="0"/>
              <w:autoSpaceDN w:val="0"/>
              <w:adjustRightInd w:val="0"/>
              <w:jc w:val="both"/>
            </w:pPr>
            <w:r w:rsidRPr="00E32D27">
              <w:t xml:space="preserve">Возможные значения: древесина хвойных и </w:t>
            </w:r>
            <w:proofErr w:type="spellStart"/>
            <w:r w:rsidRPr="00E32D27">
              <w:t>мягколиственных</w:t>
            </w:r>
            <w:proofErr w:type="spellEnd"/>
            <w:r w:rsidRPr="00E32D27">
              <w:t xml:space="preserve"> пород</w:t>
            </w:r>
          </w:p>
        </w:tc>
        <w:tc>
          <w:tcPr>
            <w:tcW w:w="1134" w:type="dxa"/>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94"/>
        </w:trPr>
        <w:tc>
          <w:tcPr>
            <w:tcW w:w="567"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tcBorders>
              <w:top w:val="nil"/>
              <w:left w:val="single" w:sz="4" w:space="0" w:color="auto"/>
              <w:bottom w:val="single" w:sz="4" w:space="0" w:color="auto"/>
              <w:right w:val="single" w:sz="4" w:space="0" w:color="auto"/>
            </w:tcBorders>
            <w:vAlign w:val="center"/>
          </w:tcPr>
          <w:p w:rsidR="00581393" w:rsidRPr="00E32D27" w:rsidRDefault="00581393">
            <w:pPr>
              <w:widowControl w:val="0"/>
              <w:autoSpaceDE w:val="0"/>
              <w:autoSpaceDN w:val="0"/>
              <w:adjustRightInd w:val="0"/>
              <w:jc w:val="both"/>
            </w:pPr>
            <w:r w:rsidRPr="00E32D27">
              <w:t>Должности муниципальной службы категории "руководители":</w:t>
            </w:r>
          </w:p>
          <w:p w:rsidR="00581393" w:rsidRPr="00E32D27" w:rsidRDefault="00581393">
            <w:pPr>
              <w:widowControl w:val="0"/>
              <w:autoSpaceDE w:val="0"/>
              <w:autoSpaceDN w:val="0"/>
              <w:adjustRightInd w:val="0"/>
              <w:jc w:val="both"/>
            </w:pPr>
            <w:r w:rsidRPr="00E32D27">
              <w:t>- главная группа должностей</w:t>
            </w:r>
          </w:p>
          <w:p w:rsidR="00581393" w:rsidRPr="00E32D27" w:rsidRDefault="00581393">
            <w:pPr>
              <w:widowControl w:val="0"/>
              <w:autoSpaceDE w:val="0"/>
              <w:autoSpaceDN w:val="0"/>
              <w:adjustRightInd w:val="0"/>
              <w:jc w:val="both"/>
            </w:pPr>
          </w:p>
          <w:p w:rsidR="00581393" w:rsidRPr="00E32D27" w:rsidRDefault="00581393">
            <w:pPr>
              <w:widowControl w:val="0"/>
              <w:autoSpaceDE w:val="0"/>
              <w:autoSpaceDN w:val="0"/>
              <w:adjustRightInd w:val="0"/>
              <w:jc w:val="both"/>
            </w:pPr>
            <w:r w:rsidRPr="00E32D27">
              <w:t>руководитель (заместитель руководителя) структурного подразделения муниципального органа</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(вид древесины)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Возможные значения - древесина хвойных и </w:t>
            </w:r>
            <w:proofErr w:type="spellStart"/>
            <w:r w:rsidRPr="00E32D27">
              <w:t>мягколиственных</w:t>
            </w:r>
            <w:proofErr w:type="spellEnd"/>
            <w:r w:rsidRPr="00E32D27">
              <w:t xml:space="preserve"> пород</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(вид древесины)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Возможные значения - древесина хвойных и </w:t>
            </w:r>
            <w:proofErr w:type="spellStart"/>
            <w:r w:rsidRPr="00E32D27">
              <w:t>мягколиственных</w:t>
            </w:r>
            <w:proofErr w:type="spellEnd"/>
            <w:r w:rsidRPr="00E32D27">
              <w:t xml:space="preserve"> пород</w:t>
            </w:r>
          </w:p>
        </w:tc>
        <w:tc>
          <w:tcPr>
            <w:tcW w:w="1134" w:type="dxa"/>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94"/>
        </w:trPr>
        <w:tc>
          <w:tcPr>
            <w:tcW w:w="567"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tcBorders>
              <w:top w:val="nil"/>
              <w:left w:val="single" w:sz="4" w:space="0" w:color="auto"/>
              <w:bottom w:val="single" w:sz="4" w:space="0" w:color="auto"/>
              <w:right w:val="single" w:sz="4" w:space="0" w:color="auto"/>
            </w:tcBorders>
            <w:vAlign w:val="center"/>
            <w:hideMark/>
          </w:tcPr>
          <w:p w:rsidR="00581393" w:rsidRPr="00E32D27" w:rsidRDefault="00581393">
            <w:pPr>
              <w:widowControl w:val="0"/>
              <w:autoSpaceDE w:val="0"/>
              <w:autoSpaceDN w:val="0"/>
              <w:adjustRightInd w:val="0"/>
              <w:jc w:val="both"/>
            </w:pPr>
            <w:r w:rsidRPr="00E32D27">
              <w:t>Должности муниципальной службы категории «специалисты»:</w:t>
            </w:r>
          </w:p>
          <w:p w:rsidR="00581393" w:rsidRPr="00E32D27" w:rsidRDefault="00581393">
            <w:pPr>
              <w:spacing w:after="200" w:line="276" w:lineRule="auto"/>
            </w:pPr>
            <w:r w:rsidRPr="00E32D27">
              <w:t>-Ведущая, старшая, младшая группы должностей</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(вид древесины)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Возможные значения - древесина хвойных и </w:t>
            </w:r>
            <w:proofErr w:type="spellStart"/>
            <w:r w:rsidRPr="00E32D27">
              <w:t>мягколиственных</w:t>
            </w:r>
            <w:proofErr w:type="spellEnd"/>
            <w:r w:rsidRPr="00E32D27">
              <w:t xml:space="preserve"> пород</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(вид древесины)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Возможные значения - древесина хвойных и </w:t>
            </w:r>
            <w:proofErr w:type="spellStart"/>
            <w:r w:rsidRPr="00E32D27">
              <w:t>мягколиственных</w:t>
            </w:r>
            <w:proofErr w:type="spellEnd"/>
            <w:r w:rsidRPr="00E32D27">
              <w:t xml:space="preserve"> пород</w:t>
            </w:r>
          </w:p>
        </w:tc>
        <w:tc>
          <w:tcPr>
            <w:tcW w:w="1134" w:type="dxa"/>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94"/>
        </w:trPr>
        <w:tc>
          <w:tcPr>
            <w:tcW w:w="567"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 xml:space="preserve">-должности </w:t>
            </w:r>
            <w:r w:rsidRPr="00E32D27">
              <w:lastRenderedPageBreak/>
              <w:t>категории «Руководители»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lastRenderedPageBreak/>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(вид древесины)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Возможные значения - древесина хвойных и </w:t>
            </w:r>
            <w:proofErr w:type="spellStart"/>
            <w:r w:rsidRPr="00E32D27">
              <w:t>мягколиственных</w:t>
            </w:r>
            <w:proofErr w:type="spellEnd"/>
            <w:r w:rsidRPr="00E32D27">
              <w:t xml:space="preserve"> пород</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(вид древесины)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Возможные значения - древесина хвойных и </w:t>
            </w:r>
            <w:proofErr w:type="spellStart"/>
            <w:r w:rsidRPr="00E32D27">
              <w:t>мягколиственных</w:t>
            </w:r>
            <w:proofErr w:type="spellEnd"/>
            <w:r w:rsidRPr="00E32D27">
              <w:t xml:space="preserve"> пород</w:t>
            </w:r>
          </w:p>
        </w:tc>
        <w:tc>
          <w:tcPr>
            <w:tcW w:w="1134" w:type="dxa"/>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r w:rsidR="00581393" w:rsidRPr="00E32D27" w:rsidTr="00581393">
        <w:trPr>
          <w:trHeight w:val="394"/>
        </w:trPr>
        <w:tc>
          <w:tcPr>
            <w:tcW w:w="567"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709" w:type="dxa"/>
            <w:tcBorders>
              <w:top w:val="nil"/>
              <w:left w:val="single" w:sz="4" w:space="0" w:color="auto"/>
              <w:bottom w:val="single" w:sz="4" w:space="0" w:color="auto"/>
              <w:right w:val="single" w:sz="4" w:space="0" w:color="auto"/>
            </w:tcBorders>
            <w:vAlign w:val="center"/>
          </w:tcPr>
          <w:p w:rsidR="00581393" w:rsidRPr="00E32D27" w:rsidRDefault="00581393">
            <w:pPr>
              <w:pStyle w:val="ConsPlusNormal"/>
            </w:pPr>
          </w:p>
        </w:tc>
        <w:tc>
          <w:tcPr>
            <w:tcW w:w="1984" w:type="dxa"/>
            <w:tcBorders>
              <w:top w:val="nil"/>
              <w:left w:val="single" w:sz="4" w:space="0" w:color="auto"/>
              <w:bottom w:val="single" w:sz="4" w:space="0" w:color="auto"/>
              <w:right w:val="single" w:sz="4" w:space="0" w:color="auto"/>
            </w:tcBorders>
            <w:vAlign w:val="center"/>
            <w:hideMark/>
          </w:tcPr>
          <w:p w:rsidR="00581393" w:rsidRPr="00E32D27" w:rsidRDefault="00581393">
            <w:pPr>
              <w:pStyle w:val="ConsPlusNormal"/>
              <w:rPr>
                <w:lang w:eastAsia="ru-RU"/>
              </w:rPr>
            </w:pPr>
            <w:r w:rsidRPr="00E32D27">
              <w:t>Должности, не отнесенные к муниципальной службе:</w:t>
            </w:r>
          </w:p>
          <w:p w:rsidR="00581393" w:rsidRPr="00E32D27" w:rsidRDefault="00581393">
            <w:pPr>
              <w:pStyle w:val="ConsPlusNormal"/>
            </w:pPr>
            <w:r w:rsidRPr="00E32D27">
              <w:t>-иные должности</w:t>
            </w:r>
          </w:p>
        </w:tc>
        <w:tc>
          <w:tcPr>
            <w:tcW w:w="76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993"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both"/>
            </w:pPr>
            <w:r w:rsidRPr="00E32D27">
              <w:t>-</w:t>
            </w:r>
          </w:p>
        </w:tc>
        <w:tc>
          <w:tcPr>
            <w:tcW w:w="1440" w:type="dxa"/>
            <w:gridSpan w:val="2"/>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(вид древесины)</w:t>
            </w:r>
          </w:p>
        </w:tc>
        <w:tc>
          <w:tcPr>
            <w:tcW w:w="2245"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Возможные значения - древесина хвойных и </w:t>
            </w:r>
            <w:proofErr w:type="spellStart"/>
            <w:r w:rsidRPr="00E32D27">
              <w:t>мягколиственных</w:t>
            </w:r>
            <w:proofErr w:type="spellEnd"/>
            <w:r w:rsidRPr="00E32D27">
              <w:t xml:space="preserve"> пород</w:t>
            </w:r>
          </w:p>
        </w:tc>
        <w:tc>
          <w:tcPr>
            <w:tcW w:w="1456" w:type="dxa"/>
            <w:gridSpan w:val="3"/>
            <w:tcBorders>
              <w:top w:val="single" w:sz="4" w:space="0" w:color="auto"/>
              <w:left w:val="single" w:sz="4" w:space="0" w:color="auto"/>
              <w:bottom w:val="single" w:sz="4" w:space="0" w:color="auto"/>
              <w:right w:val="single" w:sz="4" w:space="0" w:color="auto"/>
            </w:tcBorders>
            <w:hideMark/>
          </w:tcPr>
          <w:p w:rsidR="00581393" w:rsidRPr="00E32D27" w:rsidRDefault="00581393">
            <w:pPr>
              <w:tabs>
                <w:tab w:val="left" w:pos="6255"/>
              </w:tabs>
              <w:rPr>
                <w:lang w:eastAsia="en-US"/>
              </w:rPr>
            </w:pPr>
            <w:r w:rsidRPr="00E32D27">
              <w:t>Материал (вид древесины)</w:t>
            </w:r>
          </w:p>
        </w:tc>
        <w:tc>
          <w:tcPr>
            <w:tcW w:w="2371" w:type="dxa"/>
            <w:tcBorders>
              <w:top w:val="single" w:sz="4" w:space="0" w:color="auto"/>
              <w:left w:val="single" w:sz="4" w:space="0" w:color="auto"/>
              <w:bottom w:val="single" w:sz="4" w:space="0" w:color="auto"/>
              <w:right w:val="single" w:sz="4" w:space="0" w:color="auto"/>
            </w:tcBorders>
            <w:hideMark/>
          </w:tcPr>
          <w:p w:rsidR="00581393" w:rsidRPr="00E32D27" w:rsidRDefault="00581393">
            <w:pPr>
              <w:widowControl w:val="0"/>
              <w:autoSpaceDE w:val="0"/>
              <w:autoSpaceDN w:val="0"/>
              <w:adjustRightInd w:val="0"/>
              <w:jc w:val="center"/>
            </w:pPr>
            <w:r w:rsidRPr="00E32D27">
              <w:t xml:space="preserve">Возможные значения - древесина хвойных и </w:t>
            </w:r>
            <w:proofErr w:type="spellStart"/>
            <w:r w:rsidRPr="00E32D27">
              <w:t>мягколиственных</w:t>
            </w:r>
            <w:proofErr w:type="spellEnd"/>
            <w:r w:rsidRPr="00E32D27">
              <w:t xml:space="preserve"> пород</w:t>
            </w:r>
          </w:p>
        </w:tc>
        <w:tc>
          <w:tcPr>
            <w:tcW w:w="1134" w:type="dxa"/>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c>
          <w:tcPr>
            <w:tcW w:w="992" w:type="dxa"/>
            <w:gridSpan w:val="2"/>
            <w:tcBorders>
              <w:top w:val="nil"/>
              <w:left w:val="single" w:sz="4" w:space="0" w:color="auto"/>
              <w:bottom w:val="single" w:sz="4" w:space="0" w:color="auto"/>
              <w:right w:val="single" w:sz="4" w:space="0" w:color="auto"/>
            </w:tcBorders>
          </w:tcPr>
          <w:p w:rsidR="00581393" w:rsidRPr="00E32D27" w:rsidRDefault="00581393">
            <w:pPr>
              <w:widowControl w:val="0"/>
              <w:autoSpaceDE w:val="0"/>
              <w:autoSpaceDN w:val="0"/>
              <w:adjustRightInd w:val="0"/>
              <w:jc w:val="both"/>
            </w:pPr>
          </w:p>
        </w:tc>
      </w:tr>
    </w:tbl>
    <w:p w:rsidR="00581393" w:rsidRPr="00E32D27" w:rsidRDefault="00581393" w:rsidP="00581393">
      <w:pPr>
        <w:widowControl w:val="0"/>
        <w:autoSpaceDE w:val="0"/>
        <w:autoSpaceDN w:val="0"/>
        <w:adjustRightInd w:val="0"/>
        <w:jc w:val="both"/>
        <w:rPr>
          <w:sz w:val="24"/>
          <w:szCs w:val="24"/>
        </w:rPr>
      </w:pPr>
      <w:bookmarkStart w:id="125" w:name="sub_901"/>
      <w:r w:rsidRPr="00E32D27">
        <w:rPr>
          <w:sz w:val="24"/>
          <w:szCs w:val="24"/>
        </w:rPr>
        <w:t>* Указывается в случае установления характеристик, отличающихся от значений, содержащихся в обязательном перечне отдельных видов товаров, работ, услуг, в отношении которых определяются требования к их потребительским свойствам (в том числе качеству) и иным характеристикам (в том числе предельные цены товаров, работ, услуг).</w:t>
      </w:r>
    </w:p>
    <w:p w:rsidR="00581393" w:rsidRPr="00E32D27" w:rsidRDefault="00581393" w:rsidP="00581393">
      <w:pPr>
        <w:widowControl w:val="0"/>
        <w:autoSpaceDE w:val="0"/>
        <w:autoSpaceDN w:val="0"/>
        <w:adjustRightInd w:val="0"/>
        <w:jc w:val="both"/>
        <w:rPr>
          <w:sz w:val="24"/>
          <w:szCs w:val="24"/>
        </w:rPr>
      </w:pPr>
      <w:r w:rsidRPr="00E32D27">
        <w:rPr>
          <w:sz w:val="24"/>
          <w:szCs w:val="24"/>
        </w:rPr>
        <w:t>** Группы должностей приводятся в соответствии с реестром должностей муниципальной службы в Республике Мордовия, определенных Приложением № 1 к  Закону РМ от 08.06.2007  № 48-З «О регулировании отношений в сфере муниципальной службы»</w:t>
      </w:r>
    </w:p>
    <w:bookmarkEnd w:id="125"/>
    <w:p w:rsidR="00581393" w:rsidRPr="00E32D27" w:rsidRDefault="00581393" w:rsidP="00581393">
      <w:pPr>
        <w:widowControl w:val="0"/>
        <w:autoSpaceDE w:val="0"/>
        <w:autoSpaceDN w:val="0"/>
        <w:adjustRightInd w:val="0"/>
        <w:rPr>
          <w:sz w:val="24"/>
          <w:szCs w:val="24"/>
        </w:rPr>
      </w:pPr>
    </w:p>
    <w:p w:rsidR="00581393" w:rsidRPr="00E32D27" w:rsidRDefault="00581393" w:rsidP="00581393">
      <w:pPr>
        <w:widowControl w:val="0"/>
        <w:autoSpaceDE w:val="0"/>
        <w:autoSpaceDN w:val="0"/>
        <w:adjustRightInd w:val="0"/>
        <w:rPr>
          <w:sz w:val="24"/>
          <w:szCs w:val="24"/>
        </w:rPr>
      </w:pPr>
    </w:p>
    <w:p w:rsidR="00581393" w:rsidRPr="00E32D27" w:rsidRDefault="00581393" w:rsidP="00581393">
      <w:pPr>
        <w:widowControl w:val="0"/>
        <w:autoSpaceDE w:val="0"/>
        <w:autoSpaceDN w:val="0"/>
        <w:adjustRightInd w:val="0"/>
        <w:rPr>
          <w:sz w:val="24"/>
          <w:szCs w:val="24"/>
        </w:rPr>
      </w:pPr>
    </w:p>
    <w:bookmarkEnd w:id="124"/>
    <w:p w:rsidR="00581393" w:rsidRPr="00E32D27" w:rsidRDefault="00581393" w:rsidP="00581393">
      <w:pPr>
        <w:widowControl w:val="0"/>
        <w:autoSpaceDE w:val="0"/>
        <w:autoSpaceDN w:val="0"/>
        <w:adjustRightInd w:val="0"/>
        <w:rPr>
          <w:sz w:val="24"/>
          <w:szCs w:val="24"/>
        </w:rPr>
      </w:pPr>
    </w:p>
    <w:p w:rsidR="00581393" w:rsidRPr="00E32D27" w:rsidRDefault="00581393" w:rsidP="007D5D9B">
      <w:pPr>
        <w:tabs>
          <w:tab w:val="left" w:pos="142"/>
          <w:tab w:val="left" w:pos="10773"/>
        </w:tabs>
        <w:ind w:left="567" w:right="-426"/>
        <w:jc w:val="center"/>
        <w:rPr>
          <w:sz w:val="24"/>
          <w:szCs w:val="24"/>
        </w:rPr>
        <w:sectPr w:rsidR="00581393" w:rsidRPr="00E32D27" w:rsidSect="00581393">
          <w:pgSz w:w="16838" w:h="11906" w:orient="landscape"/>
          <w:pgMar w:top="425" w:right="1134" w:bottom="1134" w:left="1134" w:header="709" w:footer="709" w:gutter="0"/>
          <w:cols w:space="708"/>
          <w:docGrid w:linePitch="360"/>
        </w:sectPr>
      </w:pPr>
    </w:p>
    <w:p w:rsidR="00581393" w:rsidRPr="00E32D27" w:rsidRDefault="00581393" w:rsidP="00581393"/>
    <w:p w:rsidR="00581393" w:rsidRPr="00E32D27" w:rsidRDefault="00581393" w:rsidP="00581393">
      <w:pPr>
        <w:ind w:left="567" w:right="-426"/>
        <w:jc w:val="both"/>
        <w:rPr>
          <w:sz w:val="24"/>
          <w:szCs w:val="24"/>
        </w:rPr>
      </w:pPr>
      <w:r w:rsidRPr="00E32D27">
        <w:rPr>
          <w:sz w:val="24"/>
          <w:szCs w:val="24"/>
        </w:rPr>
        <w:t>===========================================================================</w:t>
      </w:r>
    </w:p>
    <w:p w:rsidR="00581393" w:rsidRPr="00E32D27" w:rsidRDefault="00581393" w:rsidP="00581393">
      <w:pPr>
        <w:pStyle w:val="1"/>
        <w:tabs>
          <w:tab w:val="left" w:pos="142"/>
          <w:tab w:val="left" w:pos="10773"/>
        </w:tabs>
        <w:spacing w:before="0" w:after="0"/>
        <w:ind w:left="567" w:right="-426"/>
        <w:rPr>
          <w:rFonts w:ascii="Times New Roman" w:hAnsi="Times New Roman" w:cs="Times New Roman"/>
          <w:b w:val="0"/>
          <w:color w:val="auto"/>
        </w:rPr>
      </w:pPr>
      <w:r w:rsidRPr="00E32D27">
        <w:rPr>
          <w:rFonts w:ascii="Times New Roman" w:hAnsi="Times New Roman" w:cs="Times New Roman"/>
          <w:b w:val="0"/>
          <w:color w:val="auto"/>
        </w:rPr>
        <w:t>Администрация Чамзинского муниципального района</w:t>
      </w:r>
    </w:p>
    <w:p w:rsidR="00581393" w:rsidRPr="00E32D27" w:rsidRDefault="00581393" w:rsidP="00581393">
      <w:pPr>
        <w:tabs>
          <w:tab w:val="left" w:pos="142"/>
          <w:tab w:val="left" w:pos="10773"/>
        </w:tabs>
        <w:ind w:left="567" w:right="-426"/>
        <w:jc w:val="center"/>
        <w:rPr>
          <w:sz w:val="24"/>
          <w:szCs w:val="24"/>
        </w:rPr>
      </w:pPr>
      <w:r w:rsidRPr="00E32D27">
        <w:rPr>
          <w:sz w:val="24"/>
          <w:szCs w:val="24"/>
        </w:rPr>
        <w:t>Республики Мордовия</w:t>
      </w:r>
    </w:p>
    <w:p w:rsidR="00581393" w:rsidRPr="00E32D27" w:rsidRDefault="00581393" w:rsidP="00581393">
      <w:pPr>
        <w:tabs>
          <w:tab w:val="left" w:pos="142"/>
          <w:tab w:val="left" w:pos="10773"/>
        </w:tabs>
        <w:ind w:left="567" w:right="-426"/>
        <w:jc w:val="center"/>
        <w:rPr>
          <w:sz w:val="24"/>
          <w:szCs w:val="24"/>
        </w:rPr>
      </w:pPr>
    </w:p>
    <w:p w:rsidR="00581393" w:rsidRPr="00E32D27" w:rsidRDefault="00581393" w:rsidP="00581393">
      <w:pPr>
        <w:tabs>
          <w:tab w:val="left" w:pos="142"/>
          <w:tab w:val="left" w:pos="10773"/>
        </w:tabs>
        <w:ind w:left="567" w:right="-426"/>
        <w:jc w:val="center"/>
        <w:rPr>
          <w:b/>
          <w:sz w:val="24"/>
          <w:szCs w:val="24"/>
        </w:rPr>
      </w:pPr>
      <w:r w:rsidRPr="00E32D27">
        <w:rPr>
          <w:b/>
          <w:sz w:val="24"/>
          <w:szCs w:val="24"/>
        </w:rPr>
        <w:t>ПОСТАНОВЛЕНИЕ</w:t>
      </w:r>
    </w:p>
    <w:p w:rsidR="00581393" w:rsidRPr="00E32D27" w:rsidRDefault="00581393" w:rsidP="00581393">
      <w:pPr>
        <w:tabs>
          <w:tab w:val="left" w:pos="142"/>
          <w:tab w:val="left" w:pos="10773"/>
        </w:tabs>
        <w:ind w:left="567" w:right="-426"/>
        <w:jc w:val="both"/>
        <w:rPr>
          <w:sz w:val="24"/>
          <w:szCs w:val="24"/>
        </w:rPr>
      </w:pPr>
      <w:r w:rsidRPr="00E32D27">
        <w:rPr>
          <w:sz w:val="24"/>
          <w:szCs w:val="24"/>
        </w:rPr>
        <w:t>09.01.2017г.                                                                                                                                             №5</w:t>
      </w:r>
    </w:p>
    <w:p w:rsidR="00581393" w:rsidRPr="00E32D27" w:rsidRDefault="00581393" w:rsidP="00581393">
      <w:pPr>
        <w:tabs>
          <w:tab w:val="left" w:pos="142"/>
          <w:tab w:val="left" w:pos="10773"/>
        </w:tabs>
        <w:ind w:left="567" w:right="-426"/>
        <w:jc w:val="center"/>
        <w:rPr>
          <w:sz w:val="24"/>
          <w:szCs w:val="24"/>
        </w:rPr>
      </w:pPr>
      <w:r w:rsidRPr="00E32D27">
        <w:rPr>
          <w:sz w:val="24"/>
          <w:szCs w:val="24"/>
        </w:rPr>
        <w:t>рп.Чамзинка</w:t>
      </w:r>
    </w:p>
    <w:p w:rsidR="00345EF1" w:rsidRPr="00E32D27" w:rsidRDefault="00345EF1" w:rsidP="00581393">
      <w:pPr>
        <w:tabs>
          <w:tab w:val="left" w:pos="142"/>
          <w:tab w:val="left" w:pos="10773"/>
        </w:tabs>
        <w:ind w:left="567" w:right="-426"/>
        <w:jc w:val="center"/>
        <w:rPr>
          <w:sz w:val="24"/>
          <w:szCs w:val="24"/>
        </w:rPr>
      </w:pPr>
    </w:p>
    <w:p w:rsidR="00345EF1" w:rsidRPr="00E32D27" w:rsidRDefault="00345EF1" w:rsidP="00581393">
      <w:pPr>
        <w:tabs>
          <w:tab w:val="left" w:pos="142"/>
          <w:tab w:val="left" w:pos="10773"/>
        </w:tabs>
        <w:ind w:left="567" w:right="-426"/>
        <w:jc w:val="center"/>
        <w:rPr>
          <w:sz w:val="24"/>
          <w:szCs w:val="24"/>
        </w:rPr>
      </w:pPr>
      <w:r w:rsidRPr="00E32D27">
        <w:rPr>
          <w:rStyle w:val="a3"/>
          <w:bCs w:val="0"/>
          <w:color w:val="auto"/>
          <w:sz w:val="24"/>
          <w:szCs w:val="24"/>
        </w:rPr>
        <w:t>Об утверждении нормативных затрат на обеспечение функций администрации Чамзинского муниципального района и подведомственных казенных учреждений</w:t>
      </w:r>
    </w:p>
    <w:p w:rsidR="00345EF1" w:rsidRPr="00E32D27" w:rsidRDefault="00345EF1" w:rsidP="00581393">
      <w:pPr>
        <w:tabs>
          <w:tab w:val="left" w:pos="142"/>
          <w:tab w:val="left" w:pos="10773"/>
        </w:tabs>
        <w:ind w:left="567" w:right="-426"/>
        <w:jc w:val="center"/>
        <w:rPr>
          <w:sz w:val="24"/>
          <w:szCs w:val="24"/>
        </w:rPr>
      </w:pPr>
    </w:p>
    <w:p w:rsidR="00345EF1" w:rsidRPr="00E32D27" w:rsidRDefault="00345EF1" w:rsidP="00345EF1">
      <w:pPr>
        <w:widowControl w:val="0"/>
        <w:autoSpaceDE w:val="0"/>
        <w:autoSpaceDN w:val="0"/>
        <w:adjustRightInd w:val="0"/>
        <w:ind w:left="567" w:right="-426" w:firstLine="720"/>
        <w:jc w:val="both"/>
        <w:rPr>
          <w:sz w:val="24"/>
          <w:szCs w:val="24"/>
        </w:rPr>
      </w:pPr>
      <w:proofErr w:type="gramStart"/>
      <w:r w:rsidRPr="00E32D27">
        <w:rPr>
          <w:rFonts w:cs="Arial"/>
          <w:sz w:val="24"/>
          <w:szCs w:val="24"/>
        </w:rPr>
        <w:t>В соответствии со статьей 19 Федерального закона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13.10.2014  г. №1047 «Об общих требованиях к определению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постановлением администрации Чамзинского муниципального района Республики Мордовия от 09.01.2017г</w:t>
      </w:r>
      <w:proofErr w:type="gramEnd"/>
      <w:r w:rsidRPr="00E32D27">
        <w:rPr>
          <w:rFonts w:cs="Arial"/>
          <w:sz w:val="24"/>
          <w:szCs w:val="24"/>
        </w:rPr>
        <w:t>. №3  «</w:t>
      </w:r>
      <w:r w:rsidRPr="00E32D27">
        <w:rPr>
          <w:sz w:val="24"/>
          <w:szCs w:val="24"/>
        </w:rPr>
        <w:t>О порядке определения нормативных затрат на обеспечение функций органов местного самоуправления Чамзинского муниципального района Республики Мордовия, включая подведомственные казенные учреждения</w:t>
      </w:r>
      <w:r w:rsidRPr="00E32D27">
        <w:rPr>
          <w:rFonts w:cs="Arial"/>
          <w:sz w:val="24"/>
          <w:szCs w:val="24"/>
        </w:rPr>
        <w:t>»</w:t>
      </w:r>
      <w:r w:rsidRPr="00E32D27">
        <w:rPr>
          <w:sz w:val="24"/>
          <w:szCs w:val="24"/>
        </w:rPr>
        <w:t xml:space="preserve">, а также в целях повышения эффективности бюджетных расходов и организации процесса бюджетного планирования, администрация Чамзинского муниципального района </w:t>
      </w:r>
    </w:p>
    <w:p w:rsidR="00345EF1" w:rsidRPr="00E32D27" w:rsidRDefault="00345EF1" w:rsidP="00345EF1">
      <w:pPr>
        <w:widowControl w:val="0"/>
        <w:autoSpaceDE w:val="0"/>
        <w:autoSpaceDN w:val="0"/>
        <w:adjustRightInd w:val="0"/>
        <w:ind w:left="567" w:right="-426" w:firstLine="720"/>
        <w:jc w:val="both"/>
        <w:rPr>
          <w:sz w:val="24"/>
          <w:szCs w:val="24"/>
        </w:rPr>
      </w:pPr>
    </w:p>
    <w:p w:rsidR="00345EF1" w:rsidRPr="00E32D27" w:rsidRDefault="00345EF1" w:rsidP="00345EF1">
      <w:pPr>
        <w:widowControl w:val="0"/>
        <w:autoSpaceDE w:val="0"/>
        <w:autoSpaceDN w:val="0"/>
        <w:adjustRightInd w:val="0"/>
        <w:ind w:left="567" w:right="-426"/>
        <w:jc w:val="center"/>
        <w:rPr>
          <w:b/>
          <w:sz w:val="24"/>
          <w:szCs w:val="24"/>
        </w:rPr>
      </w:pPr>
      <w:r w:rsidRPr="00E32D27">
        <w:rPr>
          <w:b/>
          <w:sz w:val="24"/>
          <w:szCs w:val="24"/>
        </w:rPr>
        <w:t>ПОСТАНОВЛЯЕТ:</w:t>
      </w:r>
    </w:p>
    <w:p w:rsidR="00345EF1" w:rsidRPr="00E32D27" w:rsidRDefault="00345EF1" w:rsidP="00345EF1">
      <w:pPr>
        <w:widowControl w:val="0"/>
        <w:autoSpaceDE w:val="0"/>
        <w:autoSpaceDN w:val="0"/>
        <w:adjustRightInd w:val="0"/>
        <w:ind w:left="567" w:right="-426" w:firstLine="720"/>
        <w:jc w:val="both"/>
        <w:rPr>
          <w:sz w:val="24"/>
          <w:szCs w:val="24"/>
        </w:rPr>
      </w:pP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1. Утвердить прилагаемые нормативные затраты на обеспечение функций администрации Чамзинского муниципального района и подведомственных Администрации Чамзинского муниципального района казенных учреждений.</w:t>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 xml:space="preserve">2. Настоящее постановление вступает в силу со дня его официального опубликования в Информационном бюллетене Чамзинского муниципального района и подлежит размещению на официальном сайте органов местного самоуправления Чамзинского муниципального района и на официальном сайте Единой информационной системы в сфере закупок.  </w:t>
      </w:r>
    </w:p>
    <w:p w:rsidR="00345EF1" w:rsidRPr="00E32D27" w:rsidRDefault="00345EF1" w:rsidP="00345EF1">
      <w:pPr>
        <w:widowControl w:val="0"/>
        <w:autoSpaceDE w:val="0"/>
        <w:autoSpaceDN w:val="0"/>
        <w:adjustRightInd w:val="0"/>
        <w:ind w:left="567" w:right="-426" w:firstLine="720"/>
        <w:jc w:val="both"/>
        <w:rPr>
          <w:rFonts w:ascii="Arial" w:hAnsi="Arial" w:cs="Arial"/>
          <w:sz w:val="24"/>
          <w:szCs w:val="24"/>
        </w:rPr>
      </w:pPr>
    </w:p>
    <w:p w:rsidR="00345EF1" w:rsidRPr="00E32D27" w:rsidRDefault="00345EF1" w:rsidP="00345EF1">
      <w:pPr>
        <w:widowControl w:val="0"/>
        <w:autoSpaceDE w:val="0"/>
        <w:autoSpaceDN w:val="0"/>
        <w:adjustRightInd w:val="0"/>
        <w:ind w:left="567" w:right="-426"/>
        <w:jc w:val="both"/>
        <w:rPr>
          <w:sz w:val="24"/>
          <w:szCs w:val="24"/>
        </w:rPr>
      </w:pPr>
      <w:r w:rsidRPr="00E32D27">
        <w:rPr>
          <w:sz w:val="24"/>
          <w:szCs w:val="24"/>
        </w:rPr>
        <w:t xml:space="preserve">Глава Чамзинского муниципального района </w:t>
      </w:r>
      <w:r w:rsidRPr="00E32D27">
        <w:rPr>
          <w:sz w:val="24"/>
          <w:szCs w:val="24"/>
        </w:rPr>
        <w:tab/>
      </w:r>
      <w:r w:rsidRPr="00E32D27">
        <w:rPr>
          <w:sz w:val="24"/>
          <w:szCs w:val="24"/>
        </w:rPr>
        <w:tab/>
      </w:r>
      <w:r w:rsidRPr="00E32D27">
        <w:rPr>
          <w:sz w:val="24"/>
          <w:szCs w:val="24"/>
        </w:rPr>
        <w:tab/>
        <w:t xml:space="preserve">                                     В.Г.Цыбаков</w:t>
      </w:r>
    </w:p>
    <w:p w:rsidR="00345EF1" w:rsidRPr="00E32D27" w:rsidRDefault="00345EF1" w:rsidP="00345EF1">
      <w:pPr>
        <w:widowControl w:val="0"/>
        <w:autoSpaceDE w:val="0"/>
        <w:autoSpaceDN w:val="0"/>
        <w:adjustRightInd w:val="0"/>
        <w:ind w:left="567" w:right="-426"/>
        <w:jc w:val="center"/>
        <w:outlineLvl w:val="0"/>
        <w:rPr>
          <w:b/>
          <w:bCs/>
          <w:sz w:val="24"/>
          <w:szCs w:val="24"/>
        </w:rPr>
      </w:pPr>
    </w:p>
    <w:p w:rsidR="00345EF1" w:rsidRPr="00E32D27" w:rsidRDefault="00345EF1" w:rsidP="00345EF1">
      <w:pPr>
        <w:widowControl w:val="0"/>
        <w:autoSpaceDE w:val="0"/>
        <w:autoSpaceDN w:val="0"/>
        <w:adjustRightInd w:val="0"/>
        <w:ind w:left="567" w:right="-426" w:firstLine="5580"/>
        <w:jc w:val="right"/>
      </w:pPr>
      <w:r w:rsidRPr="00E32D27">
        <w:t xml:space="preserve">Приложение </w:t>
      </w:r>
    </w:p>
    <w:p w:rsidR="00345EF1" w:rsidRPr="00E32D27" w:rsidRDefault="00345EF1" w:rsidP="00345EF1">
      <w:pPr>
        <w:widowControl w:val="0"/>
        <w:autoSpaceDE w:val="0"/>
        <w:autoSpaceDN w:val="0"/>
        <w:adjustRightInd w:val="0"/>
        <w:ind w:left="567" w:right="-426" w:firstLine="5580"/>
        <w:jc w:val="right"/>
      </w:pPr>
      <w:r w:rsidRPr="00E32D27">
        <w:t>УТВЕРЖДЕНО</w:t>
      </w:r>
    </w:p>
    <w:p w:rsidR="00345EF1" w:rsidRPr="00E32D27" w:rsidRDefault="00345EF1" w:rsidP="00345EF1">
      <w:pPr>
        <w:widowControl w:val="0"/>
        <w:autoSpaceDE w:val="0"/>
        <w:autoSpaceDN w:val="0"/>
        <w:adjustRightInd w:val="0"/>
        <w:ind w:left="567" w:right="-426" w:firstLine="5580"/>
        <w:jc w:val="right"/>
      </w:pPr>
      <w:r w:rsidRPr="00E32D27">
        <w:t>Постановлением администрации</w:t>
      </w:r>
    </w:p>
    <w:p w:rsidR="00345EF1" w:rsidRPr="00E32D27" w:rsidRDefault="00345EF1" w:rsidP="00345EF1">
      <w:pPr>
        <w:widowControl w:val="0"/>
        <w:autoSpaceDE w:val="0"/>
        <w:autoSpaceDN w:val="0"/>
        <w:adjustRightInd w:val="0"/>
        <w:ind w:left="567" w:right="-426" w:firstLine="5580"/>
        <w:jc w:val="right"/>
      </w:pPr>
      <w:r w:rsidRPr="00E32D27">
        <w:t>Чамзинского муниципального</w:t>
      </w:r>
    </w:p>
    <w:p w:rsidR="00345EF1" w:rsidRPr="00E32D27" w:rsidRDefault="00345EF1" w:rsidP="00345EF1">
      <w:pPr>
        <w:widowControl w:val="0"/>
        <w:autoSpaceDE w:val="0"/>
        <w:autoSpaceDN w:val="0"/>
        <w:adjustRightInd w:val="0"/>
        <w:ind w:left="567" w:right="-426" w:firstLine="5580"/>
        <w:jc w:val="right"/>
      </w:pPr>
      <w:r w:rsidRPr="00E32D27">
        <w:t>района Республики Мордовия</w:t>
      </w:r>
    </w:p>
    <w:p w:rsidR="00345EF1" w:rsidRPr="00E32D27" w:rsidRDefault="00345EF1" w:rsidP="00345EF1">
      <w:pPr>
        <w:widowControl w:val="0"/>
        <w:autoSpaceDE w:val="0"/>
        <w:autoSpaceDN w:val="0"/>
        <w:adjustRightInd w:val="0"/>
        <w:ind w:left="567" w:right="-426" w:firstLine="5580"/>
        <w:jc w:val="right"/>
      </w:pPr>
      <w:r w:rsidRPr="00E32D27">
        <w:t>от 09.01.2017г. №5</w:t>
      </w:r>
    </w:p>
    <w:p w:rsidR="00345EF1" w:rsidRPr="00E32D27" w:rsidRDefault="00345EF1" w:rsidP="00345EF1">
      <w:pPr>
        <w:widowControl w:val="0"/>
        <w:autoSpaceDE w:val="0"/>
        <w:autoSpaceDN w:val="0"/>
        <w:adjustRightInd w:val="0"/>
        <w:ind w:left="567" w:right="-426"/>
        <w:jc w:val="center"/>
        <w:outlineLvl w:val="0"/>
        <w:rPr>
          <w:b/>
          <w:bCs/>
          <w:sz w:val="24"/>
          <w:szCs w:val="24"/>
        </w:rPr>
      </w:pPr>
      <w:r w:rsidRPr="00E32D27">
        <w:rPr>
          <w:b/>
          <w:bCs/>
          <w:sz w:val="24"/>
          <w:szCs w:val="24"/>
        </w:rPr>
        <w:t>Нормативные затраты</w:t>
      </w:r>
      <w:r w:rsidRPr="00E32D27">
        <w:rPr>
          <w:b/>
          <w:bCs/>
          <w:sz w:val="24"/>
          <w:szCs w:val="24"/>
        </w:rPr>
        <w:br/>
        <w:t>на обеспечение функций администрации Чамзинского муниципального района и подведомственных администрации Чамзинского муниципального района казенных учреждений</w:t>
      </w:r>
      <w:r w:rsidRPr="00E32D27">
        <w:rPr>
          <w:b/>
          <w:bCs/>
          <w:sz w:val="24"/>
          <w:szCs w:val="24"/>
        </w:rPr>
        <w:br/>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1. Настоящие нормативные затраты устанавливают порядок определения нормативных затрат на закупку товаров, работ, услуг (далее - нормативные затраты) для обеспечения функций администрации Чамзинского муниципального района и следующих подведомственных Администрации Чамзинского муниципального района казенных учреждений:</w:t>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 xml:space="preserve"> - Муниципальное казенное учреждение Чамзинского муниципального района </w:t>
      </w:r>
      <w:r w:rsidRPr="00E32D27">
        <w:rPr>
          <w:sz w:val="24"/>
          <w:szCs w:val="24"/>
        </w:rPr>
        <w:lastRenderedPageBreak/>
        <w:t>«Межведомственный архив документов по личному составу»;</w:t>
      </w:r>
    </w:p>
    <w:p w:rsidR="00345EF1" w:rsidRPr="00E32D27" w:rsidRDefault="00345EF1" w:rsidP="00345EF1">
      <w:pPr>
        <w:widowControl w:val="0"/>
        <w:autoSpaceDE w:val="0"/>
        <w:autoSpaceDN w:val="0"/>
        <w:adjustRightInd w:val="0"/>
        <w:ind w:left="567" w:right="-426" w:firstLine="720"/>
        <w:jc w:val="both"/>
        <w:rPr>
          <w:bCs/>
          <w:sz w:val="24"/>
          <w:szCs w:val="24"/>
        </w:rPr>
      </w:pPr>
      <w:r w:rsidRPr="00E32D27">
        <w:rPr>
          <w:sz w:val="24"/>
          <w:szCs w:val="24"/>
        </w:rPr>
        <w:t xml:space="preserve"> - Муниципальное казенное учреждение Чамзинского муниципального района </w:t>
      </w:r>
      <w:r w:rsidRPr="00E32D27">
        <w:rPr>
          <w:bCs/>
          <w:sz w:val="24"/>
          <w:szCs w:val="24"/>
        </w:rPr>
        <w:t>«Центр по делам гражданской обороны, чрезвычайным ситуациям и вопросам Единой дежурно-диспетчерской службы»;</w:t>
      </w:r>
    </w:p>
    <w:p w:rsidR="00345EF1" w:rsidRPr="00E32D27" w:rsidRDefault="00345EF1" w:rsidP="00345EF1">
      <w:pPr>
        <w:widowControl w:val="0"/>
        <w:autoSpaceDE w:val="0"/>
        <w:autoSpaceDN w:val="0"/>
        <w:adjustRightInd w:val="0"/>
        <w:ind w:left="567" w:right="-426" w:firstLine="720"/>
        <w:jc w:val="both"/>
        <w:rPr>
          <w:bCs/>
          <w:sz w:val="24"/>
          <w:szCs w:val="24"/>
        </w:rPr>
      </w:pPr>
      <w:r w:rsidRPr="00E32D27">
        <w:rPr>
          <w:bCs/>
          <w:sz w:val="24"/>
          <w:szCs w:val="24"/>
        </w:rPr>
        <w:t xml:space="preserve"> - Муниципальное казенное учреждение «Многофункциональный центр предоставления услуг» Чамзинского муниципального района;</w:t>
      </w:r>
    </w:p>
    <w:p w:rsidR="00345EF1" w:rsidRPr="00E32D27" w:rsidRDefault="00345EF1" w:rsidP="00345EF1">
      <w:pPr>
        <w:widowControl w:val="0"/>
        <w:autoSpaceDE w:val="0"/>
        <w:autoSpaceDN w:val="0"/>
        <w:adjustRightInd w:val="0"/>
        <w:ind w:left="567" w:right="-426" w:firstLine="720"/>
        <w:jc w:val="both"/>
        <w:rPr>
          <w:bCs/>
          <w:sz w:val="24"/>
          <w:szCs w:val="24"/>
        </w:rPr>
      </w:pPr>
      <w:r w:rsidRPr="00E32D27">
        <w:rPr>
          <w:bCs/>
          <w:sz w:val="24"/>
          <w:szCs w:val="24"/>
        </w:rPr>
        <w:t xml:space="preserve"> - Муниципальное казенное учреждение Чамзинского муниципального района «Центр обслуживания учреждений образования, культуры и спорта»;</w:t>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 xml:space="preserve"> - </w:t>
      </w:r>
      <w:r w:rsidRPr="00E32D27">
        <w:rPr>
          <w:bCs/>
          <w:sz w:val="24"/>
          <w:szCs w:val="24"/>
        </w:rPr>
        <w:t>Муниципальное казенное учреждение</w:t>
      </w:r>
      <w:r w:rsidRPr="00E32D27">
        <w:rPr>
          <w:sz w:val="24"/>
          <w:szCs w:val="24"/>
        </w:rPr>
        <w:t xml:space="preserve"> Чамзинского муниципального района  «Служба хозяйственного обеспечения органов местного самоуправления и муниципальных учреждений»;</w:t>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 xml:space="preserve"> - Финансовое управление администрации Чамзинского муниципального района Республики Мордовия;</w:t>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 xml:space="preserve"> - Управление по социальной работе администрации Чамзинского муниципального района Республики Мордовия.</w:t>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2. Нормативные затраты применяются при формировании бюджетных смет, а также для обоснования объекта и (или) объектов закупки.</w:t>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3. Общий объем затрат, связанных с закупкой товаров, работ, услуг, рассчитанный на основе нормативных затрат, не может превышать объем доведенных в установленном порядке получателям бюджетных средств лимитов бюджетных обязательств на закупку товаров, работ, услуг в рамках исполнения бюджета.</w:t>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4. Количество планируемых к приобретению товаров (основных средств и материальных запасов) определяется с учетом фактического наличия количества товаров, учитываемых на балансе учреждения.</w:t>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5. В отношении товаров, относящихся к основным средствам,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w:t>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При этом предполагаемый срок фактического использования не может быть меньше срока полезного использования, определяемого в соответствии с требованиями законодательства Российской Федерации о бухгалтерском учете.</w:t>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 xml:space="preserve">6. При расчете нормативных затрат следует руководствоваться расчетной численностью основного персонала учреждения (с округлением до целого числа), </w:t>
      </w:r>
      <w:proofErr w:type="gramStart"/>
      <w:r w:rsidRPr="00E32D27">
        <w:rPr>
          <w:sz w:val="24"/>
          <w:szCs w:val="24"/>
        </w:rPr>
        <w:t>которая</w:t>
      </w:r>
      <w:proofErr w:type="gramEnd"/>
      <w:r w:rsidRPr="00E32D27">
        <w:rPr>
          <w:sz w:val="24"/>
          <w:szCs w:val="24"/>
        </w:rPr>
        <w:t xml:space="preserve"> определяется по формуле:</w:t>
      </w:r>
    </w:p>
    <w:p w:rsidR="00345EF1" w:rsidRPr="00E32D27" w:rsidRDefault="00345EF1" w:rsidP="00345EF1">
      <w:pPr>
        <w:autoSpaceDN w:val="0"/>
        <w:ind w:left="567" w:right="-426"/>
        <w:jc w:val="center"/>
        <w:rPr>
          <w:sz w:val="24"/>
          <w:szCs w:val="24"/>
        </w:rPr>
      </w:pPr>
      <w:r w:rsidRPr="00E32D27">
        <w:rPr>
          <w:sz w:val="24"/>
          <w:szCs w:val="24"/>
        </w:rPr>
        <w:t>Чоп=</w:t>
      </w:r>
      <w:proofErr w:type="spellStart"/>
      <w:r w:rsidRPr="00E32D27">
        <w:rPr>
          <w:sz w:val="24"/>
          <w:szCs w:val="24"/>
        </w:rPr>
        <w:t>Чмс</w:t>
      </w:r>
      <w:proofErr w:type="spellEnd"/>
      <w:r w:rsidRPr="00E32D27">
        <w:rPr>
          <w:sz w:val="24"/>
          <w:szCs w:val="24"/>
        </w:rPr>
        <w:t xml:space="preserve"> *1,1</w:t>
      </w:r>
    </w:p>
    <w:p w:rsidR="00345EF1" w:rsidRPr="00E32D27" w:rsidRDefault="00345EF1" w:rsidP="00345EF1">
      <w:pPr>
        <w:autoSpaceDN w:val="0"/>
        <w:ind w:left="567" w:right="-426" w:firstLine="547"/>
        <w:jc w:val="both"/>
        <w:rPr>
          <w:sz w:val="24"/>
          <w:szCs w:val="24"/>
        </w:rPr>
      </w:pPr>
      <w:r w:rsidRPr="00E32D27">
        <w:rPr>
          <w:sz w:val="24"/>
          <w:szCs w:val="24"/>
        </w:rPr>
        <w:t>где:</w:t>
      </w:r>
    </w:p>
    <w:p w:rsidR="00345EF1" w:rsidRPr="00E32D27" w:rsidRDefault="00345EF1" w:rsidP="00345EF1">
      <w:pPr>
        <w:autoSpaceDN w:val="0"/>
        <w:ind w:left="567" w:right="-426" w:firstLine="547"/>
        <w:jc w:val="both"/>
        <w:rPr>
          <w:sz w:val="24"/>
          <w:szCs w:val="24"/>
        </w:rPr>
      </w:pPr>
      <w:r w:rsidRPr="00E32D27">
        <w:rPr>
          <w:sz w:val="24"/>
          <w:szCs w:val="24"/>
        </w:rPr>
        <w:t> </w:t>
      </w:r>
      <w:proofErr w:type="spellStart"/>
      <w:r w:rsidRPr="00E32D27">
        <w:rPr>
          <w:sz w:val="24"/>
          <w:szCs w:val="24"/>
        </w:rPr>
        <w:t>Чм</w:t>
      </w:r>
      <w:proofErr w:type="gramStart"/>
      <w:r w:rsidRPr="00E32D27">
        <w:rPr>
          <w:sz w:val="24"/>
          <w:szCs w:val="24"/>
        </w:rPr>
        <w:t>с</w:t>
      </w:r>
      <w:proofErr w:type="spellEnd"/>
      <w:r w:rsidRPr="00E32D27">
        <w:rPr>
          <w:sz w:val="24"/>
          <w:szCs w:val="24"/>
        </w:rPr>
        <w:t>-</w:t>
      </w:r>
      <w:proofErr w:type="gramEnd"/>
      <w:r w:rsidRPr="00E32D27">
        <w:rPr>
          <w:sz w:val="24"/>
          <w:szCs w:val="24"/>
        </w:rPr>
        <w:t xml:space="preserve"> фактическая численность работников;</w:t>
      </w:r>
    </w:p>
    <w:p w:rsidR="00345EF1" w:rsidRPr="00E32D27" w:rsidRDefault="00345EF1" w:rsidP="00345EF1">
      <w:pPr>
        <w:autoSpaceDN w:val="0"/>
        <w:ind w:left="567" w:right="-426" w:firstLine="547"/>
        <w:jc w:val="both"/>
        <w:rPr>
          <w:sz w:val="24"/>
          <w:szCs w:val="24"/>
        </w:rPr>
      </w:pPr>
      <w:r w:rsidRPr="00E32D27">
        <w:rPr>
          <w:sz w:val="24"/>
          <w:szCs w:val="24"/>
        </w:rPr>
        <w:t>1,1 - коэффициент, на случай замещения вакантных должностей.</w:t>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При этом полученное значение расчетной численности не может превышать значение предельной штатной численности работников учреждения.</w:t>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 xml:space="preserve">7. </w:t>
      </w:r>
      <w:proofErr w:type="gramStart"/>
      <w:r w:rsidRPr="00E32D27">
        <w:rPr>
          <w:sz w:val="24"/>
          <w:szCs w:val="24"/>
        </w:rPr>
        <w:t>Расчет нормативных затрат осуществляется в порядке, установленном Требованиями к определению нормативных затрат на обеспечение функций органов местного самоуправления Чамзинского муниципального района Республики Мордовия, включая подведомственные казенные учреждения, утвержденными постановлением администрации Чамзинского муниципального района от 11.11.2016г. №1010 «О порядке определения нормативных затрат на обеспечение функций органов местного самоуправления Чамзинского муниципального района Республики Мордовия, включая подведомственные казенные учреждения», с учетом следующих</w:t>
      </w:r>
      <w:proofErr w:type="gramEnd"/>
      <w:r w:rsidRPr="00E32D27">
        <w:rPr>
          <w:sz w:val="24"/>
          <w:szCs w:val="24"/>
        </w:rPr>
        <w:t xml:space="preserve"> нормативов:</w:t>
      </w:r>
    </w:p>
    <w:p w:rsidR="00345EF1" w:rsidRPr="00E32D27" w:rsidRDefault="00345EF1" w:rsidP="00345EF1">
      <w:pPr>
        <w:widowControl w:val="0"/>
        <w:autoSpaceDE w:val="0"/>
        <w:autoSpaceDN w:val="0"/>
        <w:adjustRightInd w:val="0"/>
        <w:ind w:left="567" w:right="-426" w:firstLine="720"/>
        <w:jc w:val="both"/>
        <w:rPr>
          <w:sz w:val="24"/>
          <w:szCs w:val="24"/>
        </w:rPr>
      </w:pPr>
      <w:r w:rsidRPr="00E32D27">
        <w:rPr>
          <w:sz w:val="24"/>
          <w:szCs w:val="24"/>
        </w:rPr>
        <w:t>а) нормативы количества абонентских номеров пользовательского (оконечного) оборудования, подключенного к сети подвижной связи</w:t>
      </w:r>
    </w:p>
    <w:tbl>
      <w:tblPr>
        <w:tblW w:w="9940"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5180"/>
        <w:gridCol w:w="4200"/>
      </w:tblGrid>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N</w:t>
            </w:r>
            <w:r w:rsidRPr="00E32D27">
              <w:br/>
            </w:r>
            <w:proofErr w:type="gramStart"/>
            <w:r w:rsidRPr="00E32D27">
              <w:t>п</w:t>
            </w:r>
            <w:proofErr w:type="gramEnd"/>
            <w:r w:rsidRPr="00E32D27">
              <w:t>/п</w:t>
            </w:r>
          </w:p>
        </w:tc>
        <w:tc>
          <w:tcPr>
            <w:tcW w:w="51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Наименование должности</w:t>
            </w:r>
          </w:p>
        </w:tc>
        <w:tc>
          <w:tcPr>
            <w:tcW w:w="42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 xml:space="preserve">Количество абонентских номеров пользовательского (оконечного) оборудования, подключенного к сети </w:t>
            </w:r>
            <w:r w:rsidRPr="00E32D27">
              <w:lastRenderedPageBreak/>
              <w:t>подвижной связи</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lastRenderedPageBreak/>
              <w:t>1</w:t>
            </w:r>
          </w:p>
        </w:tc>
        <w:tc>
          <w:tcPr>
            <w:tcW w:w="51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Глава муниципального образования; Муниципальный служащий, замещающий должность, относящуюся к высшей группе должностей</w:t>
            </w:r>
          </w:p>
        </w:tc>
        <w:tc>
          <w:tcPr>
            <w:tcW w:w="42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не более 1 единицы</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2</w:t>
            </w:r>
          </w:p>
        </w:tc>
        <w:tc>
          <w:tcPr>
            <w:tcW w:w="51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 xml:space="preserve">Муниципальный служащий, </w:t>
            </w:r>
            <w:proofErr w:type="gramStart"/>
            <w:r w:rsidRPr="00E32D27">
              <w:t>замещающего</w:t>
            </w:r>
            <w:proofErr w:type="gramEnd"/>
            <w:r w:rsidRPr="00E32D27">
              <w:t xml:space="preserve"> должность, относящуюся к главной группе должностей</w:t>
            </w:r>
          </w:p>
        </w:tc>
        <w:tc>
          <w:tcPr>
            <w:tcW w:w="42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не более 1 единицы</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3</w:t>
            </w:r>
          </w:p>
        </w:tc>
        <w:tc>
          <w:tcPr>
            <w:tcW w:w="51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Руководитель казенного учреждения</w:t>
            </w:r>
          </w:p>
        </w:tc>
        <w:tc>
          <w:tcPr>
            <w:tcW w:w="42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не более 1 единицы</w:t>
            </w:r>
          </w:p>
        </w:tc>
      </w:tr>
    </w:tbl>
    <w:p w:rsidR="00345EF1" w:rsidRPr="00E32D27" w:rsidRDefault="00345EF1" w:rsidP="00345EF1">
      <w:pPr>
        <w:widowControl w:val="0"/>
        <w:autoSpaceDE w:val="0"/>
        <w:autoSpaceDN w:val="0"/>
        <w:adjustRightInd w:val="0"/>
        <w:ind w:firstLine="720"/>
        <w:jc w:val="both"/>
        <w:rPr>
          <w:rFonts w:ascii="Arial" w:hAnsi="Arial" w:cs="Arial"/>
          <w:sz w:val="26"/>
          <w:szCs w:val="26"/>
        </w:rPr>
      </w:pPr>
    </w:p>
    <w:p w:rsidR="00345EF1" w:rsidRPr="00E32D27" w:rsidRDefault="00345EF1" w:rsidP="00345EF1">
      <w:pPr>
        <w:widowControl w:val="0"/>
        <w:autoSpaceDE w:val="0"/>
        <w:autoSpaceDN w:val="0"/>
        <w:adjustRightInd w:val="0"/>
        <w:ind w:firstLine="720"/>
        <w:jc w:val="both"/>
        <w:rPr>
          <w:sz w:val="24"/>
          <w:szCs w:val="24"/>
        </w:rPr>
      </w:pPr>
      <w:r w:rsidRPr="00E32D27">
        <w:rPr>
          <w:sz w:val="24"/>
          <w:szCs w:val="24"/>
        </w:rPr>
        <w:t>б) нормативы цены услуг подвижной связи</w:t>
      </w:r>
    </w:p>
    <w:tbl>
      <w:tblPr>
        <w:tblW w:w="9940"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0"/>
        <w:gridCol w:w="4200"/>
        <w:gridCol w:w="5040"/>
      </w:tblGrid>
      <w:tr w:rsidR="00345EF1" w:rsidRPr="00E32D27" w:rsidTr="00345EF1">
        <w:tc>
          <w:tcPr>
            <w:tcW w:w="7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N</w:t>
            </w:r>
            <w:r w:rsidRPr="00E32D27">
              <w:br/>
            </w:r>
            <w:proofErr w:type="gramStart"/>
            <w:r w:rsidRPr="00E32D27">
              <w:t>п</w:t>
            </w:r>
            <w:proofErr w:type="gramEnd"/>
            <w:r w:rsidRPr="00E32D27">
              <w:t>/п</w:t>
            </w:r>
          </w:p>
        </w:tc>
        <w:tc>
          <w:tcPr>
            <w:tcW w:w="42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Наименование должности</w:t>
            </w:r>
          </w:p>
        </w:tc>
        <w:tc>
          <w:tcPr>
            <w:tcW w:w="50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Нормативы цены услуг подвижной связи</w:t>
            </w:r>
          </w:p>
        </w:tc>
      </w:tr>
      <w:tr w:rsidR="00345EF1" w:rsidRPr="00E32D27" w:rsidTr="00345EF1">
        <w:tc>
          <w:tcPr>
            <w:tcW w:w="7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42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Глава муниципального образования; Муниципальный служащий, замещающий должность, относящуюся к высшей группе должностей</w:t>
            </w:r>
          </w:p>
        </w:tc>
        <w:tc>
          <w:tcPr>
            <w:tcW w:w="50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ежемесячные расходы не более 2000 рублей включительно</w:t>
            </w:r>
          </w:p>
        </w:tc>
      </w:tr>
      <w:tr w:rsidR="00345EF1" w:rsidRPr="00E32D27" w:rsidTr="00345EF1">
        <w:tc>
          <w:tcPr>
            <w:tcW w:w="7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2</w:t>
            </w:r>
          </w:p>
        </w:tc>
        <w:tc>
          <w:tcPr>
            <w:tcW w:w="42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 xml:space="preserve">Муниципальный служащий, </w:t>
            </w:r>
            <w:proofErr w:type="gramStart"/>
            <w:r w:rsidRPr="00E32D27">
              <w:t>замещающего</w:t>
            </w:r>
            <w:proofErr w:type="gramEnd"/>
            <w:r w:rsidRPr="00E32D27">
              <w:t xml:space="preserve"> должность, относящуюся к главной группе должностей</w:t>
            </w:r>
          </w:p>
        </w:tc>
        <w:tc>
          <w:tcPr>
            <w:tcW w:w="50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ежемесячные расходы не более 500 рублей включительно</w:t>
            </w:r>
          </w:p>
        </w:tc>
      </w:tr>
      <w:tr w:rsidR="00345EF1" w:rsidRPr="00E32D27" w:rsidTr="00345EF1">
        <w:tc>
          <w:tcPr>
            <w:tcW w:w="7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3</w:t>
            </w:r>
          </w:p>
        </w:tc>
        <w:tc>
          <w:tcPr>
            <w:tcW w:w="42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Руководитель казенного учреждения</w:t>
            </w:r>
          </w:p>
        </w:tc>
        <w:tc>
          <w:tcPr>
            <w:tcW w:w="50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ежемесячные расходы не более 500 рублей включительно</w:t>
            </w:r>
          </w:p>
        </w:tc>
      </w:tr>
    </w:tbl>
    <w:p w:rsidR="00345EF1" w:rsidRPr="00E32D27" w:rsidRDefault="00345EF1" w:rsidP="00345EF1">
      <w:pPr>
        <w:widowControl w:val="0"/>
        <w:autoSpaceDE w:val="0"/>
        <w:autoSpaceDN w:val="0"/>
        <w:adjustRightInd w:val="0"/>
        <w:ind w:firstLine="720"/>
        <w:jc w:val="both"/>
        <w:rPr>
          <w:rFonts w:ascii="Arial" w:hAnsi="Arial" w:cs="Arial"/>
          <w:sz w:val="26"/>
          <w:szCs w:val="26"/>
        </w:rPr>
      </w:pPr>
    </w:p>
    <w:p w:rsidR="00345EF1" w:rsidRPr="00E32D27" w:rsidRDefault="00345EF1" w:rsidP="00345EF1">
      <w:pPr>
        <w:widowControl w:val="0"/>
        <w:autoSpaceDE w:val="0"/>
        <w:autoSpaceDN w:val="0"/>
        <w:adjustRightInd w:val="0"/>
        <w:ind w:firstLine="720"/>
        <w:jc w:val="both"/>
        <w:rPr>
          <w:sz w:val="24"/>
          <w:szCs w:val="24"/>
        </w:rPr>
      </w:pPr>
      <w:r w:rsidRPr="00E32D27">
        <w:rPr>
          <w:sz w:val="24"/>
          <w:szCs w:val="24"/>
        </w:rPr>
        <w:t>в) нормативы количества SIM-карт</w:t>
      </w:r>
    </w:p>
    <w:tbl>
      <w:tblPr>
        <w:tblW w:w="10080"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0"/>
        <w:gridCol w:w="5880"/>
        <w:gridCol w:w="3500"/>
      </w:tblGrid>
      <w:tr w:rsidR="00345EF1" w:rsidRPr="00E32D27" w:rsidTr="00345EF1">
        <w:tc>
          <w:tcPr>
            <w:tcW w:w="7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N</w:t>
            </w:r>
            <w:r w:rsidRPr="00E32D27">
              <w:br/>
            </w:r>
            <w:proofErr w:type="gramStart"/>
            <w:r w:rsidRPr="00E32D27">
              <w:t>п</w:t>
            </w:r>
            <w:proofErr w:type="gramEnd"/>
            <w:r w:rsidRPr="00E32D27">
              <w:t>/п</w:t>
            </w:r>
          </w:p>
        </w:tc>
        <w:tc>
          <w:tcPr>
            <w:tcW w:w="58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Наименование должности</w:t>
            </w:r>
          </w:p>
        </w:tc>
        <w:tc>
          <w:tcPr>
            <w:tcW w:w="35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Количество SIM-карт, абонентских номеров</w:t>
            </w:r>
          </w:p>
        </w:tc>
      </w:tr>
      <w:tr w:rsidR="00345EF1" w:rsidRPr="00E32D27" w:rsidTr="00345EF1">
        <w:tc>
          <w:tcPr>
            <w:tcW w:w="7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58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pPr>
            <w:r w:rsidRPr="00E32D27">
              <w:t>Глава муниципального образования; Муниципальный служащий, замещающий должность, относящуюся к высшей группе должностей</w:t>
            </w:r>
          </w:p>
        </w:tc>
        <w:tc>
          <w:tcPr>
            <w:tcW w:w="35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r>
      <w:tr w:rsidR="00345EF1" w:rsidRPr="00E32D27" w:rsidTr="00345EF1">
        <w:trPr>
          <w:trHeight w:val="562"/>
        </w:trPr>
        <w:tc>
          <w:tcPr>
            <w:tcW w:w="700"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w:t>
            </w:r>
          </w:p>
        </w:tc>
        <w:tc>
          <w:tcPr>
            <w:tcW w:w="5880"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spacing w:line="276" w:lineRule="auto"/>
            </w:pPr>
            <w:r w:rsidRPr="00E32D27">
              <w:t xml:space="preserve">Муниципальный служащий, </w:t>
            </w:r>
            <w:proofErr w:type="gramStart"/>
            <w:r w:rsidRPr="00E32D27">
              <w:t>замещающего</w:t>
            </w:r>
            <w:proofErr w:type="gramEnd"/>
            <w:r w:rsidRPr="00E32D27">
              <w:t xml:space="preserve"> должность, относящуюся к главной группе должностей</w:t>
            </w:r>
          </w:p>
        </w:tc>
        <w:tc>
          <w:tcPr>
            <w:tcW w:w="3500"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r>
      <w:tr w:rsidR="00345EF1" w:rsidRPr="00E32D27" w:rsidTr="00345EF1">
        <w:tc>
          <w:tcPr>
            <w:tcW w:w="7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w:t>
            </w:r>
          </w:p>
        </w:tc>
        <w:tc>
          <w:tcPr>
            <w:tcW w:w="58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pPr>
            <w:r w:rsidRPr="00E32D27">
              <w:t>Руководитель казенного учреждения</w:t>
            </w:r>
          </w:p>
        </w:tc>
        <w:tc>
          <w:tcPr>
            <w:tcW w:w="35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r>
    </w:tbl>
    <w:p w:rsidR="00345EF1" w:rsidRPr="00E32D27" w:rsidRDefault="00345EF1" w:rsidP="00345EF1">
      <w:pPr>
        <w:widowControl w:val="0"/>
        <w:autoSpaceDE w:val="0"/>
        <w:autoSpaceDN w:val="0"/>
        <w:adjustRightInd w:val="0"/>
        <w:ind w:firstLine="720"/>
        <w:jc w:val="both"/>
        <w:rPr>
          <w:sz w:val="28"/>
          <w:szCs w:val="28"/>
        </w:rPr>
      </w:pPr>
    </w:p>
    <w:p w:rsidR="00345EF1" w:rsidRPr="00E32D27" w:rsidRDefault="00345EF1" w:rsidP="00345EF1">
      <w:pPr>
        <w:widowControl w:val="0"/>
        <w:autoSpaceDE w:val="0"/>
        <w:autoSpaceDN w:val="0"/>
        <w:adjustRightInd w:val="0"/>
        <w:ind w:left="567" w:firstLine="720"/>
        <w:jc w:val="both"/>
        <w:rPr>
          <w:sz w:val="24"/>
          <w:szCs w:val="24"/>
        </w:rPr>
      </w:pPr>
      <w:r w:rsidRPr="00E32D27">
        <w:rPr>
          <w:sz w:val="24"/>
          <w:szCs w:val="24"/>
        </w:rPr>
        <w:t>г) нормативы количества оргтехники (принтеров, многофункциональных устройств (МФУ) и копировальных аппаратов)</w:t>
      </w:r>
    </w:p>
    <w:tbl>
      <w:tblPr>
        <w:tblW w:w="10080"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0"/>
        <w:gridCol w:w="5040"/>
        <w:gridCol w:w="1400"/>
        <w:gridCol w:w="1400"/>
        <w:gridCol w:w="1540"/>
      </w:tblGrid>
      <w:tr w:rsidR="00345EF1" w:rsidRPr="00E32D27" w:rsidTr="00345EF1">
        <w:tc>
          <w:tcPr>
            <w:tcW w:w="700" w:type="dxa"/>
            <w:vMerge w:val="restart"/>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 xml:space="preserve">N </w:t>
            </w:r>
            <w:proofErr w:type="gramStart"/>
            <w:r w:rsidRPr="00E32D27">
              <w:t>п</w:t>
            </w:r>
            <w:proofErr w:type="gramEnd"/>
            <w:r w:rsidRPr="00E32D27">
              <w:t>/п</w:t>
            </w:r>
          </w:p>
        </w:tc>
        <w:tc>
          <w:tcPr>
            <w:tcW w:w="5040" w:type="dxa"/>
            <w:vMerge w:val="restart"/>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Группа должностей</w:t>
            </w:r>
          </w:p>
        </w:tc>
        <w:tc>
          <w:tcPr>
            <w:tcW w:w="4340" w:type="dxa"/>
            <w:gridSpan w:val="3"/>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Нормативы количества устройств к численности сотрудников</w:t>
            </w:r>
          </w:p>
          <w:p w:rsidR="00345EF1" w:rsidRPr="00E32D27" w:rsidRDefault="00345EF1" w:rsidP="00345EF1">
            <w:pPr>
              <w:widowControl w:val="0"/>
              <w:autoSpaceDE w:val="0"/>
              <w:autoSpaceDN w:val="0"/>
              <w:adjustRightInd w:val="0"/>
              <w:jc w:val="center"/>
            </w:pPr>
            <w:r w:rsidRPr="00E32D27">
              <w:t>(шт. / чел.)</w:t>
            </w:r>
          </w:p>
        </w:tc>
      </w:tr>
      <w:tr w:rsidR="00345EF1" w:rsidRPr="00E32D27" w:rsidTr="00345EF1">
        <w:tc>
          <w:tcPr>
            <w:tcW w:w="700" w:type="dxa"/>
            <w:vMerge/>
            <w:tcBorders>
              <w:top w:val="single" w:sz="4" w:space="0" w:color="auto"/>
              <w:left w:val="single" w:sz="4" w:space="0" w:color="auto"/>
              <w:bottom w:val="single" w:sz="4" w:space="0" w:color="auto"/>
              <w:right w:val="single" w:sz="4" w:space="0" w:color="auto"/>
            </w:tcBorders>
            <w:vAlign w:val="center"/>
            <w:hideMark/>
          </w:tcPr>
          <w:p w:rsidR="00345EF1" w:rsidRPr="00E32D27" w:rsidRDefault="00345EF1" w:rsidP="00345EF1"/>
        </w:tc>
        <w:tc>
          <w:tcPr>
            <w:tcW w:w="5040" w:type="dxa"/>
            <w:vMerge/>
            <w:tcBorders>
              <w:top w:val="single" w:sz="4" w:space="0" w:color="auto"/>
              <w:left w:val="single" w:sz="4" w:space="0" w:color="auto"/>
              <w:bottom w:val="single" w:sz="4" w:space="0" w:color="auto"/>
              <w:right w:val="single" w:sz="4" w:space="0" w:color="auto"/>
            </w:tcBorders>
            <w:vAlign w:val="center"/>
            <w:hideMark/>
          </w:tcPr>
          <w:p w:rsidR="00345EF1" w:rsidRPr="00E32D27" w:rsidRDefault="00345EF1" w:rsidP="00345EF1"/>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Тип устройств</w:t>
            </w:r>
          </w:p>
          <w:p w:rsidR="00345EF1" w:rsidRPr="00E32D27" w:rsidRDefault="00345EF1" w:rsidP="00345EF1">
            <w:pPr>
              <w:widowControl w:val="0"/>
              <w:autoSpaceDE w:val="0"/>
              <w:autoSpaceDN w:val="0"/>
              <w:adjustRightInd w:val="0"/>
              <w:jc w:val="center"/>
            </w:pPr>
            <w:r w:rsidRPr="00E32D27">
              <w:t>№1</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Тип устройств</w:t>
            </w:r>
          </w:p>
          <w:p w:rsidR="00345EF1" w:rsidRPr="00E32D27" w:rsidRDefault="00345EF1" w:rsidP="00345EF1">
            <w:pPr>
              <w:widowControl w:val="0"/>
              <w:autoSpaceDE w:val="0"/>
              <w:autoSpaceDN w:val="0"/>
              <w:adjustRightInd w:val="0"/>
              <w:jc w:val="center"/>
            </w:pPr>
            <w:r w:rsidRPr="00E32D27">
              <w:t>№2</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Тип устройств</w:t>
            </w:r>
          </w:p>
          <w:p w:rsidR="00345EF1" w:rsidRPr="00E32D27" w:rsidRDefault="00345EF1" w:rsidP="00345EF1">
            <w:pPr>
              <w:widowControl w:val="0"/>
              <w:autoSpaceDE w:val="0"/>
              <w:autoSpaceDN w:val="0"/>
              <w:adjustRightInd w:val="0"/>
              <w:jc w:val="center"/>
            </w:pPr>
            <w:r w:rsidRPr="00E32D27">
              <w:t>№3</w:t>
            </w:r>
          </w:p>
        </w:tc>
      </w:tr>
      <w:tr w:rsidR="00345EF1" w:rsidRPr="00E32D27" w:rsidTr="00345EF1">
        <w:tc>
          <w:tcPr>
            <w:tcW w:w="7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50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Муниципальный служащий, замещающий должность, относящуюся к главной группе должностей</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1/1</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1/1</w:t>
            </w:r>
          </w:p>
        </w:tc>
      </w:tr>
      <w:tr w:rsidR="00345EF1" w:rsidRPr="00E32D27" w:rsidTr="00345EF1">
        <w:tc>
          <w:tcPr>
            <w:tcW w:w="7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2</w:t>
            </w:r>
          </w:p>
        </w:tc>
        <w:tc>
          <w:tcPr>
            <w:tcW w:w="50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Руководитель казенного учреждения</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1/1</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w:t>
            </w:r>
          </w:p>
        </w:tc>
      </w:tr>
      <w:tr w:rsidR="00345EF1" w:rsidRPr="00E32D27" w:rsidTr="00345EF1">
        <w:tc>
          <w:tcPr>
            <w:tcW w:w="7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3</w:t>
            </w:r>
          </w:p>
        </w:tc>
        <w:tc>
          <w:tcPr>
            <w:tcW w:w="50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Муниципальный служащий, замещающий должность, относящуюся к ведущей, старшей, младшей группам должностей</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1/1</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1/5 (сотрудников одного структурного подразделения)</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1/45</w:t>
            </w:r>
          </w:p>
        </w:tc>
      </w:tr>
      <w:tr w:rsidR="00345EF1" w:rsidRPr="00E32D27" w:rsidTr="00345EF1">
        <w:tc>
          <w:tcPr>
            <w:tcW w:w="7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4</w:t>
            </w:r>
          </w:p>
        </w:tc>
        <w:tc>
          <w:tcPr>
            <w:tcW w:w="50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Работники казенного учреждения, не являющиеся муниципальными служащими</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1/1</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1/5</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1/45</w:t>
            </w:r>
          </w:p>
        </w:tc>
      </w:tr>
    </w:tbl>
    <w:p w:rsidR="00345EF1" w:rsidRPr="00E32D27" w:rsidRDefault="00345EF1" w:rsidP="00345EF1">
      <w:pPr>
        <w:widowControl w:val="0"/>
        <w:autoSpaceDE w:val="0"/>
        <w:autoSpaceDN w:val="0"/>
        <w:adjustRightInd w:val="0"/>
        <w:ind w:firstLine="720"/>
        <w:jc w:val="both"/>
        <w:rPr>
          <w:sz w:val="28"/>
          <w:szCs w:val="28"/>
        </w:rPr>
      </w:pPr>
    </w:p>
    <w:p w:rsidR="00345EF1" w:rsidRPr="00E32D27" w:rsidRDefault="00345EF1" w:rsidP="00345EF1">
      <w:pPr>
        <w:widowControl w:val="0"/>
        <w:autoSpaceDE w:val="0"/>
        <w:autoSpaceDN w:val="0"/>
        <w:adjustRightInd w:val="0"/>
        <w:ind w:left="567" w:firstLine="720"/>
        <w:jc w:val="both"/>
        <w:rPr>
          <w:sz w:val="24"/>
          <w:szCs w:val="24"/>
        </w:rPr>
      </w:pPr>
      <w:r w:rsidRPr="00E32D27">
        <w:rPr>
          <w:sz w:val="24"/>
          <w:szCs w:val="24"/>
        </w:rPr>
        <w:t>Типы оргтехники (принтеров, многофункциональных устройств (МФУ) и копировальных аппаратов) в соответствии со скоростью, форматом и способом печати</w:t>
      </w:r>
    </w:p>
    <w:tbl>
      <w:tblPr>
        <w:tblW w:w="10335"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19"/>
        <w:gridCol w:w="1401"/>
        <w:gridCol w:w="1401"/>
        <w:gridCol w:w="1121"/>
        <w:gridCol w:w="1473"/>
        <w:gridCol w:w="1401"/>
        <w:gridCol w:w="1578"/>
        <w:gridCol w:w="1541"/>
      </w:tblGrid>
      <w:tr w:rsidR="00345EF1" w:rsidRPr="00E32D27" w:rsidTr="00345EF1">
        <w:tc>
          <w:tcPr>
            <w:tcW w:w="419"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 xml:space="preserve">N </w:t>
            </w:r>
            <w:proofErr w:type="gramStart"/>
            <w:r w:rsidRPr="00E32D27">
              <w:t>п</w:t>
            </w:r>
            <w:proofErr w:type="gramEnd"/>
            <w:r w:rsidRPr="00E32D27">
              <w:t>/ п</w:t>
            </w:r>
          </w:p>
        </w:tc>
        <w:tc>
          <w:tcPr>
            <w:tcW w:w="140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Тип устройств</w:t>
            </w:r>
          </w:p>
        </w:tc>
        <w:tc>
          <w:tcPr>
            <w:tcW w:w="140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Скорость печати (стр./мин.)</w:t>
            </w:r>
          </w:p>
        </w:tc>
        <w:tc>
          <w:tcPr>
            <w:tcW w:w="112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Формат печати</w:t>
            </w:r>
          </w:p>
        </w:tc>
        <w:tc>
          <w:tcPr>
            <w:tcW w:w="1473"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Способ печати</w:t>
            </w:r>
          </w:p>
          <w:p w:rsidR="00345EF1" w:rsidRPr="00E32D27" w:rsidRDefault="00345EF1" w:rsidP="00345EF1">
            <w:pPr>
              <w:widowControl w:val="0"/>
              <w:autoSpaceDE w:val="0"/>
              <w:autoSpaceDN w:val="0"/>
              <w:adjustRightInd w:val="0"/>
              <w:jc w:val="center"/>
            </w:pPr>
            <w:proofErr w:type="gramStart"/>
            <w:r w:rsidRPr="00E32D27">
              <w:t>(лазерный,</w:t>
            </w:r>
            <w:proofErr w:type="gramEnd"/>
          </w:p>
          <w:p w:rsidR="00345EF1" w:rsidRPr="00E32D27" w:rsidRDefault="00345EF1" w:rsidP="00345EF1">
            <w:pPr>
              <w:widowControl w:val="0"/>
              <w:autoSpaceDE w:val="0"/>
              <w:autoSpaceDN w:val="0"/>
              <w:adjustRightInd w:val="0"/>
              <w:jc w:val="center"/>
            </w:pPr>
            <w:r w:rsidRPr="00E32D27">
              <w:lastRenderedPageBreak/>
              <w:t>струйный,</w:t>
            </w:r>
          </w:p>
          <w:p w:rsidR="00345EF1" w:rsidRPr="00E32D27" w:rsidRDefault="00345EF1" w:rsidP="00345EF1">
            <w:pPr>
              <w:widowControl w:val="0"/>
              <w:autoSpaceDE w:val="0"/>
              <w:autoSpaceDN w:val="0"/>
              <w:adjustRightInd w:val="0"/>
              <w:jc w:val="center"/>
            </w:pPr>
            <w:r w:rsidRPr="00E32D27">
              <w:t>матричный,</w:t>
            </w:r>
          </w:p>
          <w:p w:rsidR="00345EF1" w:rsidRPr="00E32D27" w:rsidRDefault="00345EF1" w:rsidP="00345EF1">
            <w:pPr>
              <w:widowControl w:val="0"/>
              <w:autoSpaceDE w:val="0"/>
              <w:autoSpaceDN w:val="0"/>
              <w:adjustRightInd w:val="0"/>
              <w:jc w:val="center"/>
            </w:pPr>
            <w:proofErr w:type="gramStart"/>
            <w:r w:rsidRPr="00E32D27">
              <w:t>3D)</w:t>
            </w:r>
            <w:proofErr w:type="gramEnd"/>
          </w:p>
        </w:tc>
        <w:tc>
          <w:tcPr>
            <w:tcW w:w="140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lastRenderedPageBreak/>
              <w:t>Поддержка цветной печати</w:t>
            </w:r>
          </w:p>
          <w:p w:rsidR="00345EF1" w:rsidRPr="00E32D27" w:rsidRDefault="00345EF1" w:rsidP="00345EF1">
            <w:pPr>
              <w:widowControl w:val="0"/>
              <w:autoSpaceDE w:val="0"/>
              <w:autoSpaceDN w:val="0"/>
              <w:adjustRightInd w:val="0"/>
              <w:jc w:val="center"/>
            </w:pPr>
            <w:r w:rsidRPr="00E32D27">
              <w:lastRenderedPageBreak/>
              <w:t>(да/нет)</w:t>
            </w:r>
          </w:p>
        </w:tc>
        <w:tc>
          <w:tcPr>
            <w:tcW w:w="1578"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lastRenderedPageBreak/>
              <w:t>Ресурс картриджа, тонера</w:t>
            </w:r>
          </w:p>
          <w:p w:rsidR="00345EF1" w:rsidRPr="00E32D27" w:rsidRDefault="00345EF1" w:rsidP="00345EF1">
            <w:pPr>
              <w:widowControl w:val="0"/>
              <w:autoSpaceDE w:val="0"/>
              <w:autoSpaceDN w:val="0"/>
              <w:adjustRightInd w:val="0"/>
              <w:jc w:val="center"/>
            </w:pPr>
            <w:r w:rsidRPr="00E32D27">
              <w:lastRenderedPageBreak/>
              <w:t>(тысяч листов)</w:t>
            </w:r>
          </w:p>
        </w:tc>
        <w:tc>
          <w:tcPr>
            <w:tcW w:w="154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lastRenderedPageBreak/>
              <w:t>Стоимость, руб.</w:t>
            </w:r>
          </w:p>
        </w:tc>
      </w:tr>
      <w:tr w:rsidR="00345EF1" w:rsidRPr="00E32D27" w:rsidTr="00345EF1">
        <w:tc>
          <w:tcPr>
            <w:tcW w:w="419"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lastRenderedPageBreak/>
              <w:t>1</w:t>
            </w:r>
          </w:p>
        </w:tc>
        <w:tc>
          <w:tcPr>
            <w:tcW w:w="140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both"/>
            </w:pPr>
            <w:r w:rsidRPr="00E32D27">
              <w:t>№1</w:t>
            </w:r>
          </w:p>
        </w:tc>
        <w:tc>
          <w:tcPr>
            <w:tcW w:w="140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до 38</w:t>
            </w:r>
          </w:p>
        </w:tc>
        <w:tc>
          <w:tcPr>
            <w:tcW w:w="112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до А</w:t>
            </w:r>
            <w:proofErr w:type="gramStart"/>
            <w:r w:rsidRPr="00E32D27">
              <w:t>4</w:t>
            </w:r>
            <w:proofErr w:type="gramEnd"/>
          </w:p>
        </w:tc>
        <w:tc>
          <w:tcPr>
            <w:tcW w:w="1473"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лазерный, струйный, матричный</w:t>
            </w:r>
          </w:p>
        </w:tc>
        <w:tc>
          <w:tcPr>
            <w:tcW w:w="140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Да</w:t>
            </w:r>
          </w:p>
        </w:tc>
        <w:tc>
          <w:tcPr>
            <w:tcW w:w="1578"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до 7</w:t>
            </w:r>
          </w:p>
        </w:tc>
        <w:tc>
          <w:tcPr>
            <w:tcW w:w="154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 xml:space="preserve">не более </w:t>
            </w:r>
          </w:p>
          <w:p w:rsidR="00345EF1" w:rsidRPr="00E32D27" w:rsidRDefault="00345EF1" w:rsidP="00345EF1">
            <w:pPr>
              <w:widowControl w:val="0"/>
              <w:autoSpaceDE w:val="0"/>
              <w:autoSpaceDN w:val="0"/>
              <w:adjustRightInd w:val="0"/>
              <w:jc w:val="center"/>
            </w:pPr>
            <w:r w:rsidRPr="00E32D27">
              <w:t>23 760</w:t>
            </w:r>
          </w:p>
        </w:tc>
      </w:tr>
      <w:tr w:rsidR="00345EF1" w:rsidRPr="00E32D27" w:rsidTr="00345EF1">
        <w:trPr>
          <w:trHeight w:val="1794"/>
        </w:trPr>
        <w:tc>
          <w:tcPr>
            <w:tcW w:w="419"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jc w:val="center"/>
            </w:pPr>
            <w:r w:rsidRPr="00E32D27">
              <w:t>2</w:t>
            </w:r>
          </w:p>
        </w:tc>
        <w:tc>
          <w:tcPr>
            <w:tcW w:w="1401"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jc w:val="both"/>
            </w:pPr>
            <w:r w:rsidRPr="00E32D27">
              <w:t>№2</w:t>
            </w:r>
          </w:p>
        </w:tc>
        <w:tc>
          <w:tcPr>
            <w:tcW w:w="1401"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jc w:val="center"/>
            </w:pPr>
            <w:r w:rsidRPr="00E32D27">
              <w:t>до 45</w:t>
            </w:r>
          </w:p>
        </w:tc>
        <w:tc>
          <w:tcPr>
            <w:tcW w:w="1121"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jc w:val="center"/>
            </w:pPr>
            <w:r w:rsidRPr="00E32D27">
              <w:t>до A3</w:t>
            </w:r>
          </w:p>
        </w:tc>
        <w:tc>
          <w:tcPr>
            <w:tcW w:w="1473"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jc w:val="center"/>
            </w:pPr>
            <w:r w:rsidRPr="00E32D27">
              <w:t>лазерный, струйный,</w:t>
            </w:r>
          </w:p>
          <w:p w:rsidR="00345EF1" w:rsidRPr="00E32D27" w:rsidRDefault="00345EF1" w:rsidP="00345EF1">
            <w:pPr>
              <w:widowControl w:val="0"/>
              <w:autoSpaceDE w:val="0"/>
              <w:autoSpaceDN w:val="0"/>
              <w:adjustRightInd w:val="0"/>
              <w:jc w:val="center"/>
            </w:pPr>
            <w:r w:rsidRPr="00E32D27">
              <w:t>матричный</w:t>
            </w:r>
          </w:p>
        </w:tc>
        <w:tc>
          <w:tcPr>
            <w:tcW w:w="1401"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jc w:val="center"/>
            </w:pPr>
            <w:r w:rsidRPr="00E32D27">
              <w:t>Да</w:t>
            </w:r>
          </w:p>
        </w:tc>
        <w:tc>
          <w:tcPr>
            <w:tcW w:w="1578"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jc w:val="center"/>
            </w:pPr>
            <w:r w:rsidRPr="00E32D27">
              <w:t>до 20</w:t>
            </w:r>
          </w:p>
        </w:tc>
        <w:tc>
          <w:tcPr>
            <w:tcW w:w="1541"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jc w:val="center"/>
            </w:pPr>
            <w:r w:rsidRPr="00E32D27">
              <w:t xml:space="preserve">не более </w:t>
            </w:r>
          </w:p>
          <w:p w:rsidR="00345EF1" w:rsidRPr="00E32D27" w:rsidRDefault="00345EF1" w:rsidP="00345EF1">
            <w:pPr>
              <w:widowControl w:val="0"/>
              <w:autoSpaceDE w:val="0"/>
              <w:autoSpaceDN w:val="0"/>
              <w:adjustRightInd w:val="0"/>
              <w:jc w:val="center"/>
            </w:pPr>
            <w:r w:rsidRPr="00E32D27">
              <w:t>70 200</w:t>
            </w:r>
          </w:p>
        </w:tc>
      </w:tr>
      <w:tr w:rsidR="00345EF1" w:rsidRPr="00E32D27" w:rsidTr="00345EF1">
        <w:tc>
          <w:tcPr>
            <w:tcW w:w="419"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3</w:t>
            </w:r>
          </w:p>
        </w:tc>
        <w:tc>
          <w:tcPr>
            <w:tcW w:w="140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both"/>
            </w:pPr>
            <w:r w:rsidRPr="00E32D27">
              <w:t>№3</w:t>
            </w:r>
          </w:p>
        </w:tc>
        <w:tc>
          <w:tcPr>
            <w:tcW w:w="140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до 75</w:t>
            </w:r>
          </w:p>
        </w:tc>
        <w:tc>
          <w:tcPr>
            <w:tcW w:w="112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до АО</w:t>
            </w:r>
          </w:p>
        </w:tc>
        <w:tc>
          <w:tcPr>
            <w:tcW w:w="1473"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лазерный, струйный, 3D</w:t>
            </w:r>
          </w:p>
        </w:tc>
        <w:tc>
          <w:tcPr>
            <w:tcW w:w="140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да</w:t>
            </w:r>
          </w:p>
        </w:tc>
        <w:tc>
          <w:tcPr>
            <w:tcW w:w="1578"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до 54</w:t>
            </w:r>
          </w:p>
        </w:tc>
        <w:tc>
          <w:tcPr>
            <w:tcW w:w="1541"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 xml:space="preserve">не более </w:t>
            </w:r>
          </w:p>
          <w:p w:rsidR="00345EF1" w:rsidRPr="00E32D27" w:rsidRDefault="00345EF1" w:rsidP="00345EF1">
            <w:pPr>
              <w:widowControl w:val="0"/>
              <w:autoSpaceDE w:val="0"/>
              <w:autoSpaceDN w:val="0"/>
              <w:adjustRightInd w:val="0"/>
              <w:jc w:val="center"/>
            </w:pPr>
            <w:r w:rsidRPr="00E32D27">
              <w:t>378 000</w:t>
            </w:r>
          </w:p>
        </w:tc>
      </w:tr>
    </w:tbl>
    <w:p w:rsidR="00345EF1" w:rsidRPr="00E32D27" w:rsidRDefault="00345EF1" w:rsidP="00345EF1">
      <w:pPr>
        <w:widowControl w:val="0"/>
        <w:autoSpaceDE w:val="0"/>
        <w:autoSpaceDN w:val="0"/>
        <w:adjustRightInd w:val="0"/>
        <w:ind w:firstLine="720"/>
        <w:jc w:val="both"/>
        <w:rPr>
          <w:sz w:val="28"/>
          <w:szCs w:val="28"/>
        </w:rPr>
      </w:pPr>
    </w:p>
    <w:p w:rsidR="00345EF1" w:rsidRPr="00E32D27" w:rsidRDefault="00345EF1" w:rsidP="00345EF1">
      <w:pPr>
        <w:widowControl w:val="0"/>
        <w:autoSpaceDE w:val="0"/>
        <w:autoSpaceDN w:val="0"/>
        <w:adjustRightInd w:val="0"/>
        <w:ind w:firstLine="720"/>
        <w:jc w:val="both"/>
        <w:rPr>
          <w:sz w:val="24"/>
          <w:szCs w:val="24"/>
        </w:rPr>
      </w:pPr>
      <w:r w:rsidRPr="00E32D27">
        <w:rPr>
          <w:sz w:val="24"/>
          <w:szCs w:val="24"/>
        </w:rPr>
        <w:t>д) нормативы количества и цены средств подвижной связи</w:t>
      </w:r>
    </w:p>
    <w:tbl>
      <w:tblPr>
        <w:tblW w:w="10220"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0"/>
        <w:gridCol w:w="5320"/>
        <w:gridCol w:w="1820"/>
        <w:gridCol w:w="2240"/>
      </w:tblGrid>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N</w:t>
            </w:r>
            <w:r w:rsidRPr="00E32D27">
              <w:br/>
            </w:r>
            <w:proofErr w:type="gramStart"/>
            <w:r w:rsidRPr="00E32D27">
              <w:t>п</w:t>
            </w:r>
            <w:proofErr w:type="gramEnd"/>
            <w:r w:rsidRPr="00E32D27">
              <w:t>/п</w:t>
            </w:r>
          </w:p>
        </w:tc>
        <w:tc>
          <w:tcPr>
            <w:tcW w:w="53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Наименование должности</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Нормативы количества</w:t>
            </w: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Нормативы цены,</w:t>
            </w:r>
          </w:p>
          <w:p w:rsidR="00345EF1" w:rsidRPr="00E32D27" w:rsidRDefault="00345EF1" w:rsidP="00345EF1">
            <w:pPr>
              <w:widowControl w:val="0"/>
              <w:autoSpaceDE w:val="0"/>
              <w:autoSpaceDN w:val="0"/>
              <w:adjustRightInd w:val="0"/>
              <w:jc w:val="center"/>
            </w:pPr>
            <w:r w:rsidRPr="00E32D27">
              <w:t>руб.</w:t>
            </w:r>
          </w:p>
        </w:tc>
      </w:tr>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53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Глава муниципального образования; Муниципальный служащий, замещающий должность, относящуюся к высшей группе должностей</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both"/>
            </w:pPr>
            <w:r w:rsidRPr="00E32D27">
              <w:t>не более 1 единицы</w:t>
            </w: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both"/>
            </w:pPr>
            <w:r w:rsidRPr="00E32D27">
              <w:t>не более 10 000</w:t>
            </w:r>
          </w:p>
        </w:tc>
      </w:tr>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2</w:t>
            </w:r>
          </w:p>
        </w:tc>
        <w:tc>
          <w:tcPr>
            <w:tcW w:w="53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both"/>
            </w:pPr>
            <w:r w:rsidRPr="00E32D27">
              <w:t>Муниципальный служащий, замещающий должность, относящуюся к главной группе должностей</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both"/>
            </w:pPr>
            <w:r w:rsidRPr="00E32D27">
              <w:t>не более 1 единицы</w:t>
            </w: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both"/>
            </w:pPr>
            <w:r w:rsidRPr="00E32D27">
              <w:t>не более 7 000</w:t>
            </w:r>
          </w:p>
        </w:tc>
      </w:tr>
    </w:tbl>
    <w:p w:rsidR="00345EF1" w:rsidRPr="00E32D27" w:rsidRDefault="00345EF1" w:rsidP="00345EF1">
      <w:pPr>
        <w:widowControl w:val="0"/>
        <w:autoSpaceDE w:val="0"/>
        <w:autoSpaceDN w:val="0"/>
        <w:adjustRightInd w:val="0"/>
        <w:ind w:firstLine="720"/>
        <w:jc w:val="both"/>
        <w:rPr>
          <w:sz w:val="28"/>
          <w:szCs w:val="28"/>
        </w:rPr>
      </w:pPr>
    </w:p>
    <w:p w:rsidR="00345EF1" w:rsidRPr="00E32D27" w:rsidRDefault="00345EF1" w:rsidP="00345EF1">
      <w:pPr>
        <w:widowControl w:val="0"/>
        <w:autoSpaceDE w:val="0"/>
        <w:autoSpaceDN w:val="0"/>
        <w:adjustRightInd w:val="0"/>
        <w:ind w:firstLine="720"/>
        <w:jc w:val="both"/>
        <w:rPr>
          <w:sz w:val="24"/>
          <w:szCs w:val="24"/>
        </w:rPr>
      </w:pPr>
      <w:r w:rsidRPr="00E32D27">
        <w:rPr>
          <w:sz w:val="24"/>
          <w:szCs w:val="24"/>
        </w:rPr>
        <w:t>е) нормативы количества и цены планшетных компьютеров</w:t>
      </w:r>
    </w:p>
    <w:tbl>
      <w:tblPr>
        <w:tblW w:w="10080"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80"/>
        <w:gridCol w:w="5180"/>
        <w:gridCol w:w="1820"/>
        <w:gridCol w:w="2100"/>
      </w:tblGrid>
      <w:tr w:rsidR="00345EF1" w:rsidRPr="00E32D27" w:rsidTr="00345EF1">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N</w:t>
            </w:r>
            <w:r w:rsidRPr="00E32D27">
              <w:br/>
            </w:r>
            <w:proofErr w:type="gramStart"/>
            <w:r w:rsidRPr="00E32D27">
              <w:t>п</w:t>
            </w:r>
            <w:proofErr w:type="gramEnd"/>
            <w:r w:rsidRPr="00E32D27">
              <w:t>/п</w:t>
            </w:r>
          </w:p>
        </w:tc>
        <w:tc>
          <w:tcPr>
            <w:tcW w:w="51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Группа должностей</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Нормативы количества</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Нормативы</w:t>
            </w:r>
          </w:p>
          <w:p w:rsidR="00345EF1" w:rsidRPr="00E32D27" w:rsidRDefault="00345EF1" w:rsidP="00345EF1">
            <w:pPr>
              <w:widowControl w:val="0"/>
              <w:autoSpaceDE w:val="0"/>
              <w:autoSpaceDN w:val="0"/>
              <w:adjustRightInd w:val="0"/>
              <w:jc w:val="center"/>
            </w:pPr>
            <w:r w:rsidRPr="00E32D27">
              <w:t>цены,</w:t>
            </w:r>
          </w:p>
          <w:p w:rsidR="00345EF1" w:rsidRPr="00E32D27" w:rsidRDefault="00345EF1" w:rsidP="00345EF1">
            <w:pPr>
              <w:widowControl w:val="0"/>
              <w:autoSpaceDE w:val="0"/>
              <w:autoSpaceDN w:val="0"/>
              <w:adjustRightInd w:val="0"/>
              <w:jc w:val="center"/>
            </w:pPr>
            <w:r w:rsidRPr="00E32D27">
              <w:t>руб.</w:t>
            </w:r>
          </w:p>
        </w:tc>
      </w:tr>
      <w:tr w:rsidR="00345EF1" w:rsidRPr="00E32D27" w:rsidTr="00345EF1">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51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Глава муниципального образования; Муниципальный служащий, замещающий должность, относящуюся к высшей группе должностей</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не более 1 единицы</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не более 64 800</w:t>
            </w:r>
          </w:p>
        </w:tc>
      </w:tr>
      <w:tr w:rsidR="00345EF1" w:rsidRPr="00E32D27" w:rsidTr="00345EF1">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2</w:t>
            </w:r>
          </w:p>
        </w:tc>
        <w:tc>
          <w:tcPr>
            <w:tcW w:w="51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Муниципальный служащий, замещающий должность, относящуюся к главной группе должностей</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не более 1 единицы</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не более 43 200</w:t>
            </w:r>
          </w:p>
        </w:tc>
      </w:tr>
      <w:tr w:rsidR="00345EF1" w:rsidRPr="00E32D27" w:rsidTr="00345EF1">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3</w:t>
            </w:r>
          </w:p>
        </w:tc>
        <w:tc>
          <w:tcPr>
            <w:tcW w:w="51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Руководитель казенного учреждения</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не более 1 единицы</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не более 32 400</w:t>
            </w:r>
          </w:p>
        </w:tc>
      </w:tr>
    </w:tbl>
    <w:p w:rsidR="00345EF1" w:rsidRPr="00E32D27" w:rsidRDefault="00345EF1" w:rsidP="00345EF1">
      <w:pPr>
        <w:widowControl w:val="0"/>
        <w:autoSpaceDE w:val="0"/>
        <w:autoSpaceDN w:val="0"/>
        <w:adjustRightInd w:val="0"/>
        <w:ind w:firstLine="720"/>
        <w:jc w:val="both"/>
        <w:rPr>
          <w:sz w:val="28"/>
          <w:szCs w:val="28"/>
        </w:rPr>
      </w:pPr>
    </w:p>
    <w:p w:rsidR="00345EF1" w:rsidRPr="00E32D27" w:rsidRDefault="00345EF1" w:rsidP="00345EF1">
      <w:pPr>
        <w:widowControl w:val="0"/>
        <w:autoSpaceDE w:val="0"/>
        <w:autoSpaceDN w:val="0"/>
        <w:adjustRightInd w:val="0"/>
        <w:ind w:firstLine="720"/>
        <w:jc w:val="both"/>
        <w:rPr>
          <w:sz w:val="24"/>
          <w:szCs w:val="24"/>
        </w:rPr>
      </w:pPr>
      <w:r w:rsidRPr="00E32D27">
        <w:rPr>
          <w:sz w:val="24"/>
          <w:szCs w:val="24"/>
        </w:rPr>
        <w:t>ж) нормативы количества и цены носителей информации;</w:t>
      </w:r>
    </w:p>
    <w:tbl>
      <w:tblPr>
        <w:tblW w:w="10070"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315"/>
        <w:gridCol w:w="1800"/>
        <w:gridCol w:w="1848"/>
        <w:gridCol w:w="2107"/>
      </w:tblGrid>
      <w:tr w:rsidR="00345EF1" w:rsidRPr="00E32D27" w:rsidTr="00345EF1">
        <w:tc>
          <w:tcPr>
            <w:tcW w:w="4315"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Наименование расходных материалов</w:t>
            </w:r>
          </w:p>
        </w:tc>
        <w:tc>
          <w:tcPr>
            <w:tcW w:w="1800"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Количество на 1 сотрудника</w:t>
            </w:r>
          </w:p>
          <w:p w:rsidR="00345EF1" w:rsidRPr="00E32D27" w:rsidRDefault="00345EF1" w:rsidP="00345EF1">
            <w:pPr>
              <w:widowControl w:val="0"/>
              <w:autoSpaceDE w:val="0"/>
              <w:autoSpaceDN w:val="0"/>
              <w:adjustRightInd w:val="0"/>
              <w:spacing w:line="276" w:lineRule="auto"/>
              <w:jc w:val="center"/>
            </w:pPr>
            <w:r w:rsidRPr="00E32D27">
              <w:t>(шт.)</w:t>
            </w:r>
          </w:p>
        </w:tc>
        <w:tc>
          <w:tcPr>
            <w:tcW w:w="1848"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Срок эксплуатации</w:t>
            </w:r>
          </w:p>
          <w:p w:rsidR="00345EF1" w:rsidRPr="00E32D27" w:rsidRDefault="00345EF1" w:rsidP="00345EF1">
            <w:pPr>
              <w:widowControl w:val="0"/>
              <w:autoSpaceDE w:val="0"/>
              <w:autoSpaceDN w:val="0"/>
              <w:adjustRightInd w:val="0"/>
              <w:spacing w:line="276" w:lineRule="auto"/>
              <w:jc w:val="center"/>
            </w:pPr>
            <w:r w:rsidRPr="00E32D27">
              <w:t>(лет)</w:t>
            </w:r>
          </w:p>
        </w:tc>
        <w:tc>
          <w:tcPr>
            <w:tcW w:w="2107"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Стоимость одной единицы носителя информации, руб.</w:t>
            </w:r>
          </w:p>
        </w:tc>
      </w:tr>
      <w:tr w:rsidR="00345EF1" w:rsidRPr="00E32D27" w:rsidTr="00345EF1">
        <w:tc>
          <w:tcPr>
            <w:tcW w:w="4315" w:type="dxa"/>
            <w:vMerge w:val="restart"/>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pPr>
            <w:r w:rsidRPr="00E32D27">
              <w:t>Мобильный носитель информации (</w:t>
            </w:r>
            <w:proofErr w:type="spellStart"/>
            <w:r w:rsidRPr="00E32D27">
              <w:t>флеш</w:t>
            </w:r>
            <w:proofErr w:type="spellEnd"/>
            <w:r w:rsidRPr="00E32D27">
              <w:t xml:space="preserve">-карта, </w:t>
            </w:r>
            <w:proofErr w:type="spellStart"/>
            <w:r w:rsidRPr="00E32D27">
              <w:t>флеш</w:t>
            </w:r>
            <w:proofErr w:type="spellEnd"/>
            <w:r w:rsidRPr="00E32D27">
              <w:t>-драйв)</w:t>
            </w:r>
          </w:p>
        </w:tc>
        <w:tc>
          <w:tcPr>
            <w:tcW w:w="1800"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848"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w:t>
            </w:r>
          </w:p>
        </w:tc>
        <w:tc>
          <w:tcPr>
            <w:tcW w:w="2107" w:type="dxa"/>
            <w:tcBorders>
              <w:top w:val="single" w:sz="4" w:space="0" w:color="auto"/>
              <w:left w:val="single" w:sz="4" w:space="0" w:color="auto"/>
              <w:bottom w:val="nil"/>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не более 540</w:t>
            </w:r>
          </w:p>
        </w:tc>
      </w:tr>
      <w:tr w:rsidR="00345EF1" w:rsidRPr="00E32D27" w:rsidTr="00345EF1">
        <w:tc>
          <w:tcPr>
            <w:tcW w:w="4315" w:type="dxa"/>
            <w:vMerge/>
            <w:tcBorders>
              <w:top w:val="single" w:sz="4" w:space="0" w:color="auto"/>
              <w:left w:val="single" w:sz="4" w:space="0" w:color="auto"/>
              <w:bottom w:val="single" w:sz="4" w:space="0" w:color="auto"/>
              <w:right w:val="single" w:sz="4" w:space="0" w:color="auto"/>
            </w:tcBorders>
            <w:vAlign w:val="center"/>
            <w:hideMark/>
          </w:tcPr>
          <w:p w:rsidR="00345EF1" w:rsidRPr="00E32D27" w:rsidRDefault="00345EF1" w:rsidP="00345EF1"/>
        </w:tc>
        <w:tc>
          <w:tcPr>
            <w:tcW w:w="1800" w:type="dxa"/>
            <w:tcBorders>
              <w:top w:val="nil"/>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848" w:type="dxa"/>
            <w:tcBorders>
              <w:top w:val="nil"/>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2107" w:type="dxa"/>
            <w:tcBorders>
              <w:top w:val="nil"/>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r>
    </w:tbl>
    <w:p w:rsidR="00345EF1" w:rsidRPr="00E32D27" w:rsidRDefault="00345EF1" w:rsidP="00345EF1">
      <w:pPr>
        <w:widowControl w:val="0"/>
        <w:autoSpaceDE w:val="0"/>
        <w:autoSpaceDN w:val="0"/>
        <w:adjustRightInd w:val="0"/>
        <w:ind w:firstLine="720"/>
        <w:jc w:val="both"/>
        <w:rPr>
          <w:sz w:val="28"/>
          <w:szCs w:val="28"/>
        </w:rPr>
      </w:pPr>
    </w:p>
    <w:p w:rsidR="00345EF1" w:rsidRPr="00E32D27" w:rsidRDefault="00345EF1" w:rsidP="00345EF1">
      <w:pPr>
        <w:widowControl w:val="0"/>
        <w:autoSpaceDE w:val="0"/>
        <w:autoSpaceDN w:val="0"/>
        <w:adjustRightInd w:val="0"/>
        <w:ind w:left="567" w:firstLine="720"/>
        <w:jc w:val="both"/>
        <w:rPr>
          <w:sz w:val="24"/>
          <w:szCs w:val="24"/>
        </w:rPr>
      </w:pPr>
      <w:r w:rsidRPr="00E32D27">
        <w:rPr>
          <w:sz w:val="24"/>
          <w:szCs w:val="24"/>
        </w:rPr>
        <w:t>з) нормативы количества и цены расходных материалов для различных типов принтеров, многофункциональных устройств, копировальных аппаратов (оргтехники):</w:t>
      </w:r>
    </w:p>
    <w:p w:rsidR="00345EF1" w:rsidRPr="00E32D27" w:rsidRDefault="00345EF1" w:rsidP="00345EF1">
      <w:pPr>
        <w:widowControl w:val="0"/>
        <w:autoSpaceDE w:val="0"/>
        <w:autoSpaceDN w:val="0"/>
        <w:adjustRightInd w:val="0"/>
        <w:ind w:left="567" w:firstLine="720"/>
        <w:jc w:val="both"/>
        <w:rPr>
          <w:sz w:val="24"/>
          <w:szCs w:val="24"/>
        </w:rPr>
      </w:pPr>
      <w:r w:rsidRPr="00E32D27">
        <w:rPr>
          <w:sz w:val="24"/>
          <w:szCs w:val="24"/>
        </w:rPr>
        <w:t>Расходные материалы в соответствии с типами принтеров, многофункциональных устройств и копировальных аппаратов</w:t>
      </w:r>
    </w:p>
    <w:tbl>
      <w:tblPr>
        <w:tblW w:w="10080"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0"/>
        <w:gridCol w:w="1540"/>
        <w:gridCol w:w="2940"/>
        <w:gridCol w:w="2660"/>
        <w:gridCol w:w="2100"/>
      </w:tblGrid>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N</w:t>
            </w:r>
            <w:r w:rsidRPr="00E32D27">
              <w:br/>
            </w:r>
            <w:proofErr w:type="gramStart"/>
            <w:r w:rsidRPr="00E32D27">
              <w:t>п</w:t>
            </w:r>
            <w:proofErr w:type="gramEnd"/>
            <w:r w:rsidRPr="00E32D27">
              <w:t>/п</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Тип устройства</w:t>
            </w:r>
          </w:p>
        </w:tc>
        <w:tc>
          <w:tcPr>
            <w:tcW w:w="29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Тип расходного материала</w:t>
            </w:r>
          </w:p>
        </w:tc>
        <w:tc>
          <w:tcPr>
            <w:tcW w:w="26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proofErr w:type="gramStart"/>
            <w:r w:rsidRPr="00E32D27">
              <w:t>Расчетная потребность (шт. в год на 1</w:t>
            </w:r>
            <w:proofErr w:type="gramEnd"/>
          </w:p>
          <w:p w:rsidR="00345EF1" w:rsidRPr="00E32D27" w:rsidRDefault="00345EF1" w:rsidP="00345EF1">
            <w:pPr>
              <w:widowControl w:val="0"/>
              <w:autoSpaceDE w:val="0"/>
              <w:autoSpaceDN w:val="0"/>
              <w:adjustRightInd w:val="0"/>
              <w:spacing w:line="276" w:lineRule="auto"/>
              <w:jc w:val="center"/>
            </w:pPr>
            <w:r w:rsidRPr="00E32D27">
              <w:t>устройство)</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Стоимость за единицу</w:t>
            </w:r>
          </w:p>
          <w:p w:rsidR="00345EF1" w:rsidRPr="00E32D27" w:rsidRDefault="00345EF1" w:rsidP="00345EF1">
            <w:pPr>
              <w:widowControl w:val="0"/>
              <w:autoSpaceDE w:val="0"/>
              <w:autoSpaceDN w:val="0"/>
              <w:adjustRightInd w:val="0"/>
              <w:spacing w:line="276" w:lineRule="auto"/>
              <w:jc w:val="center"/>
            </w:pPr>
            <w:r w:rsidRPr="00E32D27">
              <w:t>(руб.)</w:t>
            </w:r>
          </w:p>
        </w:tc>
      </w:tr>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pPr>
            <w:r w:rsidRPr="00E32D27">
              <w:t>№1</w:t>
            </w:r>
          </w:p>
        </w:tc>
        <w:tc>
          <w:tcPr>
            <w:tcW w:w="29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картридж</w:t>
            </w:r>
          </w:p>
        </w:tc>
        <w:tc>
          <w:tcPr>
            <w:tcW w:w="26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не более 12 960</w:t>
            </w:r>
          </w:p>
        </w:tc>
      </w:tr>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pPr>
            <w:r w:rsidRPr="00E32D27">
              <w:t>№2</w:t>
            </w:r>
          </w:p>
        </w:tc>
        <w:tc>
          <w:tcPr>
            <w:tcW w:w="29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Комплект картриджей/тонера</w:t>
            </w:r>
          </w:p>
        </w:tc>
        <w:tc>
          <w:tcPr>
            <w:tcW w:w="26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не более 30 240</w:t>
            </w:r>
          </w:p>
        </w:tc>
      </w:tr>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pPr>
            <w:r w:rsidRPr="00E32D27">
              <w:t>№3</w:t>
            </w:r>
          </w:p>
        </w:tc>
        <w:tc>
          <w:tcPr>
            <w:tcW w:w="29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Комплект картриджей/тонера</w:t>
            </w:r>
          </w:p>
        </w:tc>
        <w:tc>
          <w:tcPr>
            <w:tcW w:w="26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не более 59 400</w:t>
            </w:r>
          </w:p>
        </w:tc>
      </w:tr>
    </w:tbl>
    <w:p w:rsidR="00345EF1" w:rsidRPr="00E32D27" w:rsidRDefault="00345EF1" w:rsidP="00345EF1">
      <w:pPr>
        <w:widowControl w:val="0"/>
        <w:autoSpaceDE w:val="0"/>
        <w:autoSpaceDN w:val="0"/>
        <w:adjustRightInd w:val="0"/>
        <w:ind w:firstLine="720"/>
        <w:jc w:val="both"/>
        <w:rPr>
          <w:sz w:val="28"/>
          <w:szCs w:val="28"/>
        </w:rPr>
      </w:pPr>
    </w:p>
    <w:p w:rsidR="00345EF1" w:rsidRPr="00E32D27" w:rsidRDefault="00345EF1" w:rsidP="00345EF1">
      <w:pPr>
        <w:widowControl w:val="0"/>
        <w:autoSpaceDE w:val="0"/>
        <w:autoSpaceDN w:val="0"/>
        <w:adjustRightInd w:val="0"/>
        <w:ind w:firstLine="720"/>
        <w:jc w:val="both"/>
        <w:rPr>
          <w:sz w:val="24"/>
          <w:szCs w:val="24"/>
        </w:rPr>
      </w:pPr>
      <w:r w:rsidRPr="00E32D27">
        <w:rPr>
          <w:sz w:val="24"/>
          <w:szCs w:val="24"/>
        </w:rPr>
        <w:t>и) перечень периодических печатных изданий и справочной литературы</w:t>
      </w:r>
    </w:p>
    <w:tbl>
      <w:tblPr>
        <w:tblW w:w="10220"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0"/>
        <w:gridCol w:w="1400"/>
        <w:gridCol w:w="3920"/>
        <w:gridCol w:w="4060"/>
      </w:tblGrid>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rPr>
                <w:sz w:val="24"/>
                <w:szCs w:val="24"/>
              </w:rPr>
            </w:pPr>
            <w:r w:rsidRPr="00E32D27">
              <w:rPr>
                <w:sz w:val="24"/>
                <w:szCs w:val="24"/>
              </w:rPr>
              <w:t>N</w:t>
            </w:r>
            <w:r w:rsidRPr="00E32D27">
              <w:rPr>
                <w:sz w:val="24"/>
                <w:szCs w:val="24"/>
              </w:rPr>
              <w:br/>
            </w:r>
            <w:proofErr w:type="gramStart"/>
            <w:r w:rsidRPr="00E32D27">
              <w:rPr>
                <w:sz w:val="24"/>
                <w:szCs w:val="24"/>
              </w:rPr>
              <w:t>п</w:t>
            </w:r>
            <w:proofErr w:type="gramEnd"/>
            <w:r w:rsidRPr="00E32D27">
              <w:rPr>
                <w:sz w:val="24"/>
                <w:szCs w:val="24"/>
              </w:rPr>
              <w:t>/п</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rPr>
                <w:sz w:val="24"/>
                <w:szCs w:val="24"/>
              </w:rPr>
            </w:pPr>
            <w:r w:rsidRPr="00E32D27">
              <w:rPr>
                <w:sz w:val="24"/>
                <w:szCs w:val="24"/>
              </w:rPr>
              <w:t>Вид издания</w:t>
            </w:r>
          </w:p>
        </w:tc>
        <w:tc>
          <w:tcPr>
            <w:tcW w:w="39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rPr>
                <w:sz w:val="24"/>
                <w:szCs w:val="24"/>
              </w:rPr>
            </w:pPr>
            <w:r w:rsidRPr="00E32D27">
              <w:rPr>
                <w:sz w:val="24"/>
                <w:szCs w:val="24"/>
              </w:rPr>
              <w:t>Количество годовых подписок</w:t>
            </w:r>
          </w:p>
        </w:tc>
        <w:tc>
          <w:tcPr>
            <w:tcW w:w="40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rPr>
                <w:sz w:val="24"/>
                <w:szCs w:val="24"/>
              </w:rPr>
            </w:pPr>
            <w:r w:rsidRPr="00E32D27">
              <w:rPr>
                <w:sz w:val="24"/>
                <w:szCs w:val="24"/>
              </w:rPr>
              <w:t>Стоимость, руб.</w:t>
            </w:r>
          </w:p>
        </w:tc>
      </w:tr>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rPr>
                <w:sz w:val="24"/>
                <w:szCs w:val="24"/>
              </w:rPr>
            </w:pPr>
            <w:r w:rsidRPr="00E32D27">
              <w:rPr>
                <w:sz w:val="24"/>
                <w:szCs w:val="24"/>
              </w:rPr>
              <w:t>1</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rPr>
                <w:sz w:val="24"/>
                <w:szCs w:val="24"/>
              </w:rPr>
            </w:pPr>
            <w:r w:rsidRPr="00E32D27">
              <w:rPr>
                <w:sz w:val="24"/>
                <w:szCs w:val="24"/>
              </w:rPr>
              <w:t>Газеты</w:t>
            </w:r>
          </w:p>
        </w:tc>
        <w:tc>
          <w:tcPr>
            <w:tcW w:w="39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rPr>
                <w:sz w:val="24"/>
                <w:szCs w:val="24"/>
              </w:rPr>
            </w:pPr>
            <w:r w:rsidRPr="00E32D27">
              <w:rPr>
                <w:sz w:val="24"/>
                <w:szCs w:val="24"/>
              </w:rPr>
              <w:t>1 годовая подписка</w:t>
            </w:r>
          </w:p>
        </w:tc>
        <w:tc>
          <w:tcPr>
            <w:tcW w:w="40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rPr>
                <w:sz w:val="24"/>
                <w:szCs w:val="24"/>
              </w:rPr>
            </w:pPr>
            <w:r w:rsidRPr="00E32D27">
              <w:rPr>
                <w:sz w:val="24"/>
                <w:szCs w:val="24"/>
              </w:rPr>
              <w:t>не более 36 959</w:t>
            </w:r>
          </w:p>
        </w:tc>
      </w:tr>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rPr>
                <w:sz w:val="24"/>
                <w:szCs w:val="24"/>
              </w:rPr>
            </w:pPr>
            <w:r w:rsidRPr="00E32D27">
              <w:rPr>
                <w:sz w:val="24"/>
                <w:szCs w:val="24"/>
              </w:rPr>
              <w:t>2.</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rPr>
                <w:sz w:val="24"/>
                <w:szCs w:val="24"/>
              </w:rPr>
            </w:pPr>
            <w:r w:rsidRPr="00E32D27">
              <w:rPr>
                <w:sz w:val="24"/>
                <w:szCs w:val="24"/>
              </w:rPr>
              <w:t>Журналы</w:t>
            </w:r>
          </w:p>
        </w:tc>
        <w:tc>
          <w:tcPr>
            <w:tcW w:w="39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rPr>
                <w:sz w:val="24"/>
                <w:szCs w:val="24"/>
              </w:rPr>
            </w:pPr>
            <w:r w:rsidRPr="00E32D27">
              <w:rPr>
                <w:sz w:val="24"/>
                <w:szCs w:val="24"/>
              </w:rPr>
              <w:t>1 годовая подписка</w:t>
            </w:r>
          </w:p>
        </w:tc>
        <w:tc>
          <w:tcPr>
            <w:tcW w:w="40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rPr>
                <w:sz w:val="24"/>
                <w:szCs w:val="24"/>
              </w:rPr>
            </w:pPr>
            <w:r w:rsidRPr="00E32D27">
              <w:rPr>
                <w:sz w:val="24"/>
                <w:szCs w:val="24"/>
              </w:rPr>
              <w:t>не более 73 600</w:t>
            </w:r>
          </w:p>
        </w:tc>
      </w:tr>
    </w:tbl>
    <w:p w:rsidR="00345EF1" w:rsidRPr="00E32D27" w:rsidRDefault="00345EF1" w:rsidP="00345EF1">
      <w:pPr>
        <w:widowControl w:val="0"/>
        <w:autoSpaceDE w:val="0"/>
        <w:autoSpaceDN w:val="0"/>
        <w:adjustRightInd w:val="0"/>
        <w:ind w:left="709"/>
        <w:jc w:val="both"/>
        <w:rPr>
          <w:sz w:val="24"/>
          <w:szCs w:val="24"/>
        </w:rPr>
      </w:pPr>
      <w:r w:rsidRPr="00E32D27">
        <w:rPr>
          <w:sz w:val="24"/>
          <w:szCs w:val="24"/>
        </w:rPr>
        <w:t>* Руководитель имеет право самостоятельно регулировать наименование и количество приобретаемой литературы при условии, что фактические затраты на приобретение не превысят расчетные.</w:t>
      </w:r>
    </w:p>
    <w:p w:rsidR="00345EF1" w:rsidRPr="00E32D27" w:rsidRDefault="00345EF1" w:rsidP="00345EF1">
      <w:pPr>
        <w:widowControl w:val="0"/>
        <w:autoSpaceDE w:val="0"/>
        <w:autoSpaceDN w:val="0"/>
        <w:adjustRightInd w:val="0"/>
        <w:ind w:firstLine="720"/>
        <w:jc w:val="both"/>
        <w:rPr>
          <w:sz w:val="28"/>
          <w:szCs w:val="28"/>
        </w:rPr>
      </w:pPr>
    </w:p>
    <w:p w:rsidR="00345EF1" w:rsidRPr="00E32D27" w:rsidRDefault="00345EF1" w:rsidP="00345EF1">
      <w:pPr>
        <w:widowControl w:val="0"/>
        <w:autoSpaceDE w:val="0"/>
        <w:autoSpaceDN w:val="0"/>
        <w:adjustRightInd w:val="0"/>
        <w:ind w:firstLine="720"/>
        <w:jc w:val="both"/>
        <w:rPr>
          <w:sz w:val="28"/>
          <w:szCs w:val="28"/>
        </w:rPr>
      </w:pPr>
      <w:r w:rsidRPr="00E32D27">
        <w:rPr>
          <w:sz w:val="28"/>
          <w:szCs w:val="28"/>
        </w:rPr>
        <w:t>к) нормативы количества и цены транспортных средств</w:t>
      </w:r>
    </w:p>
    <w:tbl>
      <w:tblPr>
        <w:tblW w:w="10080"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20"/>
        <w:gridCol w:w="4760"/>
      </w:tblGrid>
      <w:tr w:rsidR="00345EF1" w:rsidRPr="00E32D27" w:rsidTr="00345EF1">
        <w:tc>
          <w:tcPr>
            <w:tcW w:w="53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Нормативы количества</w:t>
            </w:r>
          </w:p>
        </w:tc>
        <w:tc>
          <w:tcPr>
            <w:tcW w:w="47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Нормативы цены</w:t>
            </w:r>
          </w:p>
        </w:tc>
      </w:tr>
      <w:tr w:rsidR="00345EF1" w:rsidRPr="00E32D27" w:rsidTr="00345EF1">
        <w:tc>
          <w:tcPr>
            <w:tcW w:w="53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both"/>
            </w:pPr>
            <w:r w:rsidRPr="00E32D27">
              <w:t>не более 1 единицы в расчете на Главу муниципального образования</w:t>
            </w:r>
          </w:p>
        </w:tc>
        <w:tc>
          <w:tcPr>
            <w:tcW w:w="47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both"/>
            </w:pPr>
            <w:r w:rsidRPr="00E32D27">
              <w:t>не более 2 000 000 рублей для Главы муниципального образования</w:t>
            </w:r>
          </w:p>
        </w:tc>
      </w:tr>
      <w:tr w:rsidR="00345EF1" w:rsidRPr="00E32D27" w:rsidTr="00345EF1">
        <w:tc>
          <w:tcPr>
            <w:tcW w:w="53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both"/>
            </w:pPr>
            <w:r w:rsidRPr="00E32D27">
              <w:t>не более 1 единицы в расчете на муниципального служащего, замещающего должность заместителя Главы муниципального образования</w:t>
            </w:r>
          </w:p>
        </w:tc>
        <w:tc>
          <w:tcPr>
            <w:tcW w:w="47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both"/>
            </w:pPr>
            <w:r w:rsidRPr="00E32D27">
              <w:t>не более 1 500 000 рублей для муниципального служащего, замещающего должность заместителя Главы муниципального образования</w:t>
            </w:r>
          </w:p>
        </w:tc>
      </w:tr>
    </w:tbl>
    <w:p w:rsidR="00345EF1" w:rsidRPr="00E32D27" w:rsidRDefault="00345EF1" w:rsidP="00345EF1">
      <w:pPr>
        <w:widowControl w:val="0"/>
        <w:autoSpaceDE w:val="0"/>
        <w:autoSpaceDN w:val="0"/>
        <w:adjustRightInd w:val="0"/>
        <w:ind w:firstLine="720"/>
        <w:jc w:val="both"/>
        <w:rPr>
          <w:sz w:val="28"/>
          <w:szCs w:val="28"/>
        </w:rPr>
      </w:pPr>
    </w:p>
    <w:p w:rsidR="00345EF1" w:rsidRPr="00E32D27" w:rsidRDefault="00345EF1" w:rsidP="00345EF1">
      <w:pPr>
        <w:widowControl w:val="0"/>
        <w:autoSpaceDE w:val="0"/>
        <w:autoSpaceDN w:val="0"/>
        <w:adjustRightInd w:val="0"/>
        <w:ind w:firstLine="720"/>
        <w:jc w:val="both"/>
        <w:rPr>
          <w:sz w:val="28"/>
          <w:szCs w:val="28"/>
        </w:rPr>
      </w:pPr>
      <w:r w:rsidRPr="00E32D27">
        <w:rPr>
          <w:sz w:val="28"/>
          <w:szCs w:val="28"/>
        </w:rPr>
        <w:t>л) нормативы количества и цены мебели</w:t>
      </w:r>
    </w:p>
    <w:tbl>
      <w:tblPr>
        <w:tblW w:w="9940" w:type="dxa"/>
        <w:tblInd w:w="81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20"/>
        <w:gridCol w:w="2100"/>
        <w:gridCol w:w="1260"/>
        <w:gridCol w:w="980"/>
        <w:gridCol w:w="1260"/>
        <w:gridCol w:w="980"/>
        <w:gridCol w:w="2240"/>
      </w:tblGrid>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N</w:t>
            </w:r>
            <w:r w:rsidRPr="00E32D27">
              <w:br/>
            </w:r>
            <w:proofErr w:type="gramStart"/>
            <w:r w:rsidRPr="00E32D27">
              <w:t>п</w:t>
            </w:r>
            <w:proofErr w:type="gramEnd"/>
            <w:r w:rsidRPr="00E32D27">
              <w:t>/п</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Наименование служебных помещений и предметов</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Единица измерения</w:t>
            </w:r>
          </w:p>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Норма</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Срок эксплуатации в годах</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Примечание</w:t>
            </w: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Стоимость за единицу (руб.)</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 xml:space="preserve">Стол </w:t>
            </w:r>
            <w:proofErr w:type="spellStart"/>
            <w:r w:rsidRPr="00E32D27">
              <w:t>двухтумбовый</w:t>
            </w:r>
            <w:proofErr w:type="spellEnd"/>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11545</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2</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Стол-приставка</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3 180</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3</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Стол для заседаний</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5 373</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4</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Тумба приставная под офисную технику</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5 157</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Шкаф для документов со стеклом</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2</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8 613</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6</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 xml:space="preserve">Шкаф </w:t>
            </w:r>
            <w:proofErr w:type="gramStart"/>
            <w:r w:rsidRPr="00E32D27">
              <w:t xml:space="preserve">комбинирован </w:t>
            </w:r>
            <w:proofErr w:type="spellStart"/>
            <w:r w:rsidRPr="00E32D27">
              <w:t>ный</w:t>
            </w:r>
            <w:proofErr w:type="spellEnd"/>
            <w:proofErr w:type="gramEnd"/>
            <w:r w:rsidRPr="00E32D27">
              <w:t xml:space="preserve"> закрытый</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9 747</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7</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Шкаф для одежды 3-х створчатый</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12 123</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8</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Тумба к шкафу</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4 012</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9</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Кресло руководителя</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22 172</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Приставной стул</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2</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5 551</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11</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Стул</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3 032</w:t>
            </w:r>
          </w:p>
        </w:tc>
      </w:tr>
      <w:tr w:rsidR="00345EF1" w:rsidRPr="00E32D27" w:rsidTr="00345EF1">
        <w:tc>
          <w:tcPr>
            <w:tcW w:w="9940" w:type="dxa"/>
            <w:gridSpan w:val="7"/>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Кабинет муниципального служащего, замещающего должность, относящуюся к главной группе должностей</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 xml:space="preserve">Стол </w:t>
            </w:r>
            <w:proofErr w:type="spellStart"/>
            <w:r w:rsidRPr="00E32D27">
              <w:t>двухтумбовый</w:t>
            </w:r>
            <w:proofErr w:type="spellEnd"/>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10596</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2</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Стол-приставка</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3181</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3</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Тумба</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5157</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proofErr w:type="gramStart"/>
            <w:r w:rsidRPr="00E32D27">
              <w:t>приставная</w:t>
            </w:r>
            <w:proofErr w:type="gramEnd"/>
            <w:r w:rsidRPr="00E32D27">
              <w:t xml:space="preserve"> под офисную технику</w:t>
            </w:r>
          </w:p>
        </w:tc>
        <w:tc>
          <w:tcPr>
            <w:tcW w:w="126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126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4</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Шкаф для документов</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6858</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Шкаф для одежды</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5654</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6</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Стол компьютерный</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4358</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7</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Кресло руководителя</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12733</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8</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Стул</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6</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1696</w:t>
            </w:r>
          </w:p>
        </w:tc>
      </w:tr>
      <w:tr w:rsidR="00345EF1" w:rsidRPr="00E32D27" w:rsidTr="00345EF1">
        <w:tc>
          <w:tcPr>
            <w:tcW w:w="9940" w:type="dxa"/>
            <w:gridSpan w:val="7"/>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Кабинет муниципального служащего, замещающего должность, относящуюся к иным группам должностей</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 xml:space="preserve">Стол </w:t>
            </w:r>
            <w:proofErr w:type="spellStart"/>
            <w:r w:rsidRPr="00E32D27">
              <w:t>однотумбовый</w:t>
            </w:r>
            <w:proofErr w:type="spellEnd"/>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6588</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2</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Шкаф для документов</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6858</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lastRenderedPageBreak/>
              <w:t>3</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Шкаф для одежды</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на двоих</w:t>
            </w: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5654</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4</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Кресло</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3067</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Стул</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2</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1696</w:t>
            </w:r>
          </w:p>
        </w:tc>
      </w:tr>
      <w:tr w:rsidR="00345EF1" w:rsidRPr="00E32D27" w:rsidTr="00345EF1">
        <w:tc>
          <w:tcPr>
            <w:tcW w:w="9940" w:type="dxa"/>
            <w:gridSpan w:val="7"/>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Кабинет руководителя казенного учреждения</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 xml:space="preserve">Стол </w:t>
            </w:r>
            <w:proofErr w:type="spellStart"/>
            <w:r w:rsidRPr="00E32D27">
              <w:t>двухтумбовый</w:t>
            </w:r>
            <w:proofErr w:type="spellEnd"/>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10596</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2</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Стол-приставка</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3181</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3</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Тумба приставка под офисную технику</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5157</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4</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Шкаф для документов</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6858</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Шкаф для одежды</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5654</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6</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Стол компьютерный</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4358</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7</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Кресло руководителя</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12733</w:t>
            </w:r>
          </w:p>
        </w:tc>
      </w:tr>
      <w:tr w:rsidR="00345EF1" w:rsidRPr="00E32D27" w:rsidTr="00345EF1">
        <w:tc>
          <w:tcPr>
            <w:tcW w:w="11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8</w:t>
            </w:r>
          </w:p>
        </w:tc>
        <w:tc>
          <w:tcPr>
            <w:tcW w:w="21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Стул</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шт.</w:t>
            </w:r>
          </w:p>
        </w:tc>
        <w:tc>
          <w:tcPr>
            <w:tcW w:w="9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10</w:t>
            </w:r>
          </w:p>
        </w:tc>
        <w:tc>
          <w:tcPr>
            <w:tcW w:w="12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5</w:t>
            </w:r>
          </w:p>
        </w:tc>
        <w:tc>
          <w:tcPr>
            <w:tcW w:w="98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jc w:val="both"/>
            </w:pP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1696</w:t>
            </w:r>
          </w:p>
        </w:tc>
      </w:tr>
    </w:tbl>
    <w:p w:rsidR="00345EF1" w:rsidRPr="00E32D27" w:rsidRDefault="00345EF1" w:rsidP="00345EF1">
      <w:pPr>
        <w:widowControl w:val="0"/>
        <w:autoSpaceDE w:val="0"/>
        <w:autoSpaceDN w:val="0"/>
        <w:adjustRightInd w:val="0"/>
        <w:ind w:firstLine="720"/>
        <w:jc w:val="both"/>
        <w:rPr>
          <w:sz w:val="28"/>
          <w:szCs w:val="28"/>
        </w:rPr>
      </w:pPr>
    </w:p>
    <w:p w:rsidR="00345EF1" w:rsidRPr="00E32D27" w:rsidRDefault="00345EF1" w:rsidP="00345EF1">
      <w:pPr>
        <w:widowControl w:val="0"/>
        <w:autoSpaceDE w:val="0"/>
        <w:autoSpaceDN w:val="0"/>
        <w:adjustRightInd w:val="0"/>
        <w:ind w:firstLine="720"/>
        <w:jc w:val="both"/>
        <w:rPr>
          <w:sz w:val="28"/>
          <w:szCs w:val="28"/>
        </w:rPr>
      </w:pPr>
      <w:r w:rsidRPr="00E32D27">
        <w:rPr>
          <w:sz w:val="28"/>
          <w:szCs w:val="28"/>
        </w:rPr>
        <w:t>м) нормативы количества и цены канцелярских принадлежностей</w:t>
      </w:r>
    </w:p>
    <w:tbl>
      <w:tblPr>
        <w:tblW w:w="10080" w:type="dxa"/>
        <w:tblInd w:w="81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3220"/>
        <w:gridCol w:w="1400"/>
        <w:gridCol w:w="1820"/>
        <w:gridCol w:w="1540"/>
        <w:gridCol w:w="1540"/>
      </w:tblGrid>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 xml:space="preserve">N </w:t>
            </w:r>
            <w:proofErr w:type="gramStart"/>
            <w:r w:rsidRPr="00E32D27">
              <w:t>п</w:t>
            </w:r>
            <w:proofErr w:type="gramEnd"/>
            <w:r w:rsidRPr="00E32D27">
              <w:t>/ п</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Наименование товара и принадлежностей</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Единица измерения</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Периодичность получения</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Количество, (шт./чел.)</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Предельная стоимость единицы товара</w:t>
            </w:r>
          </w:p>
          <w:p w:rsidR="00345EF1" w:rsidRPr="00E32D27" w:rsidRDefault="00345EF1" w:rsidP="00345EF1">
            <w:pPr>
              <w:widowControl w:val="0"/>
              <w:autoSpaceDE w:val="0"/>
              <w:autoSpaceDN w:val="0"/>
              <w:adjustRightInd w:val="0"/>
              <w:spacing w:line="276" w:lineRule="auto"/>
              <w:jc w:val="center"/>
            </w:pPr>
            <w:r w:rsidRPr="00E32D27">
              <w:t>(руб.)</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 xml:space="preserve">Анти - </w:t>
            </w:r>
            <w:proofErr w:type="spellStart"/>
            <w:r w:rsidRPr="00E32D27">
              <w:t>степлер</w:t>
            </w:r>
            <w:proofErr w:type="spellEnd"/>
            <w:r w:rsidRPr="00E32D27">
              <w:t xml:space="preserve"> с фиксатором</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 раз в 2 года</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28,00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Блок-кубик запасной, цветной или белый блок</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62,00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Корректирующая жидкость 20 мл на водной основе, кисточка</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34,00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Зажим для бумаг</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14,00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5</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Карандаш чёрно-графитный</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6,00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6</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Клей ПВА 40г</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15,00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7</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Ластик</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8,00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8</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Лоток для бумаг черный вертикальный</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 раз в 2 года</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273,00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9</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Нож канцелярский</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 раз в 2 года</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12,00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10</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Ножницы с пластиковыми ручками</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 раз в 3 года</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45,00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11</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Нить прошивная лавсан (1000 м)</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 раз в 2 года</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107,00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12</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Папка с арочным механизмом</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5</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106,00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13</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Папка-уголок</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5</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10,00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14</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Ручка шариковая</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10,00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15</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Стержень к шариковой ручке</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16</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 xml:space="preserve">Ручка </w:t>
            </w:r>
            <w:proofErr w:type="spellStart"/>
            <w:r w:rsidRPr="00E32D27">
              <w:t>гелевая</w:t>
            </w:r>
            <w:proofErr w:type="spellEnd"/>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17,00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17</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 xml:space="preserve">Скобы к </w:t>
            </w:r>
            <w:proofErr w:type="spellStart"/>
            <w:r w:rsidRPr="00E32D27">
              <w:t>степлеру</w:t>
            </w:r>
            <w:proofErr w:type="spellEnd"/>
            <w:r w:rsidRPr="00E32D27">
              <w:t xml:space="preserve"> N 24/6</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15,00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18</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Папка скоросшиватель "ДЕЛО"</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10</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10,00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19</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Клейкая лента канцелярская 19 мм х 33 мм</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12,00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20</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Скрепки 28 мм 100 штук в упаковке</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упаковка</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13,00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21</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Скрепки 50 мм 30 штук в упаковке</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упаковка</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23,00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22</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proofErr w:type="spellStart"/>
            <w:r w:rsidRPr="00E32D27">
              <w:t>Степлер</w:t>
            </w:r>
            <w:proofErr w:type="spellEnd"/>
            <w:r w:rsidRPr="00E32D27">
              <w:t xml:space="preserve"> (N 10)</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 раз в 2 года</w:t>
            </w:r>
          </w:p>
        </w:tc>
        <w:tc>
          <w:tcPr>
            <w:tcW w:w="154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52,00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23</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proofErr w:type="spellStart"/>
            <w:r w:rsidRPr="00E32D27">
              <w:t>Степлер</w:t>
            </w:r>
            <w:proofErr w:type="spellEnd"/>
            <w:r w:rsidRPr="00E32D27">
              <w:t xml:space="preserve"> (N 24)</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 раз в 2 года</w:t>
            </w:r>
          </w:p>
        </w:tc>
        <w:tc>
          <w:tcPr>
            <w:tcW w:w="154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108,00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24</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Маркер-выделитель текста</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14,00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25</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Точилка для карандашей металлическая</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 раз в год</w:t>
            </w:r>
          </w:p>
        </w:tc>
        <w:tc>
          <w:tcPr>
            <w:tcW w:w="154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9,00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lastRenderedPageBreak/>
              <w:t>26</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Клейкие закладки пластиковые</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упаковка</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22,00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27</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Линейка металлическая, 30 см</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 раз в 2 года</w:t>
            </w:r>
          </w:p>
        </w:tc>
        <w:tc>
          <w:tcPr>
            <w:tcW w:w="154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35,00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28</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 xml:space="preserve">Скобы к </w:t>
            </w:r>
            <w:proofErr w:type="spellStart"/>
            <w:r w:rsidRPr="00E32D27">
              <w:t>степлеру</w:t>
            </w:r>
            <w:proofErr w:type="spellEnd"/>
            <w:r w:rsidRPr="00E32D27">
              <w:t xml:space="preserve"> N 10</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упаковка</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10,00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29</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Шило канцелярское</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 раз в 2 года</w:t>
            </w:r>
          </w:p>
        </w:tc>
        <w:tc>
          <w:tcPr>
            <w:tcW w:w="154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37,00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30</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proofErr w:type="spellStart"/>
            <w:r w:rsidRPr="00E32D27">
              <w:t>Перфофайлы</w:t>
            </w:r>
            <w:proofErr w:type="spellEnd"/>
            <w:r w:rsidRPr="00E32D27">
              <w:t xml:space="preserve"> 100 штук </w:t>
            </w:r>
            <w:proofErr w:type="gramStart"/>
            <w:r w:rsidRPr="00E32D27">
              <w:t>в</w:t>
            </w:r>
            <w:proofErr w:type="gramEnd"/>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упаковка</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 раза в год</w:t>
            </w:r>
          </w:p>
        </w:tc>
        <w:tc>
          <w:tcPr>
            <w:tcW w:w="154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144,00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 упаковке</w:t>
            </w:r>
          </w:p>
        </w:tc>
        <w:tc>
          <w:tcPr>
            <w:tcW w:w="140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82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54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54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31</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Бумага для заметок с клеевым краем, 100 л</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22,00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32</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Дырокол</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 раз в 3 года</w:t>
            </w:r>
          </w:p>
        </w:tc>
        <w:tc>
          <w:tcPr>
            <w:tcW w:w="154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512,00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33</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Перекидной календарь настольный</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шт.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 раз в год</w:t>
            </w:r>
          </w:p>
        </w:tc>
        <w:tc>
          <w:tcPr>
            <w:tcW w:w="1540" w:type="dxa"/>
            <w:tcBorders>
              <w:top w:val="single" w:sz="4" w:space="0" w:color="auto"/>
              <w:left w:val="single" w:sz="4" w:space="0" w:color="auto"/>
              <w:bottom w:val="single" w:sz="4" w:space="0" w:color="auto"/>
              <w:right w:val="single" w:sz="4" w:space="0" w:color="auto"/>
            </w:tcBorders>
          </w:tcPr>
          <w:p w:rsidR="00345EF1" w:rsidRPr="00E32D27" w:rsidRDefault="00345EF1" w:rsidP="00345EF1">
            <w:pPr>
              <w:widowControl w:val="0"/>
              <w:autoSpaceDE w:val="0"/>
              <w:autoSpaceDN w:val="0"/>
              <w:adjustRightInd w:val="0"/>
              <w:spacing w:line="276" w:lineRule="auto"/>
              <w:jc w:val="both"/>
            </w:pP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36,00</w:t>
            </w:r>
          </w:p>
        </w:tc>
      </w:tr>
      <w:tr w:rsidR="00345EF1" w:rsidRPr="00E32D27" w:rsidTr="00345EF1">
        <w:tc>
          <w:tcPr>
            <w:tcW w:w="56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34</w:t>
            </w:r>
          </w:p>
        </w:tc>
        <w:tc>
          <w:tcPr>
            <w:tcW w:w="32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Бумага формата А</w:t>
            </w:r>
            <w:proofErr w:type="gramStart"/>
            <w:r w:rsidRPr="00E32D27">
              <w:t>4</w:t>
            </w:r>
            <w:proofErr w:type="gramEnd"/>
            <w:r w:rsidRPr="00E32D27">
              <w:t>, 500 листов в упаковке</w:t>
            </w:r>
          </w:p>
        </w:tc>
        <w:tc>
          <w:tcPr>
            <w:tcW w:w="14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упаковка</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4 раза в год</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217,00</w:t>
            </w:r>
          </w:p>
        </w:tc>
      </w:tr>
    </w:tbl>
    <w:p w:rsidR="00345EF1" w:rsidRPr="00E32D27" w:rsidRDefault="00345EF1" w:rsidP="00345EF1">
      <w:pPr>
        <w:widowControl w:val="0"/>
        <w:autoSpaceDE w:val="0"/>
        <w:autoSpaceDN w:val="0"/>
        <w:adjustRightInd w:val="0"/>
        <w:ind w:firstLine="720"/>
        <w:jc w:val="both"/>
        <w:rPr>
          <w:sz w:val="28"/>
          <w:szCs w:val="28"/>
        </w:rPr>
      </w:pPr>
    </w:p>
    <w:p w:rsidR="00345EF1" w:rsidRPr="00E32D27" w:rsidRDefault="00345EF1" w:rsidP="00345EF1">
      <w:pPr>
        <w:widowControl w:val="0"/>
        <w:autoSpaceDE w:val="0"/>
        <w:autoSpaceDN w:val="0"/>
        <w:adjustRightInd w:val="0"/>
        <w:ind w:firstLine="720"/>
        <w:jc w:val="both"/>
        <w:rPr>
          <w:sz w:val="24"/>
          <w:szCs w:val="24"/>
        </w:rPr>
      </w:pPr>
      <w:r w:rsidRPr="00E32D27">
        <w:rPr>
          <w:sz w:val="24"/>
          <w:szCs w:val="24"/>
        </w:rPr>
        <w:t>н) нормативы количества и цены хозяйственных товаров и принадлежностей</w:t>
      </w:r>
    </w:p>
    <w:tbl>
      <w:tblPr>
        <w:tblW w:w="10080" w:type="dxa"/>
        <w:tblInd w:w="81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0"/>
        <w:gridCol w:w="2800"/>
        <w:gridCol w:w="2380"/>
        <w:gridCol w:w="2240"/>
        <w:gridCol w:w="1820"/>
      </w:tblGrid>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N</w:t>
            </w:r>
            <w:r w:rsidRPr="00E32D27">
              <w:br/>
            </w:r>
            <w:proofErr w:type="gramStart"/>
            <w:r w:rsidRPr="00E32D27">
              <w:t>п</w:t>
            </w:r>
            <w:proofErr w:type="gramEnd"/>
            <w:r w:rsidRPr="00E32D27">
              <w:t>/п</w:t>
            </w:r>
          </w:p>
        </w:tc>
        <w:tc>
          <w:tcPr>
            <w:tcW w:w="28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Наименование</w:t>
            </w:r>
          </w:p>
        </w:tc>
        <w:tc>
          <w:tcPr>
            <w:tcW w:w="23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Единица измерения</w:t>
            </w: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Потребность (на 1 чел. в год)</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Стоимость за единицу</w:t>
            </w:r>
          </w:p>
          <w:p w:rsidR="00345EF1" w:rsidRPr="00E32D27" w:rsidRDefault="00345EF1" w:rsidP="00345EF1">
            <w:pPr>
              <w:widowControl w:val="0"/>
              <w:autoSpaceDE w:val="0"/>
              <w:autoSpaceDN w:val="0"/>
              <w:adjustRightInd w:val="0"/>
              <w:jc w:val="center"/>
            </w:pPr>
            <w:r w:rsidRPr="00E32D27">
              <w:t>(руб.)</w:t>
            </w:r>
          </w:p>
        </w:tc>
      </w:tr>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w:t>
            </w:r>
          </w:p>
        </w:tc>
        <w:tc>
          <w:tcPr>
            <w:tcW w:w="28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Мыло жидкое для рук</w:t>
            </w:r>
          </w:p>
        </w:tc>
        <w:tc>
          <w:tcPr>
            <w:tcW w:w="23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Блок 5 литров</w:t>
            </w: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 литр</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713,00</w:t>
            </w:r>
          </w:p>
        </w:tc>
      </w:tr>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2</w:t>
            </w:r>
          </w:p>
        </w:tc>
        <w:tc>
          <w:tcPr>
            <w:tcW w:w="280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pPr>
            <w:r w:rsidRPr="00E32D27">
              <w:t>Бумага туалетная</w:t>
            </w:r>
          </w:p>
        </w:tc>
        <w:tc>
          <w:tcPr>
            <w:tcW w:w="23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рулон</w:t>
            </w:r>
          </w:p>
        </w:tc>
        <w:tc>
          <w:tcPr>
            <w:tcW w:w="22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12 рулонов</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jc w:val="center"/>
            </w:pPr>
            <w:r w:rsidRPr="00E32D27">
              <w:t>16,00</w:t>
            </w:r>
          </w:p>
        </w:tc>
      </w:tr>
    </w:tbl>
    <w:p w:rsidR="00345EF1" w:rsidRPr="00E32D27" w:rsidRDefault="00345EF1" w:rsidP="00345EF1">
      <w:pPr>
        <w:widowControl w:val="0"/>
        <w:autoSpaceDE w:val="0"/>
        <w:autoSpaceDN w:val="0"/>
        <w:adjustRightInd w:val="0"/>
        <w:ind w:firstLine="720"/>
        <w:jc w:val="both"/>
        <w:rPr>
          <w:sz w:val="28"/>
          <w:szCs w:val="28"/>
        </w:rPr>
      </w:pPr>
    </w:p>
    <w:p w:rsidR="00345EF1" w:rsidRPr="00E32D27" w:rsidRDefault="00345EF1" w:rsidP="00345EF1">
      <w:pPr>
        <w:widowControl w:val="0"/>
        <w:autoSpaceDE w:val="0"/>
        <w:autoSpaceDN w:val="0"/>
        <w:adjustRightInd w:val="0"/>
        <w:ind w:firstLine="720"/>
        <w:jc w:val="both"/>
        <w:rPr>
          <w:sz w:val="24"/>
          <w:szCs w:val="24"/>
        </w:rPr>
      </w:pPr>
      <w:r w:rsidRPr="00E32D27">
        <w:rPr>
          <w:sz w:val="24"/>
          <w:szCs w:val="24"/>
        </w:rPr>
        <w:t>о) нормативы количества и цены материальных запасов для нужд гражданской обороны</w:t>
      </w:r>
    </w:p>
    <w:tbl>
      <w:tblPr>
        <w:tblW w:w="9800" w:type="dxa"/>
        <w:tblInd w:w="81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0"/>
        <w:gridCol w:w="3780"/>
        <w:gridCol w:w="1540"/>
        <w:gridCol w:w="1820"/>
        <w:gridCol w:w="1820"/>
      </w:tblGrid>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N</w:t>
            </w:r>
            <w:r w:rsidRPr="00E32D27">
              <w:br/>
            </w:r>
            <w:proofErr w:type="gramStart"/>
            <w:r w:rsidRPr="00E32D27">
              <w:t>п</w:t>
            </w:r>
            <w:proofErr w:type="gramEnd"/>
            <w:r w:rsidRPr="00E32D27">
              <w:t>/п</w:t>
            </w:r>
          </w:p>
        </w:tc>
        <w:tc>
          <w:tcPr>
            <w:tcW w:w="37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Наименование расходных материалов</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Количество</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Срок</w:t>
            </w:r>
          </w:p>
          <w:p w:rsidR="00345EF1" w:rsidRPr="00E32D27" w:rsidRDefault="00345EF1" w:rsidP="00345EF1">
            <w:pPr>
              <w:widowControl w:val="0"/>
              <w:autoSpaceDE w:val="0"/>
              <w:autoSpaceDN w:val="0"/>
              <w:adjustRightInd w:val="0"/>
              <w:spacing w:line="276" w:lineRule="auto"/>
              <w:jc w:val="center"/>
            </w:pPr>
            <w:r w:rsidRPr="00E32D27">
              <w:t>эксплуатации</w:t>
            </w:r>
          </w:p>
          <w:p w:rsidR="00345EF1" w:rsidRPr="00E32D27" w:rsidRDefault="00345EF1" w:rsidP="00345EF1">
            <w:pPr>
              <w:widowControl w:val="0"/>
              <w:autoSpaceDE w:val="0"/>
              <w:autoSpaceDN w:val="0"/>
              <w:adjustRightInd w:val="0"/>
              <w:spacing w:line="276" w:lineRule="auto"/>
              <w:jc w:val="center"/>
            </w:pPr>
            <w:r w:rsidRPr="00E32D27">
              <w:t>в годах</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Стоимость</w:t>
            </w:r>
          </w:p>
          <w:p w:rsidR="00345EF1" w:rsidRPr="00E32D27" w:rsidRDefault="00345EF1" w:rsidP="00345EF1">
            <w:pPr>
              <w:widowControl w:val="0"/>
              <w:autoSpaceDE w:val="0"/>
              <w:autoSpaceDN w:val="0"/>
              <w:adjustRightInd w:val="0"/>
              <w:spacing w:line="276" w:lineRule="auto"/>
              <w:jc w:val="center"/>
            </w:pPr>
            <w:r w:rsidRPr="00E32D27">
              <w:t>за единицу</w:t>
            </w:r>
          </w:p>
          <w:p w:rsidR="00345EF1" w:rsidRPr="00E32D27" w:rsidRDefault="00345EF1" w:rsidP="00345EF1">
            <w:pPr>
              <w:widowControl w:val="0"/>
              <w:autoSpaceDE w:val="0"/>
              <w:autoSpaceDN w:val="0"/>
              <w:adjustRightInd w:val="0"/>
              <w:spacing w:line="276" w:lineRule="auto"/>
              <w:jc w:val="center"/>
            </w:pPr>
            <w:r w:rsidRPr="00E32D27">
              <w:t>(руб.)</w:t>
            </w:r>
          </w:p>
        </w:tc>
      </w:tr>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37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Огнетушитель типа ОП-5</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5 лет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648,00</w:t>
            </w:r>
          </w:p>
        </w:tc>
      </w:tr>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w:t>
            </w:r>
          </w:p>
        </w:tc>
        <w:tc>
          <w:tcPr>
            <w:tcW w:w="37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proofErr w:type="spellStart"/>
            <w:r w:rsidRPr="00E32D27">
              <w:t>Самоспасатель</w:t>
            </w:r>
            <w:proofErr w:type="spellEnd"/>
            <w:r w:rsidRPr="00E32D27">
              <w:t xml:space="preserve"> ГДЗК</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5 лет</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3402,00</w:t>
            </w:r>
          </w:p>
        </w:tc>
      </w:tr>
      <w:tr w:rsidR="00345EF1" w:rsidRPr="00E32D27" w:rsidTr="00345EF1">
        <w:tc>
          <w:tcPr>
            <w:tcW w:w="8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w:t>
            </w:r>
          </w:p>
        </w:tc>
        <w:tc>
          <w:tcPr>
            <w:tcW w:w="378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pPr>
            <w:r w:rsidRPr="00E32D27">
              <w:t>Аптечка индивидуальная типа АИ-2</w:t>
            </w:r>
          </w:p>
        </w:tc>
        <w:tc>
          <w:tcPr>
            <w:tcW w:w="154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1</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3 года</w:t>
            </w:r>
          </w:p>
        </w:tc>
        <w:tc>
          <w:tcPr>
            <w:tcW w:w="1820"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pPr>
            <w:r w:rsidRPr="00E32D27">
              <w:t>255,00</w:t>
            </w:r>
          </w:p>
        </w:tc>
      </w:tr>
    </w:tbl>
    <w:p w:rsidR="00345EF1" w:rsidRPr="00E32D27" w:rsidRDefault="00345EF1" w:rsidP="00345EF1">
      <w:pPr>
        <w:widowControl w:val="0"/>
        <w:autoSpaceDE w:val="0"/>
        <w:autoSpaceDN w:val="0"/>
        <w:adjustRightInd w:val="0"/>
        <w:ind w:firstLine="720"/>
        <w:jc w:val="both"/>
        <w:rPr>
          <w:sz w:val="28"/>
          <w:szCs w:val="28"/>
        </w:rPr>
      </w:pPr>
    </w:p>
    <w:p w:rsidR="00345EF1" w:rsidRPr="00E32D27" w:rsidRDefault="00345EF1" w:rsidP="00345EF1">
      <w:pPr>
        <w:widowControl w:val="0"/>
        <w:autoSpaceDE w:val="0"/>
        <w:autoSpaceDN w:val="0"/>
        <w:adjustRightInd w:val="0"/>
        <w:ind w:firstLine="720"/>
        <w:jc w:val="both"/>
        <w:rPr>
          <w:sz w:val="24"/>
          <w:szCs w:val="24"/>
        </w:rPr>
      </w:pPr>
      <w:r w:rsidRPr="00E32D27">
        <w:rPr>
          <w:sz w:val="24"/>
          <w:szCs w:val="24"/>
        </w:rPr>
        <w:t>п) нормативы цены на приобретение образовательных услуг по профессиональной переподготовке и повышению квалификации</w:t>
      </w:r>
    </w:p>
    <w:tbl>
      <w:tblPr>
        <w:tblW w:w="9845" w:type="dxa"/>
        <w:tblInd w:w="81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43"/>
        <w:gridCol w:w="5002"/>
      </w:tblGrid>
      <w:tr w:rsidR="00345EF1" w:rsidRPr="00E32D27" w:rsidTr="00345EF1">
        <w:tc>
          <w:tcPr>
            <w:tcW w:w="4843"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rPr>
                <w:sz w:val="24"/>
                <w:szCs w:val="24"/>
              </w:rPr>
            </w:pPr>
            <w:r w:rsidRPr="00E32D27">
              <w:rPr>
                <w:sz w:val="24"/>
                <w:szCs w:val="24"/>
              </w:rPr>
              <w:t>Наименование</w:t>
            </w:r>
          </w:p>
        </w:tc>
        <w:tc>
          <w:tcPr>
            <w:tcW w:w="5002"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rPr>
                <w:sz w:val="24"/>
                <w:szCs w:val="24"/>
              </w:rPr>
            </w:pPr>
            <w:r w:rsidRPr="00E32D27">
              <w:rPr>
                <w:sz w:val="24"/>
                <w:szCs w:val="24"/>
              </w:rPr>
              <w:t>Цена 1 часа обучения одного человека</w:t>
            </w:r>
          </w:p>
        </w:tc>
      </w:tr>
      <w:tr w:rsidR="00345EF1" w:rsidRPr="00E32D27" w:rsidTr="00345EF1">
        <w:tc>
          <w:tcPr>
            <w:tcW w:w="4843"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both"/>
              <w:rPr>
                <w:sz w:val="24"/>
                <w:szCs w:val="24"/>
              </w:rPr>
            </w:pPr>
            <w:r w:rsidRPr="00E32D27">
              <w:rPr>
                <w:sz w:val="24"/>
                <w:szCs w:val="24"/>
              </w:rPr>
              <w:t>Повышение квалификации сотрудников</w:t>
            </w:r>
          </w:p>
        </w:tc>
        <w:tc>
          <w:tcPr>
            <w:tcW w:w="5002" w:type="dxa"/>
            <w:tcBorders>
              <w:top w:val="single" w:sz="4" w:space="0" w:color="auto"/>
              <w:left w:val="single" w:sz="4" w:space="0" w:color="auto"/>
              <w:bottom w:val="single" w:sz="4" w:space="0" w:color="auto"/>
              <w:right w:val="single" w:sz="4" w:space="0" w:color="auto"/>
            </w:tcBorders>
            <w:hideMark/>
          </w:tcPr>
          <w:p w:rsidR="00345EF1" w:rsidRPr="00E32D27" w:rsidRDefault="00345EF1" w:rsidP="00345EF1">
            <w:pPr>
              <w:widowControl w:val="0"/>
              <w:autoSpaceDE w:val="0"/>
              <w:autoSpaceDN w:val="0"/>
              <w:adjustRightInd w:val="0"/>
              <w:spacing w:line="276" w:lineRule="auto"/>
              <w:jc w:val="center"/>
              <w:rPr>
                <w:sz w:val="24"/>
                <w:szCs w:val="24"/>
              </w:rPr>
            </w:pPr>
            <w:r w:rsidRPr="00E32D27">
              <w:rPr>
                <w:sz w:val="24"/>
                <w:szCs w:val="24"/>
              </w:rPr>
              <w:t>не более 177 рублей</w:t>
            </w:r>
          </w:p>
        </w:tc>
      </w:tr>
    </w:tbl>
    <w:p w:rsidR="00345EF1" w:rsidRPr="00E32D27" w:rsidRDefault="00345EF1" w:rsidP="00345EF1">
      <w:pPr>
        <w:widowControl w:val="0"/>
        <w:autoSpaceDE w:val="0"/>
        <w:autoSpaceDN w:val="0"/>
        <w:adjustRightInd w:val="0"/>
        <w:ind w:firstLine="720"/>
        <w:jc w:val="both"/>
        <w:rPr>
          <w:sz w:val="28"/>
          <w:szCs w:val="28"/>
        </w:rPr>
      </w:pPr>
    </w:p>
    <w:p w:rsidR="00345EF1" w:rsidRPr="00E32D27" w:rsidRDefault="00345EF1" w:rsidP="00345EF1">
      <w:pPr>
        <w:ind w:left="567" w:right="-426"/>
        <w:jc w:val="both"/>
        <w:rPr>
          <w:sz w:val="24"/>
          <w:szCs w:val="24"/>
        </w:rPr>
      </w:pPr>
      <w:r w:rsidRPr="00E32D27">
        <w:rPr>
          <w:sz w:val="24"/>
          <w:szCs w:val="24"/>
        </w:rPr>
        <w:t>===========================================================================</w:t>
      </w:r>
    </w:p>
    <w:p w:rsidR="00345EF1" w:rsidRPr="00E32D27" w:rsidRDefault="00345EF1" w:rsidP="00345EF1">
      <w:pPr>
        <w:pStyle w:val="1"/>
        <w:tabs>
          <w:tab w:val="left" w:pos="142"/>
          <w:tab w:val="left" w:pos="10773"/>
        </w:tabs>
        <w:spacing w:before="0" w:after="0"/>
        <w:ind w:left="567" w:right="-426"/>
        <w:rPr>
          <w:rFonts w:ascii="Times New Roman" w:hAnsi="Times New Roman" w:cs="Times New Roman"/>
          <w:b w:val="0"/>
          <w:color w:val="auto"/>
        </w:rPr>
      </w:pPr>
      <w:r w:rsidRPr="00E32D27">
        <w:rPr>
          <w:rFonts w:ascii="Times New Roman" w:hAnsi="Times New Roman" w:cs="Times New Roman"/>
          <w:b w:val="0"/>
          <w:color w:val="auto"/>
        </w:rPr>
        <w:t>Администрация Чамзинского муниципального района</w:t>
      </w:r>
    </w:p>
    <w:p w:rsidR="00345EF1" w:rsidRPr="00E32D27" w:rsidRDefault="00345EF1" w:rsidP="00345EF1">
      <w:pPr>
        <w:tabs>
          <w:tab w:val="left" w:pos="142"/>
          <w:tab w:val="left" w:pos="10773"/>
        </w:tabs>
        <w:ind w:left="567" w:right="-426"/>
        <w:jc w:val="center"/>
        <w:rPr>
          <w:sz w:val="24"/>
          <w:szCs w:val="24"/>
        </w:rPr>
      </w:pPr>
      <w:r w:rsidRPr="00E32D27">
        <w:rPr>
          <w:sz w:val="24"/>
          <w:szCs w:val="24"/>
        </w:rPr>
        <w:t>Республики Мордовия</w:t>
      </w:r>
    </w:p>
    <w:p w:rsidR="00345EF1" w:rsidRPr="00E32D27" w:rsidRDefault="00345EF1" w:rsidP="00345EF1">
      <w:pPr>
        <w:tabs>
          <w:tab w:val="left" w:pos="142"/>
          <w:tab w:val="left" w:pos="10773"/>
        </w:tabs>
        <w:ind w:left="567" w:right="-426"/>
        <w:jc w:val="center"/>
        <w:rPr>
          <w:sz w:val="24"/>
          <w:szCs w:val="24"/>
        </w:rPr>
      </w:pPr>
    </w:p>
    <w:p w:rsidR="00345EF1" w:rsidRPr="00E32D27" w:rsidRDefault="00345EF1" w:rsidP="00345EF1">
      <w:pPr>
        <w:tabs>
          <w:tab w:val="left" w:pos="142"/>
          <w:tab w:val="left" w:pos="10773"/>
        </w:tabs>
        <w:ind w:left="567" w:right="-426"/>
        <w:jc w:val="center"/>
        <w:rPr>
          <w:b/>
          <w:sz w:val="24"/>
          <w:szCs w:val="24"/>
        </w:rPr>
      </w:pPr>
      <w:r w:rsidRPr="00E32D27">
        <w:rPr>
          <w:b/>
          <w:sz w:val="24"/>
          <w:szCs w:val="24"/>
        </w:rPr>
        <w:t>ПОСТАНОВЛЕНИЕ</w:t>
      </w:r>
    </w:p>
    <w:p w:rsidR="00345EF1" w:rsidRPr="00E32D27" w:rsidRDefault="00345EF1" w:rsidP="00345EF1">
      <w:pPr>
        <w:tabs>
          <w:tab w:val="left" w:pos="142"/>
          <w:tab w:val="left" w:pos="10773"/>
        </w:tabs>
        <w:ind w:left="567" w:right="-426"/>
        <w:jc w:val="both"/>
        <w:rPr>
          <w:sz w:val="24"/>
          <w:szCs w:val="24"/>
        </w:rPr>
      </w:pPr>
      <w:r w:rsidRPr="00E32D27">
        <w:rPr>
          <w:sz w:val="24"/>
          <w:szCs w:val="24"/>
        </w:rPr>
        <w:t>10.01.2017г.                                                                                                                                             №15</w:t>
      </w:r>
    </w:p>
    <w:p w:rsidR="00345EF1" w:rsidRPr="00E32D27" w:rsidRDefault="00345EF1" w:rsidP="00345EF1">
      <w:pPr>
        <w:tabs>
          <w:tab w:val="left" w:pos="142"/>
          <w:tab w:val="left" w:pos="10773"/>
        </w:tabs>
        <w:ind w:left="567" w:right="-426"/>
        <w:jc w:val="center"/>
        <w:rPr>
          <w:sz w:val="24"/>
          <w:szCs w:val="24"/>
        </w:rPr>
      </w:pPr>
      <w:r w:rsidRPr="00E32D27">
        <w:rPr>
          <w:sz w:val="24"/>
          <w:szCs w:val="24"/>
        </w:rPr>
        <w:t>рп.Чамзинка</w:t>
      </w:r>
    </w:p>
    <w:p w:rsidR="009B6049" w:rsidRPr="00E32D27" w:rsidRDefault="009B6049" w:rsidP="009B6049">
      <w:pPr>
        <w:tabs>
          <w:tab w:val="left" w:pos="142"/>
          <w:tab w:val="left" w:pos="10490"/>
        </w:tabs>
        <w:ind w:left="567" w:right="-426"/>
        <w:jc w:val="center"/>
        <w:rPr>
          <w:sz w:val="24"/>
          <w:szCs w:val="24"/>
        </w:rPr>
      </w:pPr>
    </w:p>
    <w:p w:rsidR="009B6049" w:rsidRPr="00E32D27" w:rsidRDefault="009B6049" w:rsidP="009B6049">
      <w:pPr>
        <w:tabs>
          <w:tab w:val="left" w:pos="10490"/>
        </w:tabs>
        <w:ind w:left="567" w:right="-426"/>
        <w:jc w:val="center"/>
        <w:rPr>
          <w:b/>
          <w:bCs/>
          <w:sz w:val="24"/>
          <w:szCs w:val="24"/>
        </w:rPr>
      </w:pPr>
      <w:r w:rsidRPr="00E32D27">
        <w:rPr>
          <w:b/>
          <w:sz w:val="24"/>
          <w:szCs w:val="24"/>
        </w:rPr>
        <w:t>Об отмене  постановления  администрации Чамзинского муниципального района от 11.12.2015г. № 1184 «Об утверждении  Административного  регламента  администрации Чамзинского муниципального района   предоставления муниципальной услуги «</w:t>
      </w:r>
      <w:r w:rsidRPr="00E32D27">
        <w:rPr>
          <w:b/>
          <w:bCs/>
          <w:sz w:val="24"/>
          <w:szCs w:val="24"/>
        </w:rPr>
        <w:t xml:space="preserve">Бесплатная  передача в собственность граждан </w:t>
      </w:r>
      <w:proofErr w:type="gramStart"/>
      <w:r w:rsidRPr="00E32D27">
        <w:rPr>
          <w:b/>
          <w:bCs/>
          <w:sz w:val="24"/>
          <w:szCs w:val="24"/>
        </w:rPr>
        <w:t>РФ</w:t>
      </w:r>
      <w:proofErr w:type="gramEnd"/>
      <w:r w:rsidRPr="00E32D27">
        <w:rPr>
          <w:b/>
          <w:bCs/>
          <w:sz w:val="24"/>
          <w:szCs w:val="24"/>
        </w:rPr>
        <w:t xml:space="preserve"> на добровольной основе занимаемых ими жилых помещений на условиях социального найма в муниципальном жилищном фонде </w:t>
      </w:r>
    </w:p>
    <w:p w:rsidR="009B6049" w:rsidRPr="00E32D27" w:rsidRDefault="009B6049" w:rsidP="009B6049">
      <w:pPr>
        <w:tabs>
          <w:tab w:val="left" w:pos="10490"/>
        </w:tabs>
        <w:ind w:left="567" w:right="-426"/>
        <w:jc w:val="center"/>
        <w:rPr>
          <w:b/>
          <w:bCs/>
          <w:sz w:val="24"/>
          <w:szCs w:val="24"/>
        </w:rPr>
      </w:pPr>
      <w:r w:rsidRPr="00E32D27">
        <w:rPr>
          <w:b/>
          <w:bCs/>
          <w:sz w:val="24"/>
          <w:szCs w:val="24"/>
        </w:rPr>
        <w:t>Чамзинского муниципального района»</w:t>
      </w:r>
    </w:p>
    <w:p w:rsidR="009B6049" w:rsidRPr="00E32D27" w:rsidRDefault="009B6049" w:rsidP="009B6049">
      <w:pPr>
        <w:tabs>
          <w:tab w:val="left" w:pos="10490"/>
        </w:tabs>
        <w:ind w:left="567" w:right="-426"/>
        <w:jc w:val="both"/>
        <w:rPr>
          <w:b/>
          <w:sz w:val="24"/>
          <w:szCs w:val="24"/>
        </w:rPr>
      </w:pPr>
      <w:r w:rsidRPr="00E32D27">
        <w:rPr>
          <w:sz w:val="24"/>
          <w:szCs w:val="24"/>
        </w:rPr>
        <w:lastRenderedPageBreak/>
        <w:t xml:space="preserve">       В соответствии с решением  Совета депутатов Чамзинского муниципального района от 23.12.2016  № 33 «О признании </w:t>
      </w:r>
      <w:proofErr w:type="gramStart"/>
      <w:r w:rsidRPr="00E32D27">
        <w:rPr>
          <w:sz w:val="24"/>
          <w:szCs w:val="24"/>
        </w:rPr>
        <w:t>утратившими</w:t>
      </w:r>
      <w:proofErr w:type="gramEnd"/>
      <w:r w:rsidRPr="00E32D27">
        <w:rPr>
          <w:sz w:val="24"/>
          <w:szCs w:val="24"/>
        </w:rPr>
        <w:t xml:space="preserve"> силу отдельных решений Совета депутатов Чамзинского муниципального района»,  администрация Чамзинского муниципального района   </w:t>
      </w:r>
    </w:p>
    <w:p w:rsidR="009B6049" w:rsidRPr="00E32D27" w:rsidRDefault="009B6049" w:rsidP="009B6049">
      <w:pPr>
        <w:tabs>
          <w:tab w:val="left" w:pos="10490"/>
        </w:tabs>
        <w:ind w:left="567" w:right="-426"/>
        <w:jc w:val="both"/>
        <w:rPr>
          <w:sz w:val="24"/>
          <w:szCs w:val="24"/>
        </w:rPr>
      </w:pPr>
    </w:p>
    <w:p w:rsidR="009B6049" w:rsidRPr="00E32D27" w:rsidRDefault="009B6049" w:rsidP="009B6049">
      <w:pPr>
        <w:tabs>
          <w:tab w:val="left" w:pos="10490"/>
        </w:tabs>
        <w:ind w:left="567" w:right="-426"/>
        <w:jc w:val="center"/>
        <w:rPr>
          <w:b/>
          <w:sz w:val="24"/>
          <w:szCs w:val="24"/>
        </w:rPr>
      </w:pPr>
      <w:r w:rsidRPr="00E32D27">
        <w:rPr>
          <w:b/>
          <w:sz w:val="24"/>
          <w:szCs w:val="24"/>
        </w:rPr>
        <w:t>ПОСТАНОВЛЯЕТ:</w:t>
      </w:r>
    </w:p>
    <w:p w:rsidR="009B6049" w:rsidRPr="00E32D27" w:rsidRDefault="009B6049" w:rsidP="009B6049">
      <w:pPr>
        <w:tabs>
          <w:tab w:val="left" w:pos="10490"/>
        </w:tabs>
        <w:ind w:left="567" w:right="-426"/>
        <w:jc w:val="both"/>
        <w:rPr>
          <w:sz w:val="24"/>
          <w:szCs w:val="24"/>
        </w:rPr>
      </w:pPr>
    </w:p>
    <w:p w:rsidR="009B6049" w:rsidRPr="00E32D27" w:rsidRDefault="009B6049" w:rsidP="009B6049">
      <w:pPr>
        <w:tabs>
          <w:tab w:val="left" w:pos="10490"/>
        </w:tabs>
        <w:ind w:left="567" w:right="-426"/>
        <w:jc w:val="both"/>
        <w:rPr>
          <w:b/>
          <w:bCs/>
          <w:sz w:val="24"/>
          <w:szCs w:val="24"/>
        </w:rPr>
      </w:pPr>
      <w:r w:rsidRPr="00E32D27">
        <w:rPr>
          <w:sz w:val="24"/>
          <w:szCs w:val="24"/>
        </w:rPr>
        <w:t xml:space="preserve">      1. Административный регламент администрации Чамзинского муниципального района по предоставлению муниципальной услуги </w:t>
      </w:r>
      <w:r w:rsidRPr="00E32D27">
        <w:rPr>
          <w:bCs/>
          <w:sz w:val="24"/>
          <w:szCs w:val="24"/>
        </w:rPr>
        <w:t xml:space="preserve">«Бесплатная  передача в собственность граждан </w:t>
      </w:r>
      <w:proofErr w:type="gramStart"/>
      <w:r w:rsidRPr="00E32D27">
        <w:rPr>
          <w:bCs/>
          <w:sz w:val="24"/>
          <w:szCs w:val="24"/>
        </w:rPr>
        <w:t>РФ</w:t>
      </w:r>
      <w:proofErr w:type="gramEnd"/>
      <w:r w:rsidRPr="00E32D27">
        <w:rPr>
          <w:bCs/>
          <w:sz w:val="24"/>
          <w:szCs w:val="24"/>
        </w:rPr>
        <w:t xml:space="preserve">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w:t>
      </w:r>
      <w:r w:rsidRPr="00E32D27">
        <w:rPr>
          <w:b/>
          <w:bCs/>
          <w:sz w:val="24"/>
          <w:szCs w:val="24"/>
        </w:rPr>
        <w:t xml:space="preserve"> </w:t>
      </w:r>
      <w:r w:rsidRPr="00E32D27">
        <w:rPr>
          <w:sz w:val="24"/>
          <w:szCs w:val="24"/>
        </w:rPr>
        <w:t xml:space="preserve"> утвержденный  </w:t>
      </w:r>
      <w:hyperlink r:id="rId478" w:anchor="sub_0" w:history="1">
        <w:r w:rsidRPr="00E32D27">
          <w:rPr>
            <w:bCs/>
            <w:sz w:val="24"/>
            <w:szCs w:val="24"/>
          </w:rPr>
          <w:t>Постановлением</w:t>
        </w:r>
      </w:hyperlink>
      <w:r w:rsidRPr="00E32D27">
        <w:rPr>
          <w:sz w:val="24"/>
          <w:szCs w:val="24"/>
        </w:rPr>
        <w:t xml:space="preserve">  администрации Чамзинского муниципального района  от 11.12. 2015г. N 1184 - </w:t>
      </w:r>
      <w:r w:rsidRPr="00E32D27">
        <w:rPr>
          <w:bCs/>
          <w:sz w:val="24"/>
          <w:szCs w:val="24"/>
        </w:rPr>
        <w:t xml:space="preserve"> признать утратившим  силу.</w:t>
      </w:r>
    </w:p>
    <w:p w:rsidR="009B6049" w:rsidRPr="00E32D27" w:rsidRDefault="009B6049" w:rsidP="009B6049">
      <w:pPr>
        <w:tabs>
          <w:tab w:val="left" w:pos="10490"/>
        </w:tabs>
        <w:ind w:left="567" w:right="-426"/>
        <w:jc w:val="both"/>
        <w:rPr>
          <w:sz w:val="24"/>
          <w:szCs w:val="24"/>
        </w:rPr>
      </w:pPr>
      <w:r w:rsidRPr="00E32D27">
        <w:rPr>
          <w:sz w:val="24"/>
          <w:szCs w:val="24"/>
        </w:rPr>
        <w:t xml:space="preserve">       2.  Настоящее  Постановление вступает в силу со дня его подписания. </w:t>
      </w:r>
    </w:p>
    <w:p w:rsidR="009B6049" w:rsidRPr="00E32D27" w:rsidRDefault="009B6049" w:rsidP="009B6049">
      <w:pPr>
        <w:tabs>
          <w:tab w:val="left" w:pos="10490"/>
        </w:tabs>
        <w:ind w:left="567" w:right="-426"/>
        <w:jc w:val="both"/>
        <w:rPr>
          <w:sz w:val="24"/>
          <w:szCs w:val="24"/>
        </w:rPr>
      </w:pPr>
    </w:p>
    <w:p w:rsidR="009B6049" w:rsidRPr="00E32D27" w:rsidRDefault="009B6049" w:rsidP="009B6049">
      <w:pPr>
        <w:tabs>
          <w:tab w:val="left" w:pos="10490"/>
        </w:tabs>
        <w:ind w:left="567" w:right="-426"/>
        <w:rPr>
          <w:sz w:val="24"/>
          <w:szCs w:val="24"/>
        </w:rPr>
      </w:pPr>
      <w:r w:rsidRPr="00E32D27">
        <w:rPr>
          <w:sz w:val="24"/>
          <w:szCs w:val="24"/>
        </w:rPr>
        <w:t>Глава    Чамзинского муниципального района                                                                    В.Г. Цыбаков</w:t>
      </w:r>
    </w:p>
    <w:p w:rsidR="009B6049" w:rsidRPr="00E32D27" w:rsidRDefault="009B6049" w:rsidP="009B6049">
      <w:pPr>
        <w:widowControl w:val="0"/>
        <w:autoSpaceDE w:val="0"/>
        <w:autoSpaceDN w:val="0"/>
        <w:adjustRightInd w:val="0"/>
        <w:ind w:firstLine="720"/>
        <w:jc w:val="both"/>
        <w:rPr>
          <w:sz w:val="28"/>
          <w:szCs w:val="28"/>
        </w:rPr>
      </w:pPr>
    </w:p>
    <w:p w:rsidR="009B6049" w:rsidRPr="00E32D27" w:rsidRDefault="009B6049" w:rsidP="009B6049">
      <w:pPr>
        <w:ind w:left="567" w:right="-426"/>
        <w:jc w:val="both"/>
        <w:rPr>
          <w:sz w:val="24"/>
          <w:szCs w:val="24"/>
        </w:rPr>
      </w:pPr>
      <w:r w:rsidRPr="00E32D27">
        <w:rPr>
          <w:sz w:val="24"/>
          <w:szCs w:val="24"/>
        </w:rPr>
        <w:t>===========================================================================</w:t>
      </w:r>
    </w:p>
    <w:p w:rsidR="009B6049" w:rsidRPr="00E32D27" w:rsidRDefault="009B6049" w:rsidP="009B6049">
      <w:pPr>
        <w:pStyle w:val="1"/>
        <w:tabs>
          <w:tab w:val="left" w:pos="142"/>
          <w:tab w:val="left" w:pos="10773"/>
        </w:tabs>
        <w:spacing w:before="0" w:after="0"/>
        <w:ind w:left="567" w:right="-426"/>
        <w:rPr>
          <w:rFonts w:ascii="Times New Roman" w:hAnsi="Times New Roman" w:cs="Times New Roman"/>
          <w:b w:val="0"/>
          <w:color w:val="auto"/>
        </w:rPr>
      </w:pPr>
      <w:r w:rsidRPr="00E32D27">
        <w:rPr>
          <w:rFonts w:ascii="Times New Roman" w:hAnsi="Times New Roman" w:cs="Times New Roman"/>
          <w:b w:val="0"/>
          <w:color w:val="auto"/>
        </w:rPr>
        <w:t>Администрация Чамзинского муниципального района</w:t>
      </w:r>
    </w:p>
    <w:p w:rsidR="009B6049" w:rsidRPr="00E32D27" w:rsidRDefault="009B6049" w:rsidP="009B6049">
      <w:pPr>
        <w:tabs>
          <w:tab w:val="left" w:pos="142"/>
          <w:tab w:val="left" w:pos="10773"/>
        </w:tabs>
        <w:ind w:left="567" w:right="-426"/>
        <w:jc w:val="center"/>
        <w:rPr>
          <w:sz w:val="24"/>
          <w:szCs w:val="24"/>
        </w:rPr>
      </w:pPr>
      <w:r w:rsidRPr="00E32D27">
        <w:rPr>
          <w:sz w:val="24"/>
          <w:szCs w:val="24"/>
        </w:rPr>
        <w:t>Республики Мордовия</w:t>
      </w:r>
    </w:p>
    <w:p w:rsidR="009B6049" w:rsidRPr="00E32D27" w:rsidRDefault="009B6049" w:rsidP="009B6049">
      <w:pPr>
        <w:tabs>
          <w:tab w:val="left" w:pos="142"/>
          <w:tab w:val="left" w:pos="10773"/>
        </w:tabs>
        <w:ind w:left="567" w:right="-426"/>
        <w:jc w:val="center"/>
        <w:rPr>
          <w:sz w:val="24"/>
          <w:szCs w:val="24"/>
        </w:rPr>
      </w:pPr>
    </w:p>
    <w:p w:rsidR="009B6049" w:rsidRPr="00E32D27" w:rsidRDefault="009B6049" w:rsidP="009B6049">
      <w:pPr>
        <w:tabs>
          <w:tab w:val="left" w:pos="142"/>
          <w:tab w:val="left" w:pos="10773"/>
        </w:tabs>
        <w:ind w:left="567" w:right="-426"/>
        <w:jc w:val="center"/>
        <w:rPr>
          <w:b/>
          <w:sz w:val="24"/>
          <w:szCs w:val="24"/>
        </w:rPr>
      </w:pPr>
      <w:r w:rsidRPr="00E32D27">
        <w:rPr>
          <w:b/>
          <w:sz w:val="24"/>
          <w:szCs w:val="24"/>
        </w:rPr>
        <w:t>ПОСТАНОВЛЕНИЕ</w:t>
      </w:r>
    </w:p>
    <w:p w:rsidR="009B6049" w:rsidRPr="00E32D27" w:rsidRDefault="009B6049" w:rsidP="009B6049">
      <w:pPr>
        <w:tabs>
          <w:tab w:val="left" w:pos="142"/>
          <w:tab w:val="left" w:pos="10773"/>
        </w:tabs>
        <w:ind w:left="567" w:right="-426"/>
        <w:jc w:val="both"/>
        <w:rPr>
          <w:sz w:val="24"/>
          <w:szCs w:val="24"/>
        </w:rPr>
      </w:pPr>
      <w:r w:rsidRPr="00E32D27">
        <w:rPr>
          <w:sz w:val="24"/>
          <w:szCs w:val="24"/>
        </w:rPr>
        <w:t>11.01.2017г.                                                                                                                                             №19</w:t>
      </w:r>
    </w:p>
    <w:p w:rsidR="009B6049" w:rsidRPr="00E32D27" w:rsidRDefault="009B6049" w:rsidP="009B6049">
      <w:pPr>
        <w:tabs>
          <w:tab w:val="left" w:pos="142"/>
          <w:tab w:val="left" w:pos="10773"/>
        </w:tabs>
        <w:ind w:left="567" w:right="-426"/>
        <w:jc w:val="center"/>
        <w:rPr>
          <w:sz w:val="24"/>
          <w:szCs w:val="24"/>
        </w:rPr>
      </w:pPr>
      <w:r w:rsidRPr="00E32D27">
        <w:rPr>
          <w:sz w:val="24"/>
          <w:szCs w:val="24"/>
        </w:rPr>
        <w:t>рп.Чамзинка</w:t>
      </w:r>
    </w:p>
    <w:p w:rsidR="009B6049" w:rsidRPr="00E32D27" w:rsidRDefault="009B6049" w:rsidP="009B6049">
      <w:pPr>
        <w:tabs>
          <w:tab w:val="left" w:pos="142"/>
          <w:tab w:val="left" w:pos="10773"/>
        </w:tabs>
        <w:ind w:left="567" w:right="-426"/>
        <w:jc w:val="center"/>
        <w:rPr>
          <w:sz w:val="24"/>
          <w:szCs w:val="24"/>
        </w:rPr>
      </w:pPr>
    </w:p>
    <w:p w:rsidR="009B6049" w:rsidRPr="00E32D27" w:rsidRDefault="009B6049" w:rsidP="009B6049">
      <w:pPr>
        <w:ind w:left="567" w:right="-426"/>
        <w:jc w:val="center"/>
        <w:rPr>
          <w:b/>
          <w:sz w:val="24"/>
          <w:szCs w:val="24"/>
        </w:rPr>
      </w:pPr>
      <w:r w:rsidRPr="00E32D27">
        <w:rPr>
          <w:b/>
          <w:sz w:val="24"/>
          <w:szCs w:val="24"/>
        </w:rPr>
        <w:t>О закреплении  территорий  Чамзинского муниципального района</w:t>
      </w:r>
    </w:p>
    <w:p w:rsidR="009B6049" w:rsidRPr="00E32D27" w:rsidRDefault="009B6049" w:rsidP="009B6049">
      <w:pPr>
        <w:ind w:left="567" w:right="-426"/>
        <w:jc w:val="center"/>
        <w:rPr>
          <w:b/>
          <w:sz w:val="24"/>
          <w:szCs w:val="24"/>
        </w:rPr>
      </w:pPr>
      <w:r w:rsidRPr="00E32D27">
        <w:rPr>
          <w:b/>
          <w:sz w:val="24"/>
          <w:szCs w:val="24"/>
        </w:rPr>
        <w:t>за  муниципальными образовательными организациями</w:t>
      </w:r>
    </w:p>
    <w:p w:rsidR="009B6049" w:rsidRPr="00E32D27" w:rsidRDefault="009B6049" w:rsidP="009B6049">
      <w:pPr>
        <w:ind w:left="567" w:right="-426"/>
        <w:rPr>
          <w:sz w:val="24"/>
          <w:szCs w:val="24"/>
        </w:rPr>
      </w:pPr>
    </w:p>
    <w:p w:rsidR="009B6049" w:rsidRPr="00E32D27" w:rsidRDefault="009B6049" w:rsidP="009B6049">
      <w:pPr>
        <w:autoSpaceDE w:val="0"/>
        <w:autoSpaceDN w:val="0"/>
        <w:adjustRightInd w:val="0"/>
        <w:ind w:left="567" w:right="-426" w:firstLine="540"/>
        <w:jc w:val="both"/>
        <w:rPr>
          <w:sz w:val="24"/>
          <w:szCs w:val="24"/>
        </w:rPr>
      </w:pPr>
      <w:r w:rsidRPr="00E32D27">
        <w:rPr>
          <w:sz w:val="24"/>
          <w:szCs w:val="24"/>
        </w:rPr>
        <w:t xml:space="preserve">В  соответствии  с  п.6 ч.1 ст.9  Федерального закона от 29 декабря 2012 г. № 273-ФЗ «Об образовании в Российской Федерации» и в  целях организации общедоступного и бесплатного начального общего, основного общего, среднего общего образования по основным образовательным программам,   администрация Чамзинского муниципального района </w:t>
      </w:r>
    </w:p>
    <w:p w:rsidR="009B6049" w:rsidRPr="00E32D27" w:rsidRDefault="009B6049" w:rsidP="009B6049">
      <w:pPr>
        <w:ind w:left="567" w:right="-426" w:firstLine="540"/>
        <w:jc w:val="both"/>
        <w:rPr>
          <w:sz w:val="24"/>
          <w:szCs w:val="24"/>
        </w:rPr>
      </w:pPr>
    </w:p>
    <w:p w:rsidR="009B6049" w:rsidRPr="00E32D27" w:rsidRDefault="009B6049" w:rsidP="009B6049">
      <w:pPr>
        <w:ind w:left="567" w:right="-426"/>
        <w:jc w:val="center"/>
        <w:rPr>
          <w:b/>
          <w:sz w:val="24"/>
          <w:szCs w:val="24"/>
        </w:rPr>
      </w:pPr>
      <w:r w:rsidRPr="00E32D27">
        <w:rPr>
          <w:b/>
          <w:sz w:val="24"/>
          <w:szCs w:val="24"/>
        </w:rPr>
        <w:t>ПОСТАНОВЛЯЕТ:</w:t>
      </w:r>
    </w:p>
    <w:p w:rsidR="009B6049" w:rsidRPr="00E32D27" w:rsidRDefault="009B6049" w:rsidP="009B6049">
      <w:pPr>
        <w:ind w:left="567" w:right="-426"/>
        <w:jc w:val="center"/>
        <w:rPr>
          <w:sz w:val="24"/>
          <w:szCs w:val="24"/>
        </w:rPr>
      </w:pPr>
    </w:p>
    <w:p w:rsidR="009B6049" w:rsidRPr="00E32D27" w:rsidRDefault="009B6049" w:rsidP="009B6049">
      <w:pPr>
        <w:ind w:left="567" w:right="-426"/>
        <w:jc w:val="both"/>
        <w:rPr>
          <w:sz w:val="24"/>
          <w:szCs w:val="24"/>
        </w:rPr>
      </w:pPr>
      <w:r w:rsidRPr="00E32D27">
        <w:rPr>
          <w:sz w:val="24"/>
          <w:szCs w:val="24"/>
        </w:rPr>
        <w:t>1. Утвердить закрепление территорий Чамзинского муниципального района за муниципальными образовательными организациями,  осуществляющими образовательную деятельность по образовательным программам начального общего, основного общего и среднего общего образования согласно приложению.</w:t>
      </w:r>
      <w:r w:rsidRPr="00E32D27">
        <w:rPr>
          <w:sz w:val="24"/>
          <w:szCs w:val="24"/>
        </w:rPr>
        <w:tab/>
        <w:t xml:space="preserve"> 2. Считать утратившим силу </w:t>
      </w:r>
      <w:hyperlink r:id="rId479" w:history="1">
        <w:r w:rsidRPr="00E32D27">
          <w:rPr>
            <w:sz w:val="24"/>
            <w:szCs w:val="24"/>
          </w:rPr>
          <w:t>постановление</w:t>
        </w:r>
      </w:hyperlink>
      <w:r w:rsidRPr="00E32D27">
        <w:rPr>
          <w:sz w:val="24"/>
          <w:szCs w:val="24"/>
        </w:rPr>
        <w:t xml:space="preserve"> Администрации Чамзинского муниципального района от 29 января  2016г. №69  "О закреплении территорий  Чамзинского муниципального района за  муниципальными образовательными организациями».</w:t>
      </w:r>
    </w:p>
    <w:p w:rsidR="009B6049" w:rsidRPr="00E32D27" w:rsidRDefault="009B6049" w:rsidP="009B6049">
      <w:pPr>
        <w:ind w:left="567" w:right="-426"/>
        <w:jc w:val="both"/>
        <w:rPr>
          <w:sz w:val="24"/>
          <w:szCs w:val="24"/>
        </w:rPr>
      </w:pPr>
      <w:r w:rsidRPr="00E32D27">
        <w:rPr>
          <w:rFonts w:cs="Arial"/>
          <w:sz w:val="24"/>
          <w:szCs w:val="24"/>
        </w:rPr>
        <w:t xml:space="preserve">3. </w:t>
      </w:r>
      <w:r w:rsidRPr="00E32D27">
        <w:rPr>
          <w:sz w:val="24"/>
          <w:szCs w:val="24"/>
        </w:rPr>
        <w:t xml:space="preserve">Настоящее постановление вступает в силу со дня его </w:t>
      </w:r>
      <w:hyperlink r:id="rId480" w:history="1">
        <w:r w:rsidRPr="00E32D27">
          <w:rPr>
            <w:sz w:val="24"/>
            <w:szCs w:val="24"/>
          </w:rPr>
          <w:t>официального опубликования</w:t>
        </w:r>
      </w:hyperlink>
      <w:r w:rsidRPr="00E32D27">
        <w:rPr>
          <w:sz w:val="24"/>
          <w:szCs w:val="24"/>
        </w:rPr>
        <w:t xml:space="preserve"> в Информационном бюллетене Чамзинского муниципального района.</w:t>
      </w:r>
    </w:p>
    <w:p w:rsidR="009B6049" w:rsidRPr="00E32D27" w:rsidRDefault="009B6049" w:rsidP="009B6049">
      <w:pPr>
        <w:ind w:left="567" w:right="-426"/>
        <w:jc w:val="both"/>
        <w:rPr>
          <w:rFonts w:cs="Arial"/>
          <w:sz w:val="24"/>
          <w:szCs w:val="24"/>
        </w:rPr>
      </w:pPr>
    </w:p>
    <w:p w:rsidR="009B6049" w:rsidRPr="00E32D27" w:rsidRDefault="009B6049" w:rsidP="009B6049">
      <w:pPr>
        <w:ind w:left="567" w:right="-426"/>
        <w:jc w:val="both"/>
        <w:rPr>
          <w:sz w:val="24"/>
          <w:szCs w:val="24"/>
        </w:rPr>
      </w:pPr>
      <w:r w:rsidRPr="00E32D27">
        <w:rPr>
          <w:bCs/>
          <w:sz w:val="24"/>
          <w:szCs w:val="24"/>
        </w:rPr>
        <w:t>Глава Ч</w:t>
      </w:r>
      <w:r w:rsidRPr="00E32D27">
        <w:rPr>
          <w:sz w:val="24"/>
          <w:szCs w:val="24"/>
        </w:rPr>
        <w:t>амзинского   муниципального района                                                                     В.Г. Цыбаков</w:t>
      </w:r>
    </w:p>
    <w:p w:rsidR="009B6049" w:rsidRPr="00E32D27" w:rsidRDefault="009B6049" w:rsidP="009B6049">
      <w:pPr>
        <w:ind w:left="567" w:right="-426"/>
        <w:jc w:val="both"/>
        <w:rPr>
          <w:rFonts w:cs="Arial"/>
          <w:sz w:val="24"/>
          <w:szCs w:val="24"/>
        </w:rPr>
      </w:pPr>
    </w:p>
    <w:p w:rsidR="009B6049" w:rsidRPr="00E32D27" w:rsidRDefault="009B6049" w:rsidP="009B6049">
      <w:pPr>
        <w:ind w:left="567" w:right="-426" w:firstLine="698"/>
        <w:jc w:val="right"/>
      </w:pPr>
      <w:bookmarkStart w:id="126" w:name="sub_10000"/>
      <w:r w:rsidRPr="00E32D27">
        <w:rPr>
          <w:bCs/>
        </w:rPr>
        <w:t>Приложение</w:t>
      </w:r>
    </w:p>
    <w:bookmarkEnd w:id="126"/>
    <w:p w:rsidR="009B6049" w:rsidRPr="00E32D27" w:rsidRDefault="009B6049" w:rsidP="009B6049">
      <w:pPr>
        <w:ind w:left="567" w:right="-426" w:firstLine="698"/>
        <w:jc w:val="right"/>
      </w:pPr>
      <w:r w:rsidRPr="00E32D27">
        <w:rPr>
          <w:bCs/>
        </w:rPr>
        <w:t xml:space="preserve">к </w:t>
      </w:r>
      <w:hyperlink r:id="rId481" w:anchor="sub_0" w:history="1">
        <w:r w:rsidRPr="00E32D27">
          <w:rPr>
            <w:bCs/>
          </w:rPr>
          <w:t>постановлению</w:t>
        </w:r>
      </w:hyperlink>
      <w:r w:rsidRPr="00E32D27">
        <w:rPr>
          <w:bCs/>
        </w:rPr>
        <w:t xml:space="preserve"> администрации</w:t>
      </w:r>
    </w:p>
    <w:p w:rsidR="009B6049" w:rsidRPr="00E32D27" w:rsidRDefault="009B6049" w:rsidP="009B6049">
      <w:pPr>
        <w:ind w:left="567" w:right="-426" w:firstLine="698"/>
        <w:jc w:val="right"/>
      </w:pPr>
      <w:r w:rsidRPr="00E32D27">
        <w:rPr>
          <w:bCs/>
        </w:rPr>
        <w:t>Чамзинского муниципального района</w:t>
      </w:r>
    </w:p>
    <w:p w:rsidR="009B6049" w:rsidRPr="00E32D27" w:rsidRDefault="009B6049" w:rsidP="009B6049">
      <w:pPr>
        <w:ind w:left="567" w:right="-426" w:firstLine="698"/>
        <w:jc w:val="right"/>
        <w:rPr>
          <w:bCs/>
        </w:rPr>
      </w:pPr>
      <w:r w:rsidRPr="00E32D27">
        <w:rPr>
          <w:bCs/>
        </w:rPr>
        <w:t>от  « 11 »  января  2017 г. № 19</w:t>
      </w:r>
    </w:p>
    <w:p w:rsidR="009B6049" w:rsidRPr="00E32D27" w:rsidRDefault="009B6049" w:rsidP="009B6049">
      <w:pPr>
        <w:ind w:left="567" w:right="-426"/>
        <w:jc w:val="center"/>
        <w:rPr>
          <w:rFonts w:cs="Arial"/>
          <w:b/>
          <w:sz w:val="24"/>
          <w:szCs w:val="24"/>
        </w:rPr>
      </w:pPr>
      <w:r w:rsidRPr="00E32D27">
        <w:rPr>
          <w:rFonts w:cs="Arial"/>
          <w:b/>
          <w:sz w:val="24"/>
          <w:szCs w:val="24"/>
        </w:rPr>
        <w:t>Закрепление территорий</w:t>
      </w:r>
    </w:p>
    <w:p w:rsidR="009B6049" w:rsidRPr="00E32D27" w:rsidRDefault="009B6049" w:rsidP="009B6049">
      <w:pPr>
        <w:jc w:val="center"/>
        <w:rPr>
          <w:rFonts w:cs="Arial"/>
          <w:sz w:val="28"/>
          <w:szCs w:val="28"/>
        </w:rPr>
      </w:pPr>
    </w:p>
    <w:p w:rsidR="009B6049" w:rsidRPr="00E32D27" w:rsidRDefault="009B6049" w:rsidP="009B6049">
      <w:pPr>
        <w:jc w:val="center"/>
        <w:rPr>
          <w:sz w:val="24"/>
          <w:szCs w:val="24"/>
        </w:rPr>
      </w:pPr>
    </w:p>
    <w:tbl>
      <w:tblPr>
        <w:tblW w:w="10206"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0"/>
        <w:gridCol w:w="4140"/>
        <w:gridCol w:w="5166"/>
      </w:tblGrid>
      <w:tr w:rsidR="009B6049" w:rsidRPr="00E32D27" w:rsidTr="009B6049">
        <w:tc>
          <w:tcPr>
            <w:tcW w:w="90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center"/>
            </w:pPr>
            <w:r w:rsidRPr="00E32D27">
              <w:t>N</w:t>
            </w:r>
            <w:r w:rsidRPr="00E32D27">
              <w:br/>
            </w:r>
            <w:proofErr w:type="gramStart"/>
            <w:r w:rsidRPr="00E32D27">
              <w:t>п</w:t>
            </w:r>
            <w:proofErr w:type="gramEnd"/>
            <w:r w:rsidRPr="00E32D27">
              <w:t>/п</w:t>
            </w:r>
          </w:p>
        </w:tc>
        <w:tc>
          <w:tcPr>
            <w:tcW w:w="414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Наименование учреждения</w:t>
            </w:r>
          </w:p>
        </w:tc>
        <w:tc>
          <w:tcPr>
            <w:tcW w:w="516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Закрепленная территория</w:t>
            </w:r>
          </w:p>
        </w:tc>
      </w:tr>
      <w:tr w:rsidR="009B6049" w:rsidRPr="00E32D27" w:rsidTr="009B6049">
        <w:tc>
          <w:tcPr>
            <w:tcW w:w="900"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numPr>
                <w:ilvl w:val="0"/>
                <w:numId w:val="110"/>
              </w:numPr>
              <w:autoSpaceDE w:val="0"/>
              <w:autoSpaceDN w:val="0"/>
              <w:adjustRightInd w:val="0"/>
            </w:pPr>
          </w:p>
        </w:tc>
        <w:tc>
          <w:tcPr>
            <w:tcW w:w="414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Муниципальное бюджетное общеобразовательное учреждение "Апраксинская средняя общеобразовательная школа"</w:t>
            </w:r>
          </w:p>
        </w:tc>
        <w:tc>
          <w:tcPr>
            <w:tcW w:w="516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Село </w:t>
            </w:r>
            <w:proofErr w:type="spellStart"/>
            <w:r w:rsidRPr="00E32D27">
              <w:t>Апраксино</w:t>
            </w:r>
            <w:proofErr w:type="spellEnd"/>
            <w:r w:rsidRPr="00E32D27">
              <w:t>, село  Знаменское, село Красный поселок</w:t>
            </w:r>
          </w:p>
        </w:tc>
      </w:tr>
      <w:tr w:rsidR="009B6049" w:rsidRPr="00E32D27" w:rsidTr="009B6049">
        <w:tc>
          <w:tcPr>
            <w:tcW w:w="900"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numPr>
                <w:ilvl w:val="0"/>
                <w:numId w:val="110"/>
              </w:numPr>
              <w:autoSpaceDE w:val="0"/>
              <w:autoSpaceDN w:val="0"/>
              <w:adjustRightInd w:val="0"/>
            </w:pPr>
          </w:p>
        </w:tc>
        <w:tc>
          <w:tcPr>
            <w:tcW w:w="414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Муниципальное бюджетное общеобразовательное учреждение "Больше-Маресевская средняя общеобразовательная школа"</w:t>
            </w:r>
          </w:p>
        </w:tc>
        <w:tc>
          <w:tcPr>
            <w:tcW w:w="516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Село Большое Маресево, село </w:t>
            </w:r>
            <w:proofErr w:type="spellStart"/>
            <w:r w:rsidRPr="00E32D27">
              <w:t>Пянгилеи</w:t>
            </w:r>
            <w:proofErr w:type="spellEnd"/>
            <w:r w:rsidRPr="00E32D27">
              <w:t xml:space="preserve">, село  </w:t>
            </w:r>
            <w:proofErr w:type="spellStart"/>
            <w:r w:rsidRPr="00E32D27">
              <w:t>Мокшалеи</w:t>
            </w:r>
            <w:proofErr w:type="spellEnd"/>
            <w:r w:rsidRPr="00E32D27">
              <w:t>, село  М. Маресево</w:t>
            </w:r>
          </w:p>
        </w:tc>
      </w:tr>
      <w:tr w:rsidR="009B6049" w:rsidRPr="00E32D27" w:rsidTr="009B6049">
        <w:tc>
          <w:tcPr>
            <w:tcW w:w="900"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numPr>
                <w:ilvl w:val="0"/>
                <w:numId w:val="110"/>
              </w:numPr>
              <w:autoSpaceDE w:val="0"/>
              <w:autoSpaceDN w:val="0"/>
              <w:adjustRightInd w:val="0"/>
            </w:pPr>
          </w:p>
        </w:tc>
        <w:tc>
          <w:tcPr>
            <w:tcW w:w="414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Муниципальное бюджетное общеобразовательное учреждение "Киржеманская средняя общеобразовательная школа"</w:t>
            </w:r>
          </w:p>
        </w:tc>
        <w:tc>
          <w:tcPr>
            <w:tcW w:w="516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Село </w:t>
            </w:r>
            <w:proofErr w:type="spellStart"/>
            <w:r w:rsidRPr="00E32D27">
              <w:t>Киржеманы</w:t>
            </w:r>
            <w:proofErr w:type="spellEnd"/>
            <w:r w:rsidRPr="00E32D27">
              <w:t>, п. Алексеевка</w:t>
            </w:r>
          </w:p>
        </w:tc>
      </w:tr>
      <w:tr w:rsidR="009B6049" w:rsidRPr="00E32D27" w:rsidTr="009B6049">
        <w:tc>
          <w:tcPr>
            <w:tcW w:w="900"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numPr>
                <w:ilvl w:val="0"/>
                <w:numId w:val="110"/>
              </w:numPr>
              <w:autoSpaceDE w:val="0"/>
              <w:autoSpaceDN w:val="0"/>
              <w:adjustRightInd w:val="0"/>
            </w:pPr>
          </w:p>
        </w:tc>
        <w:tc>
          <w:tcPr>
            <w:tcW w:w="414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Муниципальное бюджетное общеобразовательное учреждение "</w:t>
            </w:r>
            <w:proofErr w:type="spellStart"/>
            <w:r w:rsidRPr="00E32D27">
              <w:t>Медаевская</w:t>
            </w:r>
            <w:proofErr w:type="spellEnd"/>
            <w:r w:rsidRPr="00E32D27">
              <w:t xml:space="preserve"> основная  общеобразовательная школа"</w:t>
            </w:r>
          </w:p>
        </w:tc>
        <w:tc>
          <w:tcPr>
            <w:tcW w:w="516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Село </w:t>
            </w:r>
            <w:proofErr w:type="spellStart"/>
            <w:r w:rsidRPr="00E32D27">
              <w:t>Медаево</w:t>
            </w:r>
            <w:proofErr w:type="spellEnd"/>
            <w:r w:rsidRPr="00E32D27">
              <w:t xml:space="preserve">, село </w:t>
            </w:r>
            <w:proofErr w:type="spellStart"/>
            <w:r w:rsidRPr="00E32D27">
              <w:t>Мачказерово</w:t>
            </w:r>
            <w:proofErr w:type="spellEnd"/>
            <w:r w:rsidRPr="00E32D27">
              <w:t xml:space="preserve">, село </w:t>
            </w:r>
            <w:proofErr w:type="spellStart"/>
            <w:r w:rsidRPr="00E32D27">
              <w:t>Сорлиней</w:t>
            </w:r>
            <w:proofErr w:type="spellEnd"/>
          </w:p>
        </w:tc>
      </w:tr>
      <w:tr w:rsidR="009B6049" w:rsidRPr="00E32D27" w:rsidTr="009B6049">
        <w:tc>
          <w:tcPr>
            <w:tcW w:w="900"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numPr>
                <w:ilvl w:val="0"/>
                <w:numId w:val="110"/>
              </w:numPr>
              <w:autoSpaceDE w:val="0"/>
              <w:autoSpaceDN w:val="0"/>
              <w:adjustRightInd w:val="0"/>
            </w:pPr>
          </w:p>
        </w:tc>
        <w:tc>
          <w:tcPr>
            <w:tcW w:w="414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Муниципальное бюджетное общеобразовательное учреждение "Наченальская основная общеобразовательная школа"</w:t>
            </w:r>
          </w:p>
        </w:tc>
        <w:tc>
          <w:tcPr>
            <w:tcW w:w="516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Село </w:t>
            </w:r>
            <w:proofErr w:type="spellStart"/>
            <w:r w:rsidRPr="00E32D27">
              <w:t>Наченалы</w:t>
            </w:r>
            <w:proofErr w:type="spellEnd"/>
          </w:p>
        </w:tc>
      </w:tr>
      <w:tr w:rsidR="009B6049" w:rsidRPr="00E32D27" w:rsidTr="009B6049">
        <w:tc>
          <w:tcPr>
            <w:tcW w:w="900"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numPr>
                <w:ilvl w:val="0"/>
                <w:numId w:val="110"/>
              </w:numPr>
              <w:autoSpaceDE w:val="0"/>
              <w:autoSpaceDN w:val="0"/>
              <w:adjustRightInd w:val="0"/>
            </w:pPr>
          </w:p>
        </w:tc>
        <w:tc>
          <w:tcPr>
            <w:tcW w:w="414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Муниципальное бюджетное общеобразовательное учреждение "Отрадненская основная  общеобразовательная школа"</w:t>
            </w:r>
          </w:p>
        </w:tc>
        <w:tc>
          <w:tcPr>
            <w:tcW w:w="516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Село Отрадное, село </w:t>
            </w:r>
            <w:proofErr w:type="spellStart"/>
            <w:r w:rsidRPr="00E32D27">
              <w:t>Кульмино</w:t>
            </w:r>
            <w:proofErr w:type="spellEnd"/>
            <w:r w:rsidRPr="00E32D27">
              <w:t xml:space="preserve">, село </w:t>
            </w:r>
            <w:proofErr w:type="spellStart"/>
            <w:r w:rsidRPr="00E32D27">
              <w:t>Маколово</w:t>
            </w:r>
            <w:proofErr w:type="spellEnd"/>
            <w:r w:rsidRPr="00E32D27">
              <w:t xml:space="preserve">, село </w:t>
            </w:r>
            <w:proofErr w:type="spellStart"/>
            <w:r w:rsidRPr="00E32D27">
              <w:t>Кочкуши</w:t>
            </w:r>
            <w:proofErr w:type="spellEnd"/>
          </w:p>
        </w:tc>
      </w:tr>
      <w:tr w:rsidR="009B6049" w:rsidRPr="00E32D27" w:rsidTr="009B6049">
        <w:tc>
          <w:tcPr>
            <w:tcW w:w="900"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numPr>
                <w:ilvl w:val="0"/>
                <w:numId w:val="110"/>
              </w:numPr>
              <w:autoSpaceDE w:val="0"/>
              <w:autoSpaceDN w:val="0"/>
              <w:adjustRightInd w:val="0"/>
            </w:pPr>
          </w:p>
        </w:tc>
        <w:tc>
          <w:tcPr>
            <w:tcW w:w="414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Муниципальное бюджетное общеобразовательное учреждение "</w:t>
            </w:r>
            <w:proofErr w:type="spellStart"/>
            <w:r w:rsidRPr="00E32D27">
              <w:t>Большеремезенская</w:t>
            </w:r>
            <w:proofErr w:type="spellEnd"/>
            <w:r w:rsidRPr="00E32D27">
              <w:t xml:space="preserve"> основная общеобразовательная школа»</w:t>
            </w:r>
          </w:p>
        </w:tc>
        <w:tc>
          <w:tcPr>
            <w:tcW w:w="516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Село </w:t>
            </w:r>
            <w:proofErr w:type="gramStart"/>
            <w:r w:rsidRPr="00E32D27">
              <w:t>Большие</w:t>
            </w:r>
            <w:proofErr w:type="gramEnd"/>
            <w:r w:rsidRPr="00E32D27">
              <w:t xml:space="preserve"> </w:t>
            </w:r>
            <w:proofErr w:type="spellStart"/>
            <w:r w:rsidRPr="00E32D27">
              <w:t>Ремезенки</w:t>
            </w:r>
            <w:proofErr w:type="spellEnd"/>
          </w:p>
        </w:tc>
      </w:tr>
      <w:tr w:rsidR="009B6049" w:rsidRPr="00E32D27" w:rsidTr="009B6049">
        <w:tc>
          <w:tcPr>
            <w:tcW w:w="900"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numPr>
                <w:ilvl w:val="0"/>
                <w:numId w:val="110"/>
              </w:numPr>
              <w:autoSpaceDE w:val="0"/>
              <w:autoSpaceDN w:val="0"/>
              <w:adjustRightInd w:val="0"/>
            </w:pPr>
          </w:p>
        </w:tc>
        <w:tc>
          <w:tcPr>
            <w:tcW w:w="414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Муниципальное бюджетное общеобразовательное учреждение "Мичуринская основная общеобразовательная школа"</w:t>
            </w:r>
          </w:p>
        </w:tc>
        <w:tc>
          <w:tcPr>
            <w:tcW w:w="516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Село </w:t>
            </w:r>
            <w:proofErr w:type="spellStart"/>
            <w:r w:rsidRPr="00E32D27">
              <w:t>Мичурино</w:t>
            </w:r>
            <w:proofErr w:type="spellEnd"/>
          </w:p>
        </w:tc>
      </w:tr>
      <w:tr w:rsidR="009B6049" w:rsidRPr="00E32D27" w:rsidTr="009B6049">
        <w:tc>
          <w:tcPr>
            <w:tcW w:w="900"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numPr>
                <w:ilvl w:val="0"/>
                <w:numId w:val="110"/>
              </w:numPr>
              <w:autoSpaceDE w:val="0"/>
              <w:autoSpaceDN w:val="0"/>
              <w:adjustRightInd w:val="0"/>
            </w:pPr>
          </w:p>
        </w:tc>
        <w:tc>
          <w:tcPr>
            <w:tcW w:w="414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Муниципальное бюджетное общеобразовательное учреждение "Комсомольская средняя общеобразовательная школа N 1"</w:t>
            </w:r>
          </w:p>
        </w:tc>
        <w:tc>
          <w:tcPr>
            <w:tcW w:w="5166"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roofErr w:type="gramStart"/>
            <w:r w:rsidRPr="00E32D27">
              <w:t>с. Сабур-</w:t>
            </w:r>
            <w:proofErr w:type="spellStart"/>
            <w:r w:rsidRPr="00E32D27">
              <w:t>Мачкассы</w:t>
            </w:r>
            <w:proofErr w:type="spellEnd"/>
            <w:r w:rsidRPr="00E32D27">
              <w:t xml:space="preserve">, п. Комсомольский, улицы Первомайская, Республиканская, Пионерская, Комсомольская, Коммунистическая, Октябрьская, </w:t>
            </w:r>
            <w:proofErr w:type="spellStart"/>
            <w:r w:rsidRPr="00E32D27">
              <w:t>Суродеева</w:t>
            </w:r>
            <w:proofErr w:type="spellEnd"/>
            <w:r w:rsidRPr="00E32D27">
              <w:t>, Калинина, Временная, Т. </w:t>
            </w:r>
            <w:proofErr w:type="spellStart"/>
            <w:r w:rsidRPr="00E32D27">
              <w:t>Бибиной</w:t>
            </w:r>
            <w:proofErr w:type="spellEnd"/>
            <w:r w:rsidRPr="00E32D27">
              <w:t>, Строительная, Гражданская, Рабочая, Саранская, Садовая (кроме домов 23, 25, 27), Театральная, Спортивная, Заводская, Зеленая 1, 2, 3, 4, Зеленая Центральная, Набережная</w:t>
            </w:r>
            <w:proofErr w:type="gramEnd"/>
          </w:p>
          <w:p w:rsidR="009B6049" w:rsidRPr="00E32D27" w:rsidRDefault="009B6049" w:rsidP="009B6049"/>
          <w:p w:rsidR="009B6049" w:rsidRPr="00E32D27" w:rsidRDefault="009B6049" w:rsidP="009B6049"/>
        </w:tc>
      </w:tr>
      <w:tr w:rsidR="009B6049" w:rsidRPr="00E32D27" w:rsidTr="009B6049">
        <w:tc>
          <w:tcPr>
            <w:tcW w:w="900"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numPr>
                <w:ilvl w:val="0"/>
                <w:numId w:val="110"/>
              </w:numPr>
              <w:autoSpaceDE w:val="0"/>
              <w:autoSpaceDN w:val="0"/>
              <w:adjustRightInd w:val="0"/>
            </w:pPr>
          </w:p>
        </w:tc>
        <w:tc>
          <w:tcPr>
            <w:tcW w:w="414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ind w:firstLine="16"/>
              <w:jc w:val="both"/>
              <w:rPr>
                <w:rFonts w:ascii="Arial" w:hAnsi="Arial"/>
              </w:rPr>
            </w:pPr>
            <w:r w:rsidRPr="00E32D27">
              <w:t>Муниципальное бюджетное общеобразовательное учреждение "Комсомольская средняя общеобразовательная школа N 2"</w:t>
            </w:r>
          </w:p>
        </w:tc>
        <w:tc>
          <w:tcPr>
            <w:tcW w:w="516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п. Комсомольский. Микрорайон-1, </w:t>
            </w:r>
            <w:proofErr w:type="gramStart"/>
            <w:r w:rsidRPr="00E32D27">
              <w:t>Садовая</w:t>
            </w:r>
            <w:proofErr w:type="gramEnd"/>
            <w:r w:rsidRPr="00E32D27">
              <w:t xml:space="preserve"> дом 23, 25, 27</w:t>
            </w:r>
          </w:p>
        </w:tc>
      </w:tr>
      <w:tr w:rsidR="009B6049" w:rsidRPr="00E32D27" w:rsidTr="009B6049">
        <w:tc>
          <w:tcPr>
            <w:tcW w:w="900"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numPr>
                <w:ilvl w:val="0"/>
                <w:numId w:val="110"/>
              </w:numPr>
              <w:autoSpaceDE w:val="0"/>
              <w:autoSpaceDN w:val="0"/>
              <w:adjustRightInd w:val="0"/>
            </w:pPr>
          </w:p>
        </w:tc>
        <w:tc>
          <w:tcPr>
            <w:tcW w:w="414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Муниципальное бюджетное общеобразовательное учреждение "Комсомольская средняя общеобразовательная школа N 3"</w:t>
            </w:r>
          </w:p>
        </w:tc>
        <w:tc>
          <w:tcPr>
            <w:tcW w:w="516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п. Комсомольский. Микрорайон-2, улицы Молодежная, Цветочная, Луговая, Парковая, Т. </w:t>
            </w:r>
            <w:proofErr w:type="spellStart"/>
            <w:r w:rsidRPr="00E32D27">
              <w:t>Бибиной</w:t>
            </w:r>
            <w:proofErr w:type="spellEnd"/>
            <w:r w:rsidRPr="00E32D27">
              <w:t xml:space="preserve">, Садовая дом 23, 25, 27, Весенняя, Новосёлов, К. Белоус, А. Осипова, Юбилейная, Н.А. </w:t>
            </w:r>
            <w:proofErr w:type="spellStart"/>
            <w:r w:rsidRPr="00E32D27">
              <w:t>Алеева</w:t>
            </w:r>
            <w:proofErr w:type="spellEnd"/>
            <w:r w:rsidRPr="00E32D27">
              <w:t>, Рождественская</w:t>
            </w:r>
          </w:p>
        </w:tc>
      </w:tr>
      <w:tr w:rsidR="009B6049" w:rsidRPr="00E32D27" w:rsidTr="009B6049">
        <w:tc>
          <w:tcPr>
            <w:tcW w:w="900"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numPr>
                <w:ilvl w:val="0"/>
                <w:numId w:val="110"/>
              </w:numPr>
              <w:autoSpaceDE w:val="0"/>
              <w:autoSpaceDN w:val="0"/>
              <w:adjustRightInd w:val="0"/>
            </w:pPr>
          </w:p>
        </w:tc>
        <w:tc>
          <w:tcPr>
            <w:tcW w:w="414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Муниципальное бюджетное общеобразовательное учреждение "Лицей N 1" </w:t>
            </w:r>
            <w:proofErr w:type="spellStart"/>
            <w:r w:rsidRPr="00E32D27">
              <w:t>рп</w:t>
            </w:r>
            <w:proofErr w:type="spellEnd"/>
            <w:r w:rsidRPr="00E32D27">
              <w:t xml:space="preserve"> Чамзинка</w:t>
            </w:r>
          </w:p>
        </w:tc>
        <w:tc>
          <w:tcPr>
            <w:tcW w:w="516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село </w:t>
            </w:r>
            <w:proofErr w:type="spellStart"/>
            <w:r w:rsidRPr="00E32D27">
              <w:t>Альза</w:t>
            </w:r>
            <w:proofErr w:type="spellEnd"/>
            <w:r w:rsidRPr="00E32D27">
              <w:t xml:space="preserve">, село Репьевка, </w:t>
            </w:r>
            <w:proofErr w:type="spellStart"/>
            <w:r w:rsidRPr="00E32D27">
              <w:t>пгт</w:t>
            </w:r>
            <w:proofErr w:type="spellEnd"/>
            <w:r w:rsidRPr="00E32D27">
              <w:t xml:space="preserve">. Чамзинка </w:t>
            </w:r>
          </w:p>
          <w:p w:rsidR="009B6049" w:rsidRPr="00E32D27" w:rsidRDefault="009B6049" w:rsidP="009B6049">
            <w:pPr>
              <w:widowControl w:val="0"/>
              <w:autoSpaceDE w:val="0"/>
              <w:autoSpaceDN w:val="0"/>
              <w:adjustRightInd w:val="0"/>
              <w:jc w:val="both"/>
            </w:pPr>
            <w:proofErr w:type="gramStart"/>
            <w:r w:rsidRPr="00E32D27">
              <w:t>(</w:t>
            </w:r>
            <w:r w:rsidRPr="00E32D27">
              <w:rPr>
                <w:u w:val="single"/>
              </w:rPr>
              <w:t>за исключением</w:t>
            </w:r>
            <w:r w:rsidRPr="00E32D27">
              <w:t xml:space="preserve"> улиц Рабочая, Набережная, </w:t>
            </w:r>
            <w:proofErr w:type="spellStart"/>
            <w:r w:rsidRPr="00E32D27">
              <w:t>С.Эрьзя</w:t>
            </w:r>
            <w:proofErr w:type="spellEnd"/>
            <w:r w:rsidRPr="00E32D27">
              <w:t xml:space="preserve">, Гражданская, Кирова, Заводская, Пролетарская, 1-ая Коммунарская, 2-ая Коммунарская, Октябрьская, Гагарина, Титова, Первомайская, пер. Пролетарский, </w:t>
            </w:r>
            <w:r w:rsidRPr="00E32D27">
              <w:lastRenderedPageBreak/>
              <w:t xml:space="preserve">Молодежная, Полевая, Мордовская, Дружбы, </w:t>
            </w:r>
            <w:proofErr w:type="spellStart"/>
            <w:r w:rsidRPr="00E32D27">
              <w:t>Сайгушская</w:t>
            </w:r>
            <w:proofErr w:type="spellEnd"/>
            <w:r w:rsidRPr="00E32D27">
              <w:t xml:space="preserve">, </w:t>
            </w:r>
            <w:proofErr w:type="spellStart"/>
            <w:r w:rsidRPr="00E32D27">
              <w:t>Полковская</w:t>
            </w:r>
            <w:proofErr w:type="spellEnd"/>
            <w:r w:rsidRPr="00E32D27">
              <w:t>, Центральная, 6-ой микрорайон, О. Храмова)</w:t>
            </w:r>
            <w:proofErr w:type="gramEnd"/>
          </w:p>
        </w:tc>
      </w:tr>
      <w:tr w:rsidR="009B6049" w:rsidRPr="00E32D27" w:rsidTr="009B6049">
        <w:tc>
          <w:tcPr>
            <w:tcW w:w="900"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numPr>
                <w:ilvl w:val="0"/>
                <w:numId w:val="110"/>
              </w:numPr>
              <w:autoSpaceDE w:val="0"/>
              <w:autoSpaceDN w:val="0"/>
              <w:adjustRightInd w:val="0"/>
            </w:pPr>
          </w:p>
        </w:tc>
        <w:tc>
          <w:tcPr>
            <w:tcW w:w="414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Муниципальное бюджетное общеобразовательное учреждение "Чамзинская средняя общеобразовательная школа N 2"</w:t>
            </w:r>
          </w:p>
        </w:tc>
        <w:tc>
          <w:tcPr>
            <w:tcW w:w="516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proofErr w:type="spellStart"/>
            <w:proofErr w:type="gramStart"/>
            <w:r w:rsidRPr="00E32D27">
              <w:t>пгт</w:t>
            </w:r>
            <w:proofErr w:type="spellEnd"/>
            <w:r w:rsidRPr="00E32D27">
              <w:t xml:space="preserve">. Чамзинка (улицы Рабочая, Набережная, </w:t>
            </w:r>
            <w:proofErr w:type="spellStart"/>
            <w:r w:rsidRPr="00E32D27">
              <w:t>С.Эрьзя</w:t>
            </w:r>
            <w:proofErr w:type="spellEnd"/>
            <w:r w:rsidRPr="00E32D27">
              <w:t xml:space="preserve">, Гражданская, Кирова, Заводская, Пролетарская, 1-ая Коммунарская, 2-ая Коммунарская, Октябрьская, Гагарина, Титова, Первомайская, пер. Пролетарский, Молодежная, Полевая, Мордовская, Дружбы, </w:t>
            </w:r>
            <w:proofErr w:type="spellStart"/>
            <w:r w:rsidRPr="00E32D27">
              <w:t>Сайгушская</w:t>
            </w:r>
            <w:proofErr w:type="spellEnd"/>
            <w:r w:rsidRPr="00E32D27">
              <w:t xml:space="preserve">, </w:t>
            </w:r>
            <w:proofErr w:type="spellStart"/>
            <w:r w:rsidRPr="00E32D27">
              <w:t>Полковская</w:t>
            </w:r>
            <w:proofErr w:type="spellEnd"/>
            <w:r w:rsidRPr="00E32D27">
              <w:t xml:space="preserve">, Центральная, 6-ой микрорайон, </w:t>
            </w:r>
            <w:proofErr w:type="spellStart"/>
            <w:r w:rsidRPr="00E32D27">
              <w:t>О.Храмова</w:t>
            </w:r>
            <w:proofErr w:type="spellEnd"/>
            <w:r w:rsidRPr="00E32D27">
              <w:t xml:space="preserve">,), село </w:t>
            </w:r>
            <w:proofErr w:type="spellStart"/>
            <w:r w:rsidRPr="00E32D27">
              <w:t>Пичеуры</w:t>
            </w:r>
            <w:proofErr w:type="spellEnd"/>
            <w:proofErr w:type="gramEnd"/>
          </w:p>
        </w:tc>
      </w:tr>
    </w:tbl>
    <w:p w:rsidR="009B6049" w:rsidRPr="00E32D27" w:rsidRDefault="009B6049" w:rsidP="009B6049">
      <w:pPr>
        <w:widowControl w:val="0"/>
        <w:autoSpaceDE w:val="0"/>
        <w:autoSpaceDN w:val="0"/>
        <w:adjustRightInd w:val="0"/>
        <w:ind w:firstLine="720"/>
        <w:jc w:val="both"/>
        <w:rPr>
          <w:sz w:val="28"/>
          <w:szCs w:val="28"/>
        </w:rPr>
      </w:pPr>
    </w:p>
    <w:p w:rsidR="009B6049" w:rsidRPr="00E32D27" w:rsidRDefault="009B6049" w:rsidP="009B6049">
      <w:pPr>
        <w:ind w:left="567" w:right="-426"/>
        <w:jc w:val="both"/>
        <w:rPr>
          <w:sz w:val="24"/>
          <w:szCs w:val="24"/>
        </w:rPr>
      </w:pPr>
      <w:r w:rsidRPr="00E32D27">
        <w:rPr>
          <w:sz w:val="24"/>
          <w:szCs w:val="24"/>
        </w:rPr>
        <w:t>===========================================================================</w:t>
      </w:r>
    </w:p>
    <w:p w:rsidR="009B6049" w:rsidRPr="00E32D27" w:rsidRDefault="009B6049" w:rsidP="009B6049">
      <w:pPr>
        <w:pStyle w:val="1"/>
        <w:tabs>
          <w:tab w:val="left" w:pos="142"/>
          <w:tab w:val="left" w:pos="10773"/>
        </w:tabs>
        <w:spacing w:before="0" w:after="0"/>
        <w:ind w:left="567" w:right="-426"/>
        <w:rPr>
          <w:rFonts w:ascii="Times New Roman" w:hAnsi="Times New Roman" w:cs="Times New Roman"/>
          <w:b w:val="0"/>
          <w:color w:val="auto"/>
        </w:rPr>
      </w:pPr>
      <w:r w:rsidRPr="00E32D27">
        <w:rPr>
          <w:rFonts w:ascii="Times New Roman" w:hAnsi="Times New Roman" w:cs="Times New Roman"/>
          <w:b w:val="0"/>
          <w:color w:val="auto"/>
        </w:rPr>
        <w:t>Администрация Чамзинского муниципального района</w:t>
      </w:r>
    </w:p>
    <w:p w:rsidR="009B6049" w:rsidRPr="00E32D27" w:rsidRDefault="009B6049" w:rsidP="009B6049">
      <w:pPr>
        <w:tabs>
          <w:tab w:val="left" w:pos="142"/>
          <w:tab w:val="left" w:pos="10773"/>
        </w:tabs>
        <w:ind w:left="567" w:right="-426"/>
        <w:jc w:val="center"/>
        <w:rPr>
          <w:sz w:val="24"/>
          <w:szCs w:val="24"/>
        </w:rPr>
      </w:pPr>
      <w:r w:rsidRPr="00E32D27">
        <w:rPr>
          <w:sz w:val="24"/>
          <w:szCs w:val="24"/>
        </w:rPr>
        <w:t>Республики Мордовия</w:t>
      </w:r>
    </w:p>
    <w:p w:rsidR="009B6049" w:rsidRPr="00E32D27" w:rsidRDefault="009B6049" w:rsidP="009B6049">
      <w:pPr>
        <w:tabs>
          <w:tab w:val="left" w:pos="142"/>
          <w:tab w:val="left" w:pos="10773"/>
        </w:tabs>
        <w:ind w:left="567" w:right="-426"/>
        <w:jc w:val="center"/>
        <w:rPr>
          <w:sz w:val="24"/>
          <w:szCs w:val="24"/>
        </w:rPr>
      </w:pPr>
    </w:p>
    <w:p w:rsidR="009B6049" w:rsidRPr="00E32D27" w:rsidRDefault="009B6049" w:rsidP="009B6049">
      <w:pPr>
        <w:tabs>
          <w:tab w:val="left" w:pos="142"/>
          <w:tab w:val="left" w:pos="10773"/>
        </w:tabs>
        <w:ind w:left="567" w:right="-426"/>
        <w:jc w:val="center"/>
        <w:rPr>
          <w:b/>
          <w:sz w:val="24"/>
          <w:szCs w:val="24"/>
        </w:rPr>
      </w:pPr>
      <w:r w:rsidRPr="00E32D27">
        <w:rPr>
          <w:b/>
          <w:sz w:val="24"/>
          <w:szCs w:val="24"/>
        </w:rPr>
        <w:t>ПОСТАНОВЛЕНИЕ</w:t>
      </w:r>
    </w:p>
    <w:p w:rsidR="009B6049" w:rsidRPr="00E32D27" w:rsidRDefault="009B6049" w:rsidP="009B6049">
      <w:pPr>
        <w:tabs>
          <w:tab w:val="left" w:pos="142"/>
          <w:tab w:val="left" w:pos="10773"/>
        </w:tabs>
        <w:ind w:left="567" w:right="-426"/>
        <w:jc w:val="both"/>
        <w:rPr>
          <w:sz w:val="24"/>
          <w:szCs w:val="24"/>
        </w:rPr>
      </w:pPr>
      <w:r w:rsidRPr="00E32D27">
        <w:rPr>
          <w:sz w:val="24"/>
          <w:szCs w:val="24"/>
        </w:rPr>
        <w:t>12.01.2017г.                                                                                                                                             №23</w:t>
      </w:r>
    </w:p>
    <w:p w:rsidR="009B6049" w:rsidRPr="00E32D27" w:rsidRDefault="009B6049" w:rsidP="009B6049">
      <w:pPr>
        <w:tabs>
          <w:tab w:val="left" w:pos="142"/>
          <w:tab w:val="left" w:pos="10773"/>
        </w:tabs>
        <w:ind w:left="567" w:right="-426"/>
        <w:jc w:val="center"/>
        <w:rPr>
          <w:sz w:val="24"/>
          <w:szCs w:val="24"/>
        </w:rPr>
      </w:pPr>
      <w:r w:rsidRPr="00E32D27">
        <w:rPr>
          <w:sz w:val="24"/>
          <w:szCs w:val="24"/>
        </w:rPr>
        <w:t>рп.Чамзинка</w:t>
      </w:r>
    </w:p>
    <w:p w:rsidR="009B6049" w:rsidRPr="00E32D27" w:rsidRDefault="009B6049" w:rsidP="009B6049">
      <w:pPr>
        <w:tabs>
          <w:tab w:val="left" w:pos="142"/>
          <w:tab w:val="left" w:pos="10773"/>
        </w:tabs>
        <w:ind w:left="567" w:right="-426"/>
        <w:jc w:val="center"/>
        <w:rPr>
          <w:sz w:val="24"/>
          <w:szCs w:val="24"/>
        </w:rPr>
      </w:pPr>
    </w:p>
    <w:p w:rsidR="009B6049" w:rsidRPr="00E32D27" w:rsidRDefault="009B6049" w:rsidP="009B6049">
      <w:pPr>
        <w:tabs>
          <w:tab w:val="left" w:pos="1500"/>
          <w:tab w:val="left" w:pos="1560"/>
          <w:tab w:val="left" w:pos="1620"/>
        </w:tabs>
        <w:suppressAutoHyphens/>
        <w:ind w:left="567" w:right="-426"/>
        <w:jc w:val="center"/>
        <w:rPr>
          <w:b/>
          <w:sz w:val="24"/>
          <w:szCs w:val="24"/>
          <w:lang w:eastAsia="ar-SA"/>
        </w:rPr>
      </w:pPr>
      <w:r w:rsidRPr="00E32D27">
        <w:rPr>
          <w:b/>
          <w:sz w:val="24"/>
          <w:szCs w:val="24"/>
          <w:lang w:eastAsia="ar-SA"/>
        </w:rPr>
        <w:t>Об утверждении порядка взаимодействия уполномоченного органа и заказчиков при осуществлении закупок конкурентными способами</w:t>
      </w:r>
    </w:p>
    <w:p w:rsidR="009B6049" w:rsidRPr="00E32D27" w:rsidRDefault="009B6049" w:rsidP="009B6049">
      <w:pPr>
        <w:tabs>
          <w:tab w:val="left" w:pos="1500"/>
          <w:tab w:val="left" w:pos="1560"/>
          <w:tab w:val="left" w:pos="1620"/>
        </w:tabs>
        <w:suppressAutoHyphens/>
        <w:ind w:left="567" w:right="-426"/>
        <w:jc w:val="center"/>
        <w:rPr>
          <w:sz w:val="24"/>
          <w:szCs w:val="24"/>
          <w:lang w:eastAsia="ar-SA"/>
        </w:rPr>
      </w:pPr>
    </w:p>
    <w:p w:rsidR="009B6049" w:rsidRPr="00E32D27" w:rsidRDefault="009B6049" w:rsidP="009B6049">
      <w:pPr>
        <w:tabs>
          <w:tab w:val="left" w:pos="1500"/>
          <w:tab w:val="left" w:pos="1560"/>
          <w:tab w:val="left" w:pos="1620"/>
        </w:tabs>
        <w:suppressAutoHyphens/>
        <w:ind w:left="567" w:right="-426"/>
        <w:jc w:val="both"/>
        <w:rPr>
          <w:sz w:val="24"/>
          <w:szCs w:val="24"/>
          <w:lang w:eastAsia="ar-SA"/>
        </w:rPr>
      </w:pPr>
      <w:r w:rsidRPr="00E32D27">
        <w:rPr>
          <w:sz w:val="24"/>
          <w:szCs w:val="24"/>
          <w:lang w:eastAsia="ar-SA"/>
        </w:rPr>
        <w:t xml:space="preserve">            Во исполнение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администрация муниципального района </w:t>
      </w:r>
    </w:p>
    <w:p w:rsidR="009B6049" w:rsidRPr="00E32D27" w:rsidRDefault="009B6049" w:rsidP="009B6049">
      <w:pPr>
        <w:tabs>
          <w:tab w:val="left" w:pos="1500"/>
          <w:tab w:val="left" w:pos="1560"/>
          <w:tab w:val="left" w:pos="1620"/>
        </w:tabs>
        <w:suppressAutoHyphens/>
        <w:ind w:left="567" w:right="-426"/>
        <w:jc w:val="center"/>
        <w:rPr>
          <w:sz w:val="24"/>
          <w:szCs w:val="24"/>
          <w:lang w:eastAsia="ar-SA"/>
        </w:rPr>
      </w:pPr>
    </w:p>
    <w:p w:rsidR="009B6049" w:rsidRPr="00E32D27" w:rsidRDefault="009B6049" w:rsidP="009B6049">
      <w:pPr>
        <w:tabs>
          <w:tab w:val="left" w:pos="1500"/>
          <w:tab w:val="left" w:pos="1560"/>
          <w:tab w:val="left" w:pos="1620"/>
        </w:tabs>
        <w:suppressAutoHyphens/>
        <w:ind w:left="567" w:right="-426"/>
        <w:jc w:val="center"/>
        <w:rPr>
          <w:b/>
          <w:sz w:val="24"/>
          <w:szCs w:val="24"/>
          <w:lang w:eastAsia="ar-SA"/>
        </w:rPr>
      </w:pPr>
      <w:r w:rsidRPr="00E32D27">
        <w:rPr>
          <w:b/>
          <w:sz w:val="24"/>
          <w:szCs w:val="24"/>
          <w:lang w:eastAsia="ar-SA"/>
        </w:rPr>
        <w:t>ПОСТАНОВЛЯЕТ:</w:t>
      </w:r>
    </w:p>
    <w:p w:rsidR="009B6049" w:rsidRPr="00E32D27" w:rsidRDefault="009B6049" w:rsidP="009B6049">
      <w:pPr>
        <w:tabs>
          <w:tab w:val="left" w:pos="1500"/>
          <w:tab w:val="left" w:pos="1560"/>
          <w:tab w:val="left" w:pos="1620"/>
        </w:tabs>
        <w:suppressAutoHyphens/>
        <w:ind w:left="567" w:right="-426"/>
        <w:jc w:val="center"/>
        <w:rPr>
          <w:sz w:val="24"/>
          <w:szCs w:val="24"/>
          <w:lang w:eastAsia="ar-SA"/>
        </w:rPr>
      </w:pPr>
    </w:p>
    <w:p w:rsidR="009B6049" w:rsidRPr="00E32D27" w:rsidRDefault="009B6049" w:rsidP="009B6049">
      <w:pPr>
        <w:tabs>
          <w:tab w:val="left" w:pos="851"/>
          <w:tab w:val="left" w:pos="1560"/>
          <w:tab w:val="left" w:pos="1620"/>
        </w:tabs>
        <w:suppressAutoHyphens/>
        <w:ind w:left="567" w:right="-426"/>
        <w:jc w:val="both"/>
        <w:rPr>
          <w:sz w:val="24"/>
          <w:szCs w:val="24"/>
          <w:lang w:eastAsia="ar-SA"/>
        </w:rPr>
      </w:pPr>
      <w:r w:rsidRPr="00E32D27">
        <w:rPr>
          <w:sz w:val="24"/>
          <w:szCs w:val="24"/>
          <w:lang w:eastAsia="ar-SA"/>
        </w:rPr>
        <w:tab/>
        <w:t>1.Утвердить прилагаемый Порядок взаимодействия уполномоченного органа и заказчиков при осуществлении закупок конкурентными способами.</w:t>
      </w:r>
    </w:p>
    <w:p w:rsidR="009B6049" w:rsidRPr="00E32D27" w:rsidRDefault="009B6049" w:rsidP="009B6049">
      <w:pPr>
        <w:tabs>
          <w:tab w:val="left" w:pos="1500"/>
          <w:tab w:val="left" w:pos="1560"/>
          <w:tab w:val="left" w:pos="1620"/>
        </w:tabs>
        <w:suppressAutoHyphens/>
        <w:ind w:left="567" w:right="-426" w:firstLine="578"/>
        <w:jc w:val="both"/>
        <w:rPr>
          <w:sz w:val="24"/>
          <w:szCs w:val="24"/>
          <w:lang w:eastAsia="ar-SA"/>
        </w:rPr>
      </w:pPr>
      <w:r w:rsidRPr="00E32D27">
        <w:rPr>
          <w:sz w:val="24"/>
          <w:szCs w:val="24"/>
          <w:lang w:eastAsia="ar-SA"/>
        </w:rPr>
        <w:t>2.Настоящее постановление вступает с силу со дня опубликования в Информационном бюллетене Чамзинского муниципального района.</w:t>
      </w:r>
    </w:p>
    <w:p w:rsidR="009B6049" w:rsidRPr="00E32D27" w:rsidRDefault="009B6049" w:rsidP="009B6049">
      <w:pPr>
        <w:tabs>
          <w:tab w:val="left" w:pos="1500"/>
          <w:tab w:val="left" w:pos="1560"/>
          <w:tab w:val="left" w:pos="1620"/>
        </w:tabs>
        <w:suppressAutoHyphens/>
        <w:ind w:left="567" w:right="-426"/>
        <w:jc w:val="both"/>
        <w:rPr>
          <w:sz w:val="24"/>
          <w:szCs w:val="24"/>
          <w:lang w:eastAsia="ar-SA"/>
        </w:rPr>
      </w:pPr>
    </w:p>
    <w:p w:rsidR="009B6049" w:rsidRPr="00E32D27" w:rsidRDefault="009B6049" w:rsidP="009B6049">
      <w:pPr>
        <w:suppressAutoHyphens/>
        <w:ind w:left="567" w:right="-426"/>
        <w:rPr>
          <w:sz w:val="24"/>
          <w:szCs w:val="24"/>
          <w:lang w:eastAsia="ar-SA"/>
        </w:rPr>
      </w:pPr>
      <w:r w:rsidRPr="00E32D27">
        <w:rPr>
          <w:sz w:val="24"/>
          <w:szCs w:val="24"/>
          <w:lang w:eastAsia="ar-SA"/>
        </w:rPr>
        <w:t>Глава Чамзинского муниципального района                                                                        В.Г.Цыбаков</w:t>
      </w:r>
    </w:p>
    <w:p w:rsidR="009B6049" w:rsidRPr="00E32D27" w:rsidRDefault="009B6049" w:rsidP="009B6049">
      <w:pPr>
        <w:tabs>
          <w:tab w:val="left" w:pos="7080"/>
        </w:tabs>
        <w:suppressAutoHyphens/>
        <w:ind w:left="567" w:right="-426"/>
        <w:rPr>
          <w:sz w:val="24"/>
          <w:szCs w:val="24"/>
          <w:lang w:eastAsia="ar-SA"/>
        </w:rPr>
      </w:pPr>
    </w:p>
    <w:p w:rsidR="009B6049" w:rsidRPr="00E32D27" w:rsidRDefault="009B6049" w:rsidP="009B6049">
      <w:pPr>
        <w:tabs>
          <w:tab w:val="left" w:pos="7080"/>
        </w:tabs>
        <w:suppressAutoHyphens/>
        <w:ind w:left="567" w:right="-426"/>
        <w:jc w:val="right"/>
        <w:rPr>
          <w:sz w:val="24"/>
          <w:szCs w:val="24"/>
          <w:lang w:eastAsia="ar-SA"/>
        </w:rPr>
      </w:pPr>
      <w:r w:rsidRPr="00E32D27">
        <w:rPr>
          <w:sz w:val="24"/>
          <w:szCs w:val="24"/>
          <w:lang w:eastAsia="ar-SA"/>
        </w:rPr>
        <w:t>Утверждено</w:t>
      </w:r>
    </w:p>
    <w:p w:rsidR="009B6049" w:rsidRPr="00E32D27" w:rsidRDefault="009B6049" w:rsidP="009B6049">
      <w:pPr>
        <w:tabs>
          <w:tab w:val="left" w:pos="7080"/>
        </w:tabs>
        <w:suppressAutoHyphens/>
        <w:ind w:left="567" w:right="-426"/>
        <w:jc w:val="right"/>
        <w:rPr>
          <w:sz w:val="24"/>
          <w:szCs w:val="24"/>
          <w:lang w:eastAsia="ar-SA"/>
        </w:rPr>
      </w:pPr>
      <w:r w:rsidRPr="00E32D27">
        <w:rPr>
          <w:sz w:val="24"/>
          <w:szCs w:val="24"/>
          <w:lang w:eastAsia="ar-SA"/>
        </w:rPr>
        <w:t>Приложение</w:t>
      </w:r>
    </w:p>
    <w:p w:rsidR="009B6049" w:rsidRPr="00E32D27" w:rsidRDefault="009B6049" w:rsidP="009B6049">
      <w:pPr>
        <w:tabs>
          <w:tab w:val="left" w:pos="7080"/>
        </w:tabs>
        <w:suppressAutoHyphens/>
        <w:ind w:left="567" w:right="-426"/>
        <w:jc w:val="right"/>
        <w:rPr>
          <w:sz w:val="24"/>
          <w:szCs w:val="24"/>
          <w:lang w:eastAsia="ar-SA"/>
        </w:rPr>
      </w:pPr>
      <w:r w:rsidRPr="00E32D27">
        <w:rPr>
          <w:sz w:val="24"/>
          <w:szCs w:val="24"/>
          <w:lang w:eastAsia="ar-SA"/>
        </w:rPr>
        <w:t>к постановлению администрации</w:t>
      </w:r>
    </w:p>
    <w:p w:rsidR="009B6049" w:rsidRPr="00E32D27" w:rsidRDefault="009B6049" w:rsidP="009B6049">
      <w:pPr>
        <w:tabs>
          <w:tab w:val="left" w:pos="7080"/>
        </w:tabs>
        <w:suppressAutoHyphens/>
        <w:ind w:left="567" w:right="-426"/>
        <w:jc w:val="right"/>
        <w:rPr>
          <w:sz w:val="24"/>
          <w:szCs w:val="24"/>
          <w:lang w:eastAsia="ar-SA"/>
        </w:rPr>
      </w:pPr>
      <w:r w:rsidRPr="00E32D27">
        <w:rPr>
          <w:sz w:val="24"/>
          <w:szCs w:val="24"/>
          <w:lang w:eastAsia="ar-SA"/>
        </w:rPr>
        <w:t>Чамзинского муниципального района</w:t>
      </w:r>
    </w:p>
    <w:p w:rsidR="009B6049" w:rsidRPr="00E32D27" w:rsidRDefault="009B6049" w:rsidP="009B6049">
      <w:pPr>
        <w:tabs>
          <w:tab w:val="left" w:pos="7080"/>
        </w:tabs>
        <w:suppressAutoHyphens/>
        <w:ind w:left="567" w:right="-426"/>
        <w:jc w:val="right"/>
        <w:rPr>
          <w:sz w:val="24"/>
          <w:szCs w:val="24"/>
          <w:lang w:eastAsia="ar-SA"/>
        </w:rPr>
      </w:pPr>
      <w:r w:rsidRPr="00E32D27">
        <w:rPr>
          <w:sz w:val="24"/>
          <w:szCs w:val="24"/>
          <w:lang w:eastAsia="ar-SA"/>
        </w:rPr>
        <w:t>от 12.01.2017г. №23</w:t>
      </w:r>
    </w:p>
    <w:p w:rsidR="009B6049" w:rsidRPr="00E32D27" w:rsidRDefault="009B6049" w:rsidP="009B6049">
      <w:pPr>
        <w:ind w:left="567" w:right="-426"/>
        <w:jc w:val="center"/>
        <w:rPr>
          <w:b/>
          <w:sz w:val="24"/>
          <w:szCs w:val="24"/>
        </w:rPr>
      </w:pPr>
      <w:r w:rsidRPr="00E32D27">
        <w:rPr>
          <w:b/>
          <w:sz w:val="24"/>
          <w:szCs w:val="24"/>
        </w:rPr>
        <w:t>Порядок</w:t>
      </w:r>
    </w:p>
    <w:p w:rsidR="009B6049" w:rsidRPr="00E32D27" w:rsidRDefault="009B6049" w:rsidP="009B6049">
      <w:pPr>
        <w:ind w:left="567" w:right="-426"/>
        <w:jc w:val="center"/>
        <w:rPr>
          <w:b/>
          <w:sz w:val="24"/>
          <w:szCs w:val="24"/>
        </w:rPr>
      </w:pPr>
      <w:r w:rsidRPr="00E32D27">
        <w:rPr>
          <w:b/>
          <w:sz w:val="24"/>
          <w:szCs w:val="24"/>
        </w:rPr>
        <w:t>взаимодействия уполномоченного органа и муниципальных заказчиков при определении поставщиков (подрядчиков, исполнителей)</w:t>
      </w:r>
    </w:p>
    <w:p w:rsidR="009B6049" w:rsidRPr="00E32D27" w:rsidRDefault="009B6049" w:rsidP="009B6049">
      <w:pPr>
        <w:ind w:left="567" w:right="-426"/>
        <w:rPr>
          <w:sz w:val="24"/>
          <w:szCs w:val="24"/>
        </w:rPr>
      </w:pPr>
    </w:p>
    <w:p w:rsidR="009B6049" w:rsidRPr="00E32D27" w:rsidRDefault="009B6049" w:rsidP="009B6049">
      <w:pPr>
        <w:ind w:left="567" w:right="-426"/>
        <w:jc w:val="center"/>
        <w:rPr>
          <w:b/>
          <w:sz w:val="24"/>
          <w:szCs w:val="24"/>
        </w:rPr>
      </w:pPr>
      <w:r w:rsidRPr="00E32D27">
        <w:rPr>
          <w:b/>
          <w:sz w:val="24"/>
          <w:szCs w:val="24"/>
        </w:rPr>
        <w:t>Статья 1. Общие положения</w:t>
      </w:r>
    </w:p>
    <w:p w:rsidR="009B6049" w:rsidRPr="00E32D27" w:rsidRDefault="009B6049" w:rsidP="009B6049">
      <w:pPr>
        <w:ind w:left="567" w:right="-426" w:firstLine="709"/>
        <w:jc w:val="both"/>
        <w:rPr>
          <w:sz w:val="24"/>
          <w:szCs w:val="24"/>
        </w:rPr>
      </w:pPr>
      <w:r w:rsidRPr="00E32D27">
        <w:rPr>
          <w:sz w:val="24"/>
          <w:szCs w:val="24"/>
        </w:rPr>
        <w:t xml:space="preserve">1. </w:t>
      </w:r>
      <w:proofErr w:type="gramStart"/>
      <w:r w:rsidRPr="00E32D27">
        <w:rPr>
          <w:sz w:val="24"/>
          <w:szCs w:val="24"/>
        </w:rPr>
        <w:t>Настоящий Порядок разработан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определяет правила и условия взаимодействия между муниципальным казенным учреждением Чамзинского муниципального района «Служба хозяйственного обеспечения деятельности органов местного самоуправления и муниципальных учреждений» как уполномоченного</w:t>
      </w:r>
      <w:proofErr w:type="gramEnd"/>
      <w:r w:rsidRPr="00E32D27">
        <w:rPr>
          <w:sz w:val="24"/>
          <w:szCs w:val="24"/>
        </w:rPr>
        <w:t xml:space="preserve"> учреждения на осуществление функций по определению поставщиков (подрядчиков, исполнителей) для </w:t>
      </w:r>
      <w:r w:rsidRPr="00E32D27">
        <w:rPr>
          <w:sz w:val="24"/>
          <w:szCs w:val="24"/>
        </w:rPr>
        <w:lastRenderedPageBreak/>
        <w:t>обеспечения муниципальных нужд (далее - Уполномоченный орган), с соответствующими заказчиками при определении поставщиков (подрядчиков, исполнителей).</w:t>
      </w:r>
    </w:p>
    <w:p w:rsidR="009B6049" w:rsidRPr="00E32D27" w:rsidRDefault="009B6049" w:rsidP="009B6049">
      <w:pPr>
        <w:ind w:left="567" w:right="-426" w:firstLine="709"/>
        <w:jc w:val="both"/>
        <w:rPr>
          <w:sz w:val="24"/>
          <w:szCs w:val="24"/>
        </w:rPr>
      </w:pPr>
      <w:r w:rsidRPr="00E32D27">
        <w:rPr>
          <w:sz w:val="24"/>
          <w:szCs w:val="24"/>
        </w:rPr>
        <w:t>2. Взаимодействие Уполномоченного органа и заказчиков осуществляется в целях обеспечения эффективного использования бюджетных средств.</w:t>
      </w:r>
    </w:p>
    <w:p w:rsidR="009B6049" w:rsidRPr="00E32D27" w:rsidRDefault="009B6049" w:rsidP="009B6049">
      <w:pPr>
        <w:ind w:left="567" w:right="-426" w:firstLine="709"/>
        <w:jc w:val="both"/>
        <w:rPr>
          <w:sz w:val="24"/>
          <w:szCs w:val="24"/>
        </w:rPr>
      </w:pPr>
      <w:r w:rsidRPr="00E32D27">
        <w:rPr>
          <w:sz w:val="24"/>
          <w:szCs w:val="24"/>
        </w:rPr>
        <w:t>3. В настоящем Порядке используются основные понятия, определенные статьей 3 Закона о контрактной системе.</w:t>
      </w:r>
    </w:p>
    <w:p w:rsidR="009B6049" w:rsidRPr="00E32D27" w:rsidRDefault="009B6049" w:rsidP="009B6049">
      <w:pPr>
        <w:ind w:left="567" w:right="-426"/>
        <w:jc w:val="both"/>
        <w:rPr>
          <w:sz w:val="24"/>
          <w:szCs w:val="24"/>
        </w:rPr>
      </w:pPr>
    </w:p>
    <w:p w:rsidR="009B6049" w:rsidRPr="00E32D27" w:rsidRDefault="009B6049" w:rsidP="009B6049">
      <w:pPr>
        <w:ind w:left="567" w:right="-426"/>
        <w:jc w:val="center"/>
        <w:rPr>
          <w:b/>
          <w:sz w:val="24"/>
          <w:szCs w:val="24"/>
        </w:rPr>
      </w:pPr>
      <w:bookmarkStart w:id="127" w:name="bookmark3"/>
      <w:r w:rsidRPr="00E32D27">
        <w:rPr>
          <w:b/>
          <w:sz w:val="24"/>
          <w:szCs w:val="24"/>
        </w:rPr>
        <w:t>Статья 2. Взаимодействие уполномоченного органа и заказчиков при планировании и формировании</w:t>
      </w:r>
      <w:bookmarkStart w:id="128" w:name="bookmark4"/>
      <w:bookmarkEnd w:id="127"/>
      <w:r w:rsidRPr="00E32D27">
        <w:rPr>
          <w:b/>
          <w:sz w:val="24"/>
          <w:szCs w:val="24"/>
        </w:rPr>
        <w:t xml:space="preserve"> закупок</w:t>
      </w:r>
      <w:bookmarkEnd w:id="128"/>
    </w:p>
    <w:p w:rsidR="009B6049" w:rsidRPr="00E32D27" w:rsidRDefault="009B6049" w:rsidP="009B6049">
      <w:pPr>
        <w:ind w:left="567" w:right="-426" w:firstLine="709"/>
        <w:jc w:val="both"/>
        <w:rPr>
          <w:sz w:val="24"/>
          <w:szCs w:val="24"/>
        </w:rPr>
      </w:pPr>
      <w:r w:rsidRPr="00E32D27">
        <w:rPr>
          <w:sz w:val="24"/>
          <w:szCs w:val="24"/>
        </w:rPr>
        <w:t>2.1. Уполномоченный орган разрабатывает обязательные для применения заказчиками унифицированные формы документов для осуществления закупок товаров, работ, услуг для обеспечения муниципальных нужд Чамзинского муниципального района (далее – закупки).</w:t>
      </w:r>
    </w:p>
    <w:p w:rsidR="009B6049" w:rsidRPr="00E32D27" w:rsidRDefault="009B6049" w:rsidP="009B6049">
      <w:pPr>
        <w:ind w:left="567" w:right="-426" w:firstLine="709"/>
        <w:jc w:val="both"/>
        <w:rPr>
          <w:sz w:val="24"/>
          <w:szCs w:val="24"/>
        </w:rPr>
      </w:pPr>
      <w:r w:rsidRPr="00E32D27">
        <w:rPr>
          <w:sz w:val="24"/>
          <w:szCs w:val="24"/>
        </w:rPr>
        <w:t>2.2. Заказчики:</w:t>
      </w:r>
    </w:p>
    <w:p w:rsidR="009B6049" w:rsidRPr="00E32D27" w:rsidRDefault="009B6049" w:rsidP="009B6049">
      <w:pPr>
        <w:ind w:left="567" w:right="-426" w:firstLine="709"/>
        <w:jc w:val="both"/>
        <w:rPr>
          <w:sz w:val="24"/>
          <w:szCs w:val="24"/>
        </w:rPr>
      </w:pPr>
      <w:r w:rsidRPr="00E32D27">
        <w:rPr>
          <w:sz w:val="24"/>
          <w:szCs w:val="24"/>
        </w:rPr>
        <w:t>1) формируют, утверждают и осуществляют ведение планов закупок, планов-графиков и их размещение в единой информационной системе (далее - ЕИС) в соответствии с требованиями, установленными Законом о контрактной системе и иными нормативными правовыми актами.</w:t>
      </w:r>
    </w:p>
    <w:p w:rsidR="009B6049" w:rsidRPr="00E32D27" w:rsidRDefault="009B6049" w:rsidP="009B6049">
      <w:pPr>
        <w:ind w:left="567" w:right="-426" w:firstLine="709"/>
        <w:jc w:val="both"/>
        <w:rPr>
          <w:sz w:val="24"/>
          <w:szCs w:val="24"/>
        </w:rPr>
      </w:pPr>
      <w:r w:rsidRPr="00E32D27">
        <w:rPr>
          <w:sz w:val="24"/>
          <w:szCs w:val="24"/>
        </w:rPr>
        <w:t>2) при формировании плана-графика самостоятельно выбирают способ определения поставщика (подрядчика, исполнителя) с обоснованием этого выбора в соответствии с требованиями, установленными Законом о контрактной системе и иными нормативными правовыми актами.</w:t>
      </w:r>
    </w:p>
    <w:p w:rsidR="009B6049" w:rsidRPr="00E32D27" w:rsidRDefault="009B6049" w:rsidP="009B6049">
      <w:pPr>
        <w:ind w:left="567" w:right="-426" w:firstLine="709"/>
        <w:jc w:val="both"/>
        <w:rPr>
          <w:sz w:val="24"/>
          <w:szCs w:val="24"/>
        </w:rPr>
      </w:pPr>
      <w:r w:rsidRPr="00E32D27">
        <w:rPr>
          <w:sz w:val="24"/>
          <w:szCs w:val="24"/>
        </w:rPr>
        <w:t>3) определяют предмет, начальную (максимальную) цену, производят обоснование начальной (максимальной) цены контракта, а также определяют прочие существенные условия контракта.</w:t>
      </w:r>
    </w:p>
    <w:p w:rsidR="009B6049" w:rsidRPr="00E32D27" w:rsidRDefault="009B6049" w:rsidP="009B6049">
      <w:pPr>
        <w:ind w:left="567" w:right="-426" w:firstLine="709"/>
        <w:jc w:val="both"/>
        <w:rPr>
          <w:sz w:val="24"/>
          <w:szCs w:val="24"/>
        </w:rPr>
      </w:pPr>
      <w:r w:rsidRPr="00E32D27">
        <w:rPr>
          <w:sz w:val="24"/>
          <w:szCs w:val="24"/>
        </w:rPr>
        <w:t>4) осуществляют описание объекта закупки в соответствии с требованиями, установленными Законом о контрактной системе и иными нормативными правовыми актами.</w:t>
      </w:r>
    </w:p>
    <w:p w:rsidR="009B6049" w:rsidRPr="00E32D27" w:rsidRDefault="009B6049" w:rsidP="009B6049">
      <w:pPr>
        <w:ind w:left="567" w:right="-426" w:firstLine="709"/>
        <w:jc w:val="both"/>
        <w:rPr>
          <w:sz w:val="24"/>
          <w:szCs w:val="24"/>
        </w:rPr>
      </w:pPr>
      <w:r w:rsidRPr="00E32D27">
        <w:rPr>
          <w:sz w:val="24"/>
          <w:szCs w:val="24"/>
        </w:rPr>
        <w:t>5) определяют критерии оценки заявок участников закупки, величины значимости этих критериев в соответствии с требованиями Закона о контрактной системе и иными нормативными правовыми актами. Определения поставщиков (подрядчиков, исполнителей) принимается заказчиком самостоятельно.</w:t>
      </w:r>
    </w:p>
    <w:p w:rsidR="009B6049" w:rsidRPr="00E32D27" w:rsidRDefault="009B6049" w:rsidP="009B6049">
      <w:pPr>
        <w:ind w:left="567" w:right="-426" w:firstLine="709"/>
        <w:jc w:val="both"/>
        <w:rPr>
          <w:sz w:val="24"/>
          <w:szCs w:val="24"/>
        </w:rPr>
      </w:pPr>
      <w:r w:rsidRPr="00E32D27">
        <w:rPr>
          <w:sz w:val="24"/>
          <w:szCs w:val="24"/>
        </w:rPr>
        <w:t>6) для организации и проведения закупки в соответствии с планом-графиком заказчик подает в уполномоченный орган заявку на организацию закупки в срок, установленный настоящим Порядком.</w:t>
      </w:r>
    </w:p>
    <w:p w:rsidR="009B6049" w:rsidRPr="00E32D27" w:rsidRDefault="009B6049" w:rsidP="009B6049">
      <w:pPr>
        <w:ind w:left="567" w:right="-426" w:firstLine="709"/>
        <w:jc w:val="both"/>
        <w:rPr>
          <w:sz w:val="24"/>
          <w:szCs w:val="24"/>
        </w:rPr>
      </w:pPr>
      <w:r w:rsidRPr="00E32D27">
        <w:rPr>
          <w:sz w:val="24"/>
          <w:szCs w:val="24"/>
        </w:rPr>
        <w:t xml:space="preserve">2.3. Заявка на организацию закупки подается в уполномоченный орган не </w:t>
      </w:r>
      <w:proofErr w:type="gramStart"/>
      <w:r w:rsidRPr="00E32D27">
        <w:rPr>
          <w:sz w:val="24"/>
          <w:szCs w:val="24"/>
        </w:rPr>
        <w:t>позднее</w:t>
      </w:r>
      <w:proofErr w:type="gramEnd"/>
      <w:r w:rsidRPr="00E32D27">
        <w:rPr>
          <w:sz w:val="24"/>
          <w:szCs w:val="24"/>
        </w:rPr>
        <w:t xml:space="preserve"> чем за тридцать календарных дней до предполагаемого срока размещения извещения об осуществлении закупки в единой информационной системе в случае, если заказчик осуществляет:</w:t>
      </w:r>
    </w:p>
    <w:p w:rsidR="009B6049" w:rsidRPr="00E32D27" w:rsidRDefault="009B6049" w:rsidP="009B6049">
      <w:pPr>
        <w:ind w:left="567" w:right="-426" w:firstLine="709"/>
        <w:jc w:val="both"/>
        <w:rPr>
          <w:sz w:val="24"/>
          <w:szCs w:val="24"/>
        </w:rPr>
      </w:pPr>
      <w:r w:rsidRPr="00E32D27">
        <w:rPr>
          <w:sz w:val="24"/>
          <w:szCs w:val="24"/>
        </w:rPr>
        <w:t>1) закупку путем проведения открытого конкурса; закупку путем проведения конкурса с ограниченным участием; закупку путем проведения двухэтапного конкурса;</w:t>
      </w:r>
    </w:p>
    <w:p w:rsidR="009B6049" w:rsidRPr="00E32D27" w:rsidRDefault="009B6049" w:rsidP="009B6049">
      <w:pPr>
        <w:ind w:left="567" w:right="-426" w:firstLine="709"/>
        <w:jc w:val="both"/>
        <w:rPr>
          <w:sz w:val="24"/>
          <w:szCs w:val="24"/>
        </w:rPr>
      </w:pPr>
      <w:r w:rsidRPr="00E32D27">
        <w:rPr>
          <w:sz w:val="24"/>
          <w:szCs w:val="24"/>
        </w:rPr>
        <w:t>2) закупку путем проведения аукциона в электронной форме (далее также - электронный аукцион);</w:t>
      </w:r>
    </w:p>
    <w:p w:rsidR="009B6049" w:rsidRPr="00E32D27" w:rsidRDefault="009B6049" w:rsidP="009B6049">
      <w:pPr>
        <w:ind w:left="567" w:right="-426" w:firstLine="709"/>
        <w:jc w:val="both"/>
        <w:rPr>
          <w:sz w:val="24"/>
          <w:szCs w:val="24"/>
        </w:rPr>
      </w:pPr>
      <w:r w:rsidRPr="00E32D27">
        <w:rPr>
          <w:sz w:val="24"/>
          <w:szCs w:val="24"/>
        </w:rPr>
        <w:t>3) закупку путем проведения запроса котировок;</w:t>
      </w:r>
    </w:p>
    <w:p w:rsidR="009B6049" w:rsidRPr="00E32D27" w:rsidRDefault="009B6049" w:rsidP="009B6049">
      <w:pPr>
        <w:ind w:left="567" w:right="-426" w:firstLine="709"/>
        <w:jc w:val="both"/>
        <w:rPr>
          <w:sz w:val="24"/>
          <w:szCs w:val="24"/>
        </w:rPr>
      </w:pPr>
      <w:r w:rsidRPr="00E32D27">
        <w:rPr>
          <w:sz w:val="24"/>
          <w:szCs w:val="24"/>
        </w:rPr>
        <w:t>4) закупку путем проведения запроса предложений.</w:t>
      </w:r>
    </w:p>
    <w:p w:rsidR="009B6049" w:rsidRPr="00E32D27" w:rsidRDefault="009B6049" w:rsidP="009B6049">
      <w:pPr>
        <w:ind w:left="567" w:right="-426" w:firstLine="709"/>
        <w:jc w:val="both"/>
        <w:rPr>
          <w:sz w:val="24"/>
          <w:szCs w:val="24"/>
        </w:rPr>
      </w:pPr>
      <w:r w:rsidRPr="00E32D27">
        <w:rPr>
          <w:sz w:val="24"/>
          <w:szCs w:val="24"/>
        </w:rPr>
        <w:t xml:space="preserve">2.4. Заявка на организацию закупки подается в уполномоченный орган не </w:t>
      </w:r>
      <w:proofErr w:type="gramStart"/>
      <w:r w:rsidRPr="00E32D27">
        <w:rPr>
          <w:sz w:val="24"/>
          <w:szCs w:val="24"/>
        </w:rPr>
        <w:t>позднее</w:t>
      </w:r>
      <w:proofErr w:type="gramEnd"/>
      <w:r w:rsidRPr="00E32D27">
        <w:rPr>
          <w:sz w:val="24"/>
          <w:szCs w:val="24"/>
        </w:rPr>
        <w:t xml:space="preserve"> чем за пять календарных дней до предполагаемого срока размещения извещения об осуществлении закупки в единой информационной системе в случае, если заказчик осуществляет – проведение повторной закупки;</w:t>
      </w:r>
    </w:p>
    <w:p w:rsidR="009B6049" w:rsidRPr="00E32D27" w:rsidRDefault="009B6049" w:rsidP="009B6049">
      <w:pPr>
        <w:ind w:left="567" w:right="-426" w:firstLine="709"/>
        <w:jc w:val="both"/>
        <w:rPr>
          <w:sz w:val="24"/>
          <w:szCs w:val="24"/>
        </w:rPr>
      </w:pPr>
      <w:r w:rsidRPr="00E32D27">
        <w:rPr>
          <w:sz w:val="24"/>
          <w:szCs w:val="24"/>
        </w:rPr>
        <w:t>2.5. Заявка на организацию закупки путем проведения конкурса, аукциона в электронной форме, запроса предложений должна содержать:</w:t>
      </w:r>
    </w:p>
    <w:p w:rsidR="009B6049" w:rsidRPr="00E32D27" w:rsidRDefault="009B6049" w:rsidP="009B6049">
      <w:pPr>
        <w:ind w:left="567" w:right="-426" w:firstLine="709"/>
        <w:jc w:val="both"/>
        <w:rPr>
          <w:sz w:val="24"/>
          <w:szCs w:val="24"/>
        </w:rPr>
      </w:pPr>
      <w:r w:rsidRPr="00E32D27">
        <w:rPr>
          <w:sz w:val="24"/>
          <w:szCs w:val="24"/>
        </w:rPr>
        <w:t>1) сведения о заказчике и закупке, представленные по форме, разработанной уполномоченным органом;</w:t>
      </w:r>
    </w:p>
    <w:p w:rsidR="009B6049" w:rsidRPr="00E32D27" w:rsidRDefault="009B6049" w:rsidP="009B6049">
      <w:pPr>
        <w:ind w:left="567" w:right="-426" w:firstLine="709"/>
        <w:jc w:val="both"/>
        <w:rPr>
          <w:sz w:val="24"/>
          <w:szCs w:val="24"/>
        </w:rPr>
      </w:pPr>
      <w:r w:rsidRPr="00E32D27">
        <w:rPr>
          <w:sz w:val="24"/>
          <w:szCs w:val="24"/>
        </w:rPr>
        <w:t>2) проект документации о закупке, разработанный заказчиком на основе унифицированных форм.</w:t>
      </w:r>
    </w:p>
    <w:p w:rsidR="009B6049" w:rsidRPr="00E32D27" w:rsidRDefault="009B6049" w:rsidP="009B6049">
      <w:pPr>
        <w:ind w:left="567" w:right="-426" w:firstLine="709"/>
        <w:jc w:val="both"/>
        <w:rPr>
          <w:sz w:val="24"/>
          <w:szCs w:val="24"/>
        </w:rPr>
      </w:pPr>
      <w:r w:rsidRPr="00E32D27">
        <w:rPr>
          <w:sz w:val="24"/>
          <w:szCs w:val="24"/>
        </w:rPr>
        <w:lastRenderedPageBreak/>
        <w:t>2.6. Заявка на организацию закупки путем проведения запроса котировок должна содержать:</w:t>
      </w:r>
    </w:p>
    <w:p w:rsidR="009B6049" w:rsidRPr="00E32D27" w:rsidRDefault="009B6049" w:rsidP="009B6049">
      <w:pPr>
        <w:ind w:left="567" w:right="-426" w:firstLine="709"/>
        <w:jc w:val="both"/>
        <w:rPr>
          <w:sz w:val="24"/>
          <w:szCs w:val="24"/>
        </w:rPr>
      </w:pPr>
      <w:r w:rsidRPr="00E32D27">
        <w:rPr>
          <w:sz w:val="24"/>
          <w:szCs w:val="24"/>
        </w:rPr>
        <w:t>1) сведения о заказчике и закупке, представленные по форме, разработанной уполномоченным органом;</w:t>
      </w:r>
    </w:p>
    <w:p w:rsidR="009B6049" w:rsidRPr="00E32D27" w:rsidRDefault="009B6049" w:rsidP="009B6049">
      <w:pPr>
        <w:ind w:left="567" w:right="-426" w:firstLine="709"/>
        <w:jc w:val="both"/>
        <w:rPr>
          <w:sz w:val="24"/>
          <w:szCs w:val="24"/>
        </w:rPr>
      </w:pPr>
      <w:r w:rsidRPr="00E32D27">
        <w:rPr>
          <w:sz w:val="24"/>
          <w:szCs w:val="24"/>
        </w:rPr>
        <w:t>2) проект контракта.</w:t>
      </w:r>
    </w:p>
    <w:p w:rsidR="009B6049" w:rsidRPr="00E32D27" w:rsidRDefault="009B6049" w:rsidP="009B6049">
      <w:pPr>
        <w:ind w:left="567" w:right="-426" w:firstLine="709"/>
        <w:jc w:val="both"/>
        <w:rPr>
          <w:sz w:val="24"/>
          <w:szCs w:val="24"/>
        </w:rPr>
      </w:pPr>
      <w:r w:rsidRPr="00E32D27">
        <w:rPr>
          <w:sz w:val="24"/>
          <w:szCs w:val="24"/>
        </w:rPr>
        <w:t>2.7. Уполномоченный орган организует обязательное общественное обсуждение закупок в соответствии с требованиями Федерального закона от 05.04.2013 № 44-ФЗ.</w:t>
      </w:r>
    </w:p>
    <w:p w:rsidR="009B6049" w:rsidRPr="00E32D27" w:rsidRDefault="009B6049" w:rsidP="009B6049">
      <w:pPr>
        <w:ind w:left="567" w:right="-426" w:firstLine="709"/>
        <w:jc w:val="both"/>
        <w:rPr>
          <w:sz w:val="24"/>
          <w:szCs w:val="24"/>
        </w:rPr>
      </w:pPr>
    </w:p>
    <w:p w:rsidR="009B6049" w:rsidRPr="00E32D27" w:rsidRDefault="009B6049" w:rsidP="009B6049">
      <w:pPr>
        <w:ind w:left="567" w:right="-426" w:firstLine="709"/>
        <w:jc w:val="center"/>
        <w:rPr>
          <w:b/>
          <w:sz w:val="24"/>
          <w:szCs w:val="24"/>
        </w:rPr>
      </w:pPr>
      <w:r w:rsidRPr="00E32D27">
        <w:rPr>
          <w:b/>
          <w:sz w:val="24"/>
          <w:szCs w:val="24"/>
        </w:rPr>
        <w:t>Статья 3. Взаимодействие уполномоченного органа и заказчиков при определении поставщиков (подрядчиков, исполнителей) путем проведения открытого конкурса</w:t>
      </w:r>
    </w:p>
    <w:p w:rsidR="009B6049" w:rsidRPr="00E32D27" w:rsidRDefault="009B6049" w:rsidP="009B6049">
      <w:pPr>
        <w:ind w:left="567" w:right="-426" w:firstLine="709"/>
        <w:jc w:val="both"/>
        <w:rPr>
          <w:sz w:val="24"/>
          <w:szCs w:val="24"/>
        </w:rPr>
      </w:pPr>
      <w:r w:rsidRPr="00E32D27">
        <w:rPr>
          <w:sz w:val="24"/>
          <w:szCs w:val="24"/>
        </w:rPr>
        <w:t>3.1. Уполномоченный орган:</w:t>
      </w:r>
    </w:p>
    <w:p w:rsidR="009B6049" w:rsidRPr="00E32D27" w:rsidRDefault="009B6049" w:rsidP="009B6049">
      <w:pPr>
        <w:ind w:left="567" w:right="-426" w:firstLine="709"/>
        <w:jc w:val="both"/>
        <w:rPr>
          <w:sz w:val="24"/>
          <w:szCs w:val="24"/>
        </w:rPr>
      </w:pPr>
      <w:proofErr w:type="gramStart"/>
      <w:r w:rsidRPr="00E32D27">
        <w:rPr>
          <w:sz w:val="24"/>
          <w:szCs w:val="24"/>
        </w:rPr>
        <w:t>1) на основании заявки на организацию закупки путем проведения открытого конкурса определяет место, дату и время вскрытия конвертов с заявками на участие в открытом конкурсе и (или) открытия доступа к поданным в форме электронных документов заявкам на участие в открытом конкурсе, дату рассмотрения и оценки таких заявок, принимает решение об организации закупки, которое оформляется приказом уполномоченного органа;</w:t>
      </w:r>
      <w:proofErr w:type="gramEnd"/>
    </w:p>
    <w:p w:rsidR="009B6049" w:rsidRPr="00E32D27" w:rsidRDefault="009B6049" w:rsidP="009B6049">
      <w:pPr>
        <w:ind w:left="567" w:right="-426" w:firstLine="709"/>
        <w:jc w:val="both"/>
        <w:rPr>
          <w:sz w:val="24"/>
          <w:szCs w:val="24"/>
        </w:rPr>
      </w:pPr>
      <w:r w:rsidRPr="00E32D27">
        <w:rPr>
          <w:sz w:val="24"/>
          <w:szCs w:val="24"/>
        </w:rPr>
        <w:t>2) создает конкурсную комиссию по осуществлению закупок (далее - конкурсная комиссия), определяет состав (из представителей заказчика) и порядок ее работы, назначает председателя конкурсной комиссии;</w:t>
      </w:r>
    </w:p>
    <w:p w:rsidR="009B6049" w:rsidRPr="00E32D27" w:rsidRDefault="009B6049" w:rsidP="009B6049">
      <w:pPr>
        <w:ind w:left="567" w:right="-426" w:firstLine="709"/>
        <w:jc w:val="both"/>
        <w:rPr>
          <w:sz w:val="24"/>
          <w:szCs w:val="24"/>
        </w:rPr>
      </w:pPr>
      <w:r w:rsidRPr="00E32D27">
        <w:rPr>
          <w:sz w:val="24"/>
          <w:szCs w:val="24"/>
        </w:rPr>
        <w:t>3) направляет заказчику уведомление о составе конкурсной комиссии и определенных месте, дате и времени вскрытия конвертов с заявками на участие в открытом конкурсе и (или) открытия доступа к поданным в форме электронных документов заявкам на участие в открытом конкурсе, дате рассмотрения и оценки таких заявок;</w:t>
      </w:r>
    </w:p>
    <w:p w:rsidR="009B6049" w:rsidRPr="00E32D27" w:rsidRDefault="009B6049" w:rsidP="009B6049">
      <w:pPr>
        <w:ind w:left="567" w:right="-426" w:firstLine="709"/>
        <w:jc w:val="both"/>
        <w:rPr>
          <w:sz w:val="24"/>
          <w:szCs w:val="24"/>
        </w:rPr>
      </w:pPr>
      <w:proofErr w:type="gramStart"/>
      <w:r w:rsidRPr="00E32D27">
        <w:rPr>
          <w:sz w:val="24"/>
          <w:szCs w:val="24"/>
        </w:rPr>
        <w:t>4) при осуществлении закупки технически сложных или специализированных товаров, работ или услуг вправе направить представленный заказчиком проект конкурсной документации в орган администрации Чамзинского муниципального района, в ведении которого находится заказчик (далее – отраслевой орган администрации Чамзинского муниципального района), для согласования, обратиться за консультацией в орган, уполномоченный на осуществление контроля и надзора в соответствующей сфере деятельности, и (или) запросить дополнительные сведения и</w:t>
      </w:r>
      <w:proofErr w:type="gramEnd"/>
      <w:r w:rsidRPr="00E32D27">
        <w:rPr>
          <w:sz w:val="24"/>
          <w:szCs w:val="24"/>
        </w:rPr>
        <w:t xml:space="preserve"> документы у заказчика в целях уточнения информации, указанной в проекте конкурсной документации;</w:t>
      </w:r>
    </w:p>
    <w:p w:rsidR="009B6049" w:rsidRPr="00E32D27" w:rsidRDefault="009B6049" w:rsidP="009B6049">
      <w:pPr>
        <w:ind w:left="567" w:right="-426" w:firstLine="709"/>
        <w:jc w:val="both"/>
        <w:rPr>
          <w:sz w:val="24"/>
          <w:szCs w:val="24"/>
        </w:rPr>
      </w:pPr>
      <w:r w:rsidRPr="00E32D27">
        <w:rPr>
          <w:sz w:val="24"/>
          <w:szCs w:val="24"/>
        </w:rPr>
        <w:t>5) на основании заявки на организацию закупки и утвержденной заказчиком конкурсной документации подготавливает извещение о проведении открытого конкурса и размещает в единой информационной системе извещение о проведении открытого конкурса и конкурсную документацию в соответствии с требованиями Федерального закона от 05.04.2013 № 44-ФЗ;</w:t>
      </w:r>
    </w:p>
    <w:p w:rsidR="009B6049" w:rsidRPr="00E32D27" w:rsidRDefault="009B6049" w:rsidP="009B6049">
      <w:pPr>
        <w:ind w:left="567" w:right="-426" w:firstLine="709"/>
        <w:jc w:val="both"/>
        <w:rPr>
          <w:sz w:val="24"/>
          <w:szCs w:val="24"/>
        </w:rPr>
      </w:pPr>
      <w:r w:rsidRPr="00E32D27">
        <w:rPr>
          <w:sz w:val="24"/>
          <w:szCs w:val="24"/>
        </w:rPr>
        <w:t>6) предоставляет любым заинтересованным лицам конкурсную документацию в порядке, указанном в извещении о проведении открытого конкурса;</w:t>
      </w:r>
    </w:p>
    <w:p w:rsidR="009B6049" w:rsidRPr="00E32D27" w:rsidRDefault="009B6049" w:rsidP="009B6049">
      <w:pPr>
        <w:ind w:left="567" w:right="-426" w:firstLine="709"/>
        <w:jc w:val="both"/>
        <w:rPr>
          <w:sz w:val="24"/>
          <w:szCs w:val="24"/>
        </w:rPr>
      </w:pPr>
      <w:r w:rsidRPr="00E32D27">
        <w:rPr>
          <w:sz w:val="24"/>
          <w:szCs w:val="24"/>
        </w:rPr>
        <w:t>7) направляет участнику открытого конкурса и размещает в единой информационной системе представленные заказчиком разъяснения положений конкурсной документации в установленном Федеральным законом от 05.04.2013 № 44-ФЗ порядке;</w:t>
      </w:r>
    </w:p>
    <w:p w:rsidR="009B6049" w:rsidRPr="00E32D27" w:rsidRDefault="009B6049" w:rsidP="009B6049">
      <w:pPr>
        <w:ind w:left="567" w:right="-426" w:firstLine="709"/>
        <w:jc w:val="both"/>
        <w:rPr>
          <w:sz w:val="24"/>
          <w:szCs w:val="24"/>
        </w:rPr>
      </w:pPr>
      <w:r w:rsidRPr="00E32D27">
        <w:rPr>
          <w:sz w:val="24"/>
          <w:szCs w:val="24"/>
        </w:rPr>
        <w:t>8) размещает представленные заказчиком изменения в извещение о проведении открытого конкурса в единой информационной системе в порядке, установленном Федеральным законом от 05.04.2013 № 44-ФЗ;</w:t>
      </w:r>
    </w:p>
    <w:p w:rsidR="009B6049" w:rsidRPr="00E32D27" w:rsidRDefault="009B6049" w:rsidP="009B6049">
      <w:pPr>
        <w:ind w:left="567" w:right="-426" w:firstLine="709"/>
        <w:jc w:val="both"/>
        <w:rPr>
          <w:sz w:val="24"/>
          <w:szCs w:val="24"/>
        </w:rPr>
      </w:pPr>
      <w:r w:rsidRPr="00E32D27">
        <w:rPr>
          <w:sz w:val="24"/>
          <w:szCs w:val="24"/>
        </w:rPr>
        <w:t>9) размещает представленные заказчиком изменения в конкурсную документацию в единой информационной системе в порядке, установленном Федеральным законом от 05.04.2013 № 44-ФЗ, и направляет их заказными письмами или в форме электронных документов всем участникам, которым была предоставлена конкурсная документация;</w:t>
      </w:r>
    </w:p>
    <w:p w:rsidR="009B6049" w:rsidRPr="00E32D27" w:rsidRDefault="009B6049" w:rsidP="009B6049">
      <w:pPr>
        <w:ind w:left="567" w:right="-426" w:firstLine="709"/>
        <w:jc w:val="both"/>
        <w:rPr>
          <w:sz w:val="24"/>
          <w:szCs w:val="24"/>
        </w:rPr>
      </w:pPr>
      <w:r w:rsidRPr="00E32D27">
        <w:rPr>
          <w:sz w:val="24"/>
          <w:szCs w:val="24"/>
        </w:rPr>
        <w:t>10) вправе принять решение об отмене определения поставщика (подрядчика, исполнителя) путем проведения открытого конкурса в установленном Федеральным законом от 05.04.2013 № 44-ФЗ порядке;</w:t>
      </w:r>
    </w:p>
    <w:p w:rsidR="009B6049" w:rsidRPr="00E32D27" w:rsidRDefault="009B6049" w:rsidP="009B6049">
      <w:pPr>
        <w:ind w:left="567" w:right="-426" w:firstLine="709"/>
        <w:jc w:val="both"/>
        <w:rPr>
          <w:sz w:val="24"/>
          <w:szCs w:val="24"/>
        </w:rPr>
      </w:pPr>
      <w:r w:rsidRPr="00E32D27">
        <w:rPr>
          <w:sz w:val="24"/>
          <w:szCs w:val="24"/>
        </w:rPr>
        <w:lastRenderedPageBreak/>
        <w:t>11) размещает в единой информационной системе решение об отмене определения поставщика (подрядчика, исполнителя) путем проведения открытого конкурса в день принятия этого решения, а также незамедлительно доводит это решение до сведения участников закупки, подавших заявки (при налич</w:t>
      </w:r>
      <w:proofErr w:type="gramStart"/>
      <w:r w:rsidRPr="00E32D27">
        <w:rPr>
          <w:sz w:val="24"/>
          <w:szCs w:val="24"/>
        </w:rPr>
        <w:t>ии у у</w:t>
      </w:r>
      <w:proofErr w:type="gramEnd"/>
      <w:r w:rsidRPr="00E32D27">
        <w:rPr>
          <w:sz w:val="24"/>
          <w:szCs w:val="24"/>
        </w:rPr>
        <w:t>полномоченного органа информации для осуществления связи с данными участниками).</w:t>
      </w:r>
    </w:p>
    <w:p w:rsidR="009B6049" w:rsidRPr="00E32D27" w:rsidRDefault="009B6049" w:rsidP="009B6049">
      <w:pPr>
        <w:ind w:left="567" w:right="-426" w:firstLine="709"/>
        <w:jc w:val="both"/>
        <w:rPr>
          <w:sz w:val="24"/>
          <w:szCs w:val="24"/>
        </w:rPr>
      </w:pPr>
      <w:r w:rsidRPr="00E32D27">
        <w:rPr>
          <w:sz w:val="24"/>
          <w:szCs w:val="24"/>
        </w:rPr>
        <w:t>12) принимает и регистрирует конверты с заявками на участие в открытом конкурсе;</w:t>
      </w:r>
    </w:p>
    <w:p w:rsidR="009B6049" w:rsidRPr="00E32D27" w:rsidRDefault="009B6049" w:rsidP="009B6049">
      <w:pPr>
        <w:ind w:left="567" w:right="-426" w:firstLine="709"/>
        <w:jc w:val="both"/>
        <w:rPr>
          <w:sz w:val="24"/>
          <w:szCs w:val="24"/>
        </w:rPr>
      </w:pPr>
      <w:proofErr w:type="gramStart"/>
      <w:r w:rsidRPr="00E32D27">
        <w:rPr>
          <w:sz w:val="24"/>
          <w:szCs w:val="24"/>
        </w:rPr>
        <w:t>13) обеспечивает сохранность конвертов с заявками на участие в открытом конкурсе, защищенность, неприкосновенность и конфиденциальность поданных в форме электронных документов заявок на участие в открытом конкурсе и обеспечивает рассмотрение содержания заявок на участие в открытом конкурсе только после вскрытия конвертов с заявками на участие в открытом конкурсе или открытия доступа к поданным в форме электронных документов заявкам на участие в</w:t>
      </w:r>
      <w:proofErr w:type="gramEnd"/>
      <w:r w:rsidRPr="00E32D27">
        <w:rPr>
          <w:sz w:val="24"/>
          <w:szCs w:val="24"/>
        </w:rPr>
        <w:t xml:space="preserve"> открытом </w:t>
      </w:r>
      <w:proofErr w:type="gramStart"/>
      <w:r w:rsidRPr="00E32D27">
        <w:rPr>
          <w:sz w:val="24"/>
          <w:szCs w:val="24"/>
        </w:rPr>
        <w:t>конкурсе</w:t>
      </w:r>
      <w:proofErr w:type="gramEnd"/>
      <w:r w:rsidRPr="00E32D27">
        <w:rPr>
          <w:sz w:val="24"/>
          <w:szCs w:val="24"/>
        </w:rPr>
        <w:t xml:space="preserve"> в соответствии с Федеральным законом от 05.04.2013 № 44-ФЗ;</w:t>
      </w:r>
    </w:p>
    <w:p w:rsidR="009B6049" w:rsidRPr="00E32D27" w:rsidRDefault="009B6049" w:rsidP="009B6049">
      <w:pPr>
        <w:ind w:left="567" w:right="-426" w:firstLine="709"/>
        <w:jc w:val="both"/>
        <w:rPr>
          <w:sz w:val="24"/>
          <w:szCs w:val="24"/>
        </w:rPr>
      </w:pPr>
      <w:r w:rsidRPr="00E32D27">
        <w:rPr>
          <w:sz w:val="24"/>
          <w:szCs w:val="24"/>
        </w:rPr>
        <w:t>14) возвращает в порядке, установленном конкурсной документацией, конверт с заявкой на участие в открытом конкурсе, поступивший после истечения срока подачи заявок на участие в открытом конкурсе, в случае, если на конверте с такой заявкой указана информация о подавшем ее лице, в том числе почтовый адрес;</w:t>
      </w:r>
    </w:p>
    <w:p w:rsidR="009B6049" w:rsidRPr="00E32D27" w:rsidRDefault="009B6049" w:rsidP="009B6049">
      <w:pPr>
        <w:ind w:left="567" w:right="-426" w:firstLine="709"/>
        <w:jc w:val="both"/>
        <w:rPr>
          <w:sz w:val="24"/>
          <w:szCs w:val="24"/>
        </w:rPr>
      </w:pPr>
      <w:proofErr w:type="gramStart"/>
      <w:r w:rsidRPr="00E32D27">
        <w:rPr>
          <w:sz w:val="24"/>
          <w:szCs w:val="24"/>
        </w:rPr>
        <w:t>15) осуществляет организационно-техническое обеспечение деятельности конкурсной комиссии, в том числе обеспечивает помещение для проведения заседаний, передает конверты с заявками на участие в открытом конкурсе председателю конкурсной комиссии, обеспечивает осуществление аудиозаписи вскрытия конвертов с заявками на участие в открытом конкурсе и (или) открытия доступа к поданным в форме электронных документов заявкам на участие в открытом конкурсе;</w:t>
      </w:r>
      <w:proofErr w:type="gramEnd"/>
    </w:p>
    <w:p w:rsidR="009B6049" w:rsidRPr="00E32D27" w:rsidRDefault="009B6049" w:rsidP="009B6049">
      <w:pPr>
        <w:ind w:left="567" w:right="-426" w:firstLine="709"/>
        <w:jc w:val="both"/>
        <w:rPr>
          <w:sz w:val="24"/>
          <w:szCs w:val="24"/>
        </w:rPr>
      </w:pPr>
      <w:r w:rsidRPr="00E32D27">
        <w:rPr>
          <w:sz w:val="24"/>
          <w:szCs w:val="24"/>
        </w:rPr>
        <w:t>16) принимает от председателя конкурсной комиссии протоколы заседаний конкурсной комиссии;</w:t>
      </w:r>
    </w:p>
    <w:p w:rsidR="009B6049" w:rsidRPr="00E32D27" w:rsidRDefault="009B6049" w:rsidP="009B6049">
      <w:pPr>
        <w:ind w:left="567" w:right="-426" w:firstLine="709"/>
        <w:jc w:val="both"/>
        <w:rPr>
          <w:sz w:val="24"/>
          <w:szCs w:val="24"/>
        </w:rPr>
      </w:pPr>
      <w:r w:rsidRPr="00E32D27">
        <w:rPr>
          <w:sz w:val="24"/>
          <w:szCs w:val="24"/>
        </w:rPr>
        <w:t>17) размещает протоколы заседаний конкурсной комиссии в единой информационной системе;</w:t>
      </w:r>
    </w:p>
    <w:p w:rsidR="009B6049" w:rsidRPr="00E32D27" w:rsidRDefault="009B6049" w:rsidP="009B6049">
      <w:pPr>
        <w:ind w:left="567" w:right="-426" w:firstLine="709"/>
        <w:jc w:val="both"/>
        <w:rPr>
          <w:sz w:val="24"/>
          <w:szCs w:val="24"/>
        </w:rPr>
      </w:pPr>
      <w:r w:rsidRPr="00E32D27">
        <w:rPr>
          <w:sz w:val="24"/>
          <w:szCs w:val="24"/>
        </w:rPr>
        <w:t>18) направляет представленное заказчиком уведомление о продлении срока рассмотрения и оценки заявок на участие в конкурсе на поставку товара, выполнение работы либо оказание услуги в сфере науки, культуры или искусства всем участникам конкурса, подавшим заявки на участие в конкурсе, а также размещает указанное уведомление в единой информационной системе;</w:t>
      </w:r>
    </w:p>
    <w:p w:rsidR="009B6049" w:rsidRPr="00E32D27" w:rsidRDefault="009B6049" w:rsidP="009B6049">
      <w:pPr>
        <w:ind w:left="567" w:right="-426" w:firstLine="709"/>
        <w:jc w:val="both"/>
        <w:rPr>
          <w:sz w:val="24"/>
          <w:szCs w:val="24"/>
        </w:rPr>
      </w:pPr>
      <w:r w:rsidRPr="00E32D27">
        <w:rPr>
          <w:sz w:val="24"/>
          <w:szCs w:val="24"/>
        </w:rPr>
        <w:t>19) направляет участнику конкурса представленные заказчиком разъяснения результатов конкурса в установленном Федеральным законом от 05.04.2013 № 44-ФЗ порядке;</w:t>
      </w:r>
    </w:p>
    <w:p w:rsidR="009B6049" w:rsidRPr="00E32D27" w:rsidRDefault="009B6049" w:rsidP="009B6049">
      <w:pPr>
        <w:ind w:left="567" w:right="-426" w:firstLine="709"/>
        <w:jc w:val="both"/>
        <w:rPr>
          <w:sz w:val="24"/>
          <w:szCs w:val="24"/>
        </w:rPr>
      </w:pPr>
      <w:r w:rsidRPr="00E32D27">
        <w:rPr>
          <w:sz w:val="24"/>
          <w:szCs w:val="24"/>
        </w:rPr>
        <w:t>20) в случаях, установленных Федеральным законом от 05.04.2013 № 44-ФЗ, доводит до сведения участников закупки протокол с решением конкурсной комиссии, принятым в результате проверки выполнения участником закупки требований, предусмотренных статьей 37 Федерального закона от 05.04.2013 № 44-ФЗ;</w:t>
      </w:r>
    </w:p>
    <w:p w:rsidR="009B6049" w:rsidRPr="00E32D27" w:rsidRDefault="009B6049" w:rsidP="009B6049">
      <w:pPr>
        <w:ind w:left="567" w:right="-426" w:firstLine="709"/>
        <w:jc w:val="both"/>
        <w:rPr>
          <w:sz w:val="24"/>
          <w:szCs w:val="24"/>
        </w:rPr>
      </w:pPr>
      <w:proofErr w:type="gramStart"/>
      <w:r w:rsidRPr="00E32D27">
        <w:rPr>
          <w:sz w:val="24"/>
          <w:szCs w:val="24"/>
        </w:rPr>
        <w:t>21) передает заказчику на хранение протоколы, составленные в ходе проведения конкурса, заявки на участие в конкурсе, конкурсную документацию, изменения, внесенные в конкурсную документацию, разъяснения положений конкурсной документации и аудиозаписи вскрытия конвертов с заявками на участие в конкурсе и (или) открытия доступа к поданным в форме электронных документов заявкам на участие в конкурсе.</w:t>
      </w:r>
      <w:proofErr w:type="gramEnd"/>
    </w:p>
    <w:p w:rsidR="009B6049" w:rsidRPr="00E32D27" w:rsidRDefault="009B6049" w:rsidP="009B6049">
      <w:pPr>
        <w:ind w:left="567" w:right="-426" w:firstLine="709"/>
        <w:jc w:val="both"/>
        <w:rPr>
          <w:sz w:val="24"/>
          <w:szCs w:val="24"/>
        </w:rPr>
      </w:pPr>
      <w:r w:rsidRPr="00E32D27">
        <w:rPr>
          <w:sz w:val="24"/>
          <w:szCs w:val="24"/>
        </w:rPr>
        <w:t>3.2. Заказчик:</w:t>
      </w:r>
    </w:p>
    <w:p w:rsidR="009B6049" w:rsidRPr="00E32D27" w:rsidRDefault="009B6049" w:rsidP="009B6049">
      <w:pPr>
        <w:ind w:left="567" w:right="-426" w:firstLine="709"/>
        <w:jc w:val="both"/>
        <w:rPr>
          <w:sz w:val="24"/>
          <w:szCs w:val="24"/>
        </w:rPr>
      </w:pPr>
      <w:r w:rsidRPr="00E32D27">
        <w:rPr>
          <w:sz w:val="24"/>
          <w:szCs w:val="24"/>
        </w:rPr>
        <w:t>1) разрабатывает конкурсную документацию в соответствии с требованиями Федерального закона от 05.04.2013 № 44-ФЗ и направляет в уполномоченный орган заявку на организацию закупки путем проведения открытого конкурса;</w:t>
      </w:r>
    </w:p>
    <w:p w:rsidR="009B6049" w:rsidRPr="00E32D27" w:rsidRDefault="009B6049" w:rsidP="009B6049">
      <w:pPr>
        <w:ind w:left="567" w:right="-426" w:firstLine="709"/>
        <w:jc w:val="both"/>
        <w:rPr>
          <w:sz w:val="24"/>
          <w:szCs w:val="24"/>
        </w:rPr>
      </w:pPr>
      <w:proofErr w:type="gramStart"/>
      <w:r w:rsidRPr="00E32D27">
        <w:rPr>
          <w:sz w:val="24"/>
          <w:szCs w:val="24"/>
        </w:rPr>
        <w:t>2) не позднее дня, следующего за днем поступления от уполномоченного органа уведомления о составе конкурсной комиссии и определенных месте, дате и времени вскрытия конвертов с заявками на участие в открытом конкурсе и (или) открытия доступа к поданным в форме электронных документов заявкам на участие в открытом конкурсе, дате рассмотрения и оценки таких заявок, утверждает конкурсную документацию и направляет ее в</w:t>
      </w:r>
      <w:proofErr w:type="gramEnd"/>
      <w:r w:rsidRPr="00E32D27">
        <w:rPr>
          <w:sz w:val="24"/>
          <w:szCs w:val="24"/>
        </w:rPr>
        <w:t xml:space="preserve"> уполномоченный орган для размещения в единой информационной системе;</w:t>
      </w:r>
    </w:p>
    <w:p w:rsidR="009B6049" w:rsidRPr="00E32D27" w:rsidRDefault="009B6049" w:rsidP="009B6049">
      <w:pPr>
        <w:ind w:left="567" w:right="-426" w:firstLine="709"/>
        <w:jc w:val="both"/>
        <w:rPr>
          <w:sz w:val="24"/>
          <w:szCs w:val="24"/>
        </w:rPr>
      </w:pPr>
      <w:r w:rsidRPr="00E32D27">
        <w:rPr>
          <w:sz w:val="24"/>
          <w:szCs w:val="24"/>
        </w:rPr>
        <w:lastRenderedPageBreak/>
        <w:t xml:space="preserve">3) в случае поступления от участника открытого конкурса запроса о даче разъяснений положений конкурсной документации представляет в уполномоченный орган разъяснения положений конкурсной документации в течение одного рабочего дня </w:t>
      </w:r>
      <w:proofErr w:type="gramStart"/>
      <w:r w:rsidRPr="00E32D27">
        <w:rPr>
          <w:sz w:val="24"/>
          <w:szCs w:val="24"/>
        </w:rPr>
        <w:t>с даты поступления</w:t>
      </w:r>
      <w:proofErr w:type="gramEnd"/>
      <w:r w:rsidRPr="00E32D27">
        <w:rPr>
          <w:sz w:val="24"/>
          <w:szCs w:val="24"/>
        </w:rPr>
        <w:t xml:space="preserve"> указанного запроса;</w:t>
      </w:r>
    </w:p>
    <w:p w:rsidR="009B6049" w:rsidRPr="00E32D27" w:rsidRDefault="009B6049" w:rsidP="009B6049">
      <w:pPr>
        <w:ind w:left="567" w:right="-426" w:firstLine="709"/>
        <w:jc w:val="both"/>
        <w:rPr>
          <w:sz w:val="24"/>
          <w:szCs w:val="24"/>
        </w:rPr>
      </w:pPr>
      <w:r w:rsidRPr="00E32D27">
        <w:rPr>
          <w:sz w:val="24"/>
          <w:szCs w:val="24"/>
        </w:rPr>
        <w:t>4) вправе принять решение о внесении изменений в извещение о проведении открытого конкурса и (или) конкурсную документацию, об отмене определения поставщика (подрядчика, исполнителя) путем проведения открытого конкурса в установленном Федеральным законом от 05.04.2013 № 44-ФЗ порядке;</w:t>
      </w:r>
    </w:p>
    <w:p w:rsidR="009B6049" w:rsidRPr="00E32D27" w:rsidRDefault="009B6049" w:rsidP="009B6049">
      <w:pPr>
        <w:ind w:left="567" w:right="-426" w:firstLine="709"/>
        <w:jc w:val="both"/>
        <w:rPr>
          <w:sz w:val="24"/>
          <w:szCs w:val="24"/>
        </w:rPr>
      </w:pPr>
      <w:r w:rsidRPr="00E32D27">
        <w:rPr>
          <w:sz w:val="24"/>
          <w:szCs w:val="24"/>
        </w:rPr>
        <w:t>5) в случае принятия решения о внесении изменений в извещение о проведении открытого конкурса и (или) конкурсную документацию, об отмене определения поставщика (подрядчика, исполнителя) путем проведения открытого конкурса представляет в уполномоченный орган в день принятия решения соответствующие изменения, решение об отмене определения поставщика (подрядчика, исполнителя) путем проведения открытого конкурса;</w:t>
      </w:r>
    </w:p>
    <w:p w:rsidR="009B6049" w:rsidRPr="00E32D27" w:rsidRDefault="009B6049" w:rsidP="009B6049">
      <w:pPr>
        <w:ind w:left="567" w:right="-426" w:firstLine="709"/>
        <w:jc w:val="both"/>
        <w:rPr>
          <w:sz w:val="24"/>
          <w:szCs w:val="24"/>
        </w:rPr>
      </w:pPr>
      <w:r w:rsidRPr="00E32D27">
        <w:rPr>
          <w:sz w:val="24"/>
          <w:szCs w:val="24"/>
        </w:rPr>
        <w:t>6) вправе принять решение о продлении срока рассмотрения и оценки заявок на участие в конкурсе на поставку товара, выполнение работы либо оказание услуги в сфере науки, культуры или искусства;</w:t>
      </w:r>
    </w:p>
    <w:p w:rsidR="009B6049" w:rsidRPr="00E32D27" w:rsidRDefault="009B6049" w:rsidP="009B6049">
      <w:pPr>
        <w:ind w:left="567" w:right="-426" w:firstLine="709"/>
        <w:jc w:val="both"/>
        <w:rPr>
          <w:sz w:val="24"/>
          <w:szCs w:val="24"/>
        </w:rPr>
      </w:pPr>
      <w:proofErr w:type="gramStart"/>
      <w:r w:rsidRPr="00E32D27">
        <w:rPr>
          <w:sz w:val="24"/>
          <w:szCs w:val="24"/>
        </w:rPr>
        <w:t>7) в случае принятия решения о продлении срока рассмотрения и оценки заявок на участие в конкурсе на поставку товара, выполнение работы либо оказание услуги в сфере науки, культуры или искусства представляет в уполномоченный орган в день принятия решения соответствующее уведомление для его направления всем участникам конкурса, подавшим заявки на участие в конкурсе, а также размещения в единой информационной системе;</w:t>
      </w:r>
      <w:proofErr w:type="gramEnd"/>
    </w:p>
    <w:p w:rsidR="009B6049" w:rsidRPr="00E32D27" w:rsidRDefault="009B6049" w:rsidP="009B6049">
      <w:pPr>
        <w:ind w:left="567" w:right="-426" w:firstLine="709"/>
        <w:jc w:val="both"/>
        <w:rPr>
          <w:sz w:val="24"/>
          <w:szCs w:val="24"/>
        </w:rPr>
      </w:pPr>
      <w:proofErr w:type="gramStart"/>
      <w:r w:rsidRPr="00E32D27">
        <w:rPr>
          <w:sz w:val="24"/>
          <w:szCs w:val="24"/>
        </w:rPr>
        <w:t>8) в день рассмотрения и оценки заявок представляет председателю конкурсной комиссии справку о поступивших до даты рассмотрения и оценки заявок на счет, который указан заказчиком в документации о закупке и на котором в соответствии с законодательством Российской Федерации учитываются операции со средствами, поступающими заказчику, денежных средствах, внесенных участниками открытого конкурса в качестве обеспечения заявки на участие в открытом конкурсе;</w:t>
      </w:r>
      <w:proofErr w:type="gramEnd"/>
    </w:p>
    <w:p w:rsidR="009B6049" w:rsidRPr="00E32D27" w:rsidRDefault="009B6049" w:rsidP="009B6049">
      <w:pPr>
        <w:ind w:left="567" w:right="-426" w:firstLine="709"/>
        <w:jc w:val="both"/>
        <w:rPr>
          <w:sz w:val="24"/>
          <w:szCs w:val="24"/>
        </w:rPr>
      </w:pPr>
      <w:proofErr w:type="gramStart"/>
      <w:r w:rsidRPr="00E32D27">
        <w:rPr>
          <w:sz w:val="24"/>
          <w:szCs w:val="24"/>
        </w:rPr>
        <w:t>9) в установленный Федеральным законом от 05.04.2013 № 44-ФЗ срок направляет победителю конкурса или участнику конкурса, подавшему единственную заявку на участие в конкурсе, один экземпляр протокола рассмотрения и оценки заявок на участие в конкурсе или протокола рассмотрения единственной заявки на участие в конкурсе с приложением проекта контракта, который составляется согласно требованиям Федерального закона от 05.04.2013 № 44-ФЗ;</w:t>
      </w:r>
      <w:proofErr w:type="gramEnd"/>
    </w:p>
    <w:p w:rsidR="009B6049" w:rsidRPr="00E32D27" w:rsidRDefault="009B6049" w:rsidP="009B6049">
      <w:pPr>
        <w:ind w:left="567" w:right="-426" w:firstLine="709"/>
        <w:jc w:val="both"/>
        <w:rPr>
          <w:sz w:val="24"/>
          <w:szCs w:val="24"/>
        </w:rPr>
      </w:pPr>
      <w:r w:rsidRPr="00E32D27">
        <w:rPr>
          <w:sz w:val="24"/>
          <w:szCs w:val="24"/>
        </w:rPr>
        <w:t xml:space="preserve">10) в случае поступления от участника конкурса запроса о даче разъяснений результатов конкурса представляет в уполномоченный орган данные разъяснения в течение одного рабочего дня </w:t>
      </w:r>
      <w:proofErr w:type="gramStart"/>
      <w:r w:rsidRPr="00E32D27">
        <w:rPr>
          <w:sz w:val="24"/>
          <w:szCs w:val="24"/>
        </w:rPr>
        <w:t>с даты поступления</w:t>
      </w:r>
      <w:proofErr w:type="gramEnd"/>
      <w:r w:rsidRPr="00E32D27">
        <w:rPr>
          <w:sz w:val="24"/>
          <w:szCs w:val="24"/>
        </w:rPr>
        <w:t xml:space="preserve"> этого запроса;</w:t>
      </w:r>
    </w:p>
    <w:p w:rsidR="009B6049" w:rsidRPr="00E32D27" w:rsidRDefault="009B6049" w:rsidP="009B6049">
      <w:pPr>
        <w:ind w:left="567" w:right="-426" w:firstLine="709"/>
        <w:jc w:val="both"/>
        <w:rPr>
          <w:sz w:val="24"/>
          <w:szCs w:val="24"/>
        </w:rPr>
      </w:pPr>
      <w:r w:rsidRPr="00E32D27">
        <w:rPr>
          <w:sz w:val="24"/>
          <w:szCs w:val="24"/>
        </w:rPr>
        <w:t>11) возвращает на счет участника закупки денежные средства, внесенные в качестве обеспечения заявки на участие в конкурсе, в случаях и сроки, предусмотренные Федеральным законом от 05.04.2013 № 44-ФЗ;</w:t>
      </w:r>
    </w:p>
    <w:p w:rsidR="009B6049" w:rsidRPr="00E32D27" w:rsidRDefault="009B6049" w:rsidP="009B6049">
      <w:pPr>
        <w:ind w:left="567" w:right="-426" w:firstLine="709"/>
        <w:jc w:val="both"/>
        <w:rPr>
          <w:sz w:val="24"/>
          <w:szCs w:val="24"/>
        </w:rPr>
      </w:pPr>
      <w:proofErr w:type="gramStart"/>
      <w:r w:rsidRPr="00E32D27">
        <w:rPr>
          <w:sz w:val="24"/>
          <w:szCs w:val="24"/>
        </w:rPr>
        <w:t>12) осуществляет действия, направленные на заключение контракта, а также действия, в случаях признания открытого конкурса несостоявшимся, предусмотренные Федеральным законом от 05.04.2013 № 44-ФЗ;</w:t>
      </w:r>
      <w:proofErr w:type="gramEnd"/>
    </w:p>
    <w:p w:rsidR="009B6049" w:rsidRPr="00E32D27" w:rsidRDefault="009B6049" w:rsidP="009B6049">
      <w:pPr>
        <w:ind w:left="567" w:right="-426" w:firstLine="709"/>
        <w:jc w:val="both"/>
        <w:rPr>
          <w:sz w:val="24"/>
          <w:szCs w:val="24"/>
        </w:rPr>
      </w:pPr>
      <w:r w:rsidRPr="00E32D27">
        <w:rPr>
          <w:sz w:val="24"/>
          <w:szCs w:val="24"/>
        </w:rPr>
        <w:t>13) в случаях, предусмотренных Федеральным законом от 05.04.2013 № 44-ФЗ, отказывается от заключения контракта с победителем открытого конкурса в любой момент до заключения контракта;</w:t>
      </w:r>
    </w:p>
    <w:p w:rsidR="009B6049" w:rsidRPr="00E32D27" w:rsidRDefault="009B6049" w:rsidP="009B6049">
      <w:pPr>
        <w:ind w:left="567" w:right="-426" w:firstLine="709"/>
        <w:jc w:val="both"/>
        <w:rPr>
          <w:sz w:val="24"/>
          <w:szCs w:val="24"/>
        </w:rPr>
      </w:pPr>
      <w:r w:rsidRPr="00E32D27">
        <w:rPr>
          <w:sz w:val="24"/>
          <w:szCs w:val="24"/>
        </w:rPr>
        <w:t>14) в случае отказа от заключения контракта с победителем открытого конкурса по основаниям, предусмотренным частями 9 и 10 статьи 31 Федерального закона от 05.04.2013 № 44-ФЗ, составляет протокол об отказе от заключения контракта, размещает его в единой информационной системе и направляет данному победителю в сроки, предусмотренные Федеральным законом от 05.04.2013 № 44-ФЗ.</w:t>
      </w:r>
    </w:p>
    <w:p w:rsidR="009B6049" w:rsidRPr="00E32D27" w:rsidRDefault="009B6049" w:rsidP="009B6049">
      <w:pPr>
        <w:ind w:left="567" w:right="-426" w:firstLine="709"/>
        <w:jc w:val="both"/>
        <w:rPr>
          <w:sz w:val="24"/>
          <w:szCs w:val="24"/>
        </w:rPr>
      </w:pPr>
    </w:p>
    <w:p w:rsidR="009B6049" w:rsidRPr="00E32D27" w:rsidRDefault="009B6049" w:rsidP="009B6049">
      <w:pPr>
        <w:ind w:left="567" w:right="-426" w:firstLine="709"/>
        <w:jc w:val="center"/>
        <w:rPr>
          <w:b/>
          <w:sz w:val="24"/>
          <w:szCs w:val="24"/>
        </w:rPr>
      </w:pPr>
      <w:r w:rsidRPr="00E32D27">
        <w:rPr>
          <w:b/>
          <w:sz w:val="24"/>
          <w:szCs w:val="24"/>
        </w:rPr>
        <w:lastRenderedPageBreak/>
        <w:t>Статья 4. Взаимодействие уполномоченного органа и заказчиков при определении поставщиков (подрядчиков, исполнителей) путем проведения конкурса с ограниченным участием</w:t>
      </w:r>
    </w:p>
    <w:p w:rsidR="009B6049" w:rsidRPr="00E32D27" w:rsidRDefault="009B6049" w:rsidP="009B6049">
      <w:pPr>
        <w:ind w:left="567" w:right="-426" w:firstLine="709"/>
        <w:jc w:val="both"/>
        <w:rPr>
          <w:sz w:val="24"/>
          <w:szCs w:val="24"/>
        </w:rPr>
      </w:pPr>
      <w:r w:rsidRPr="00E32D27">
        <w:rPr>
          <w:sz w:val="24"/>
          <w:szCs w:val="24"/>
        </w:rPr>
        <w:t>4.1. Взаимодействие уполномоченного органа и заказчиков при определении поставщиков (подрядчиков, исполнителей) путем проведения конкурса с ограниченным участием осуществляется в порядке, предусмотренном статьей 3 настоящего Порядка, с учетом особенностей, определенных настоящей статьей.</w:t>
      </w:r>
    </w:p>
    <w:p w:rsidR="009B6049" w:rsidRPr="00E32D27" w:rsidRDefault="009B6049" w:rsidP="009B6049">
      <w:pPr>
        <w:ind w:left="567" w:right="-426" w:firstLine="709"/>
        <w:jc w:val="both"/>
        <w:rPr>
          <w:sz w:val="24"/>
          <w:szCs w:val="24"/>
        </w:rPr>
      </w:pPr>
      <w:r w:rsidRPr="00E32D27">
        <w:rPr>
          <w:sz w:val="24"/>
          <w:szCs w:val="24"/>
        </w:rPr>
        <w:t xml:space="preserve">4.2. Уполномоченный орган размещает протокол </w:t>
      </w:r>
      <w:proofErr w:type="spellStart"/>
      <w:r w:rsidRPr="00E32D27">
        <w:rPr>
          <w:sz w:val="24"/>
          <w:szCs w:val="24"/>
        </w:rPr>
        <w:t>предквалификационного</w:t>
      </w:r>
      <w:proofErr w:type="spellEnd"/>
      <w:r w:rsidRPr="00E32D27">
        <w:rPr>
          <w:sz w:val="24"/>
          <w:szCs w:val="24"/>
        </w:rPr>
        <w:t xml:space="preserve"> отбора, протокол рассмотрения и оценки заявок на участие в конкурсе с ограниченным участием в единой информационной системе.</w:t>
      </w:r>
    </w:p>
    <w:p w:rsidR="009B6049" w:rsidRPr="00E32D27" w:rsidRDefault="009B6049" w:rsidP="009B6049">
      <w:pPr>
        <w:ind w:left="567" w:right="-426" w:firstLine="709"/>
        <w:jc w:val="both"/>
        <w:rPr>
          <w:sz w:val="24"/>
          <w:szCs w:val="24"/>
        </w:rPr>
      </w:pPr>
      <w:r w:rsidRPr="00E32D27">
        <w:rPr>
          <w:sz w:val="24"/>
          <w:szCs w:val="24"/>
        </w:rPr>
        <w:t xml:space="preserve">4.3. Заказчик проводит </w:t>
      </w:r>
      <w:proofErr w:type="spellStart"/>
      <w:r w:rsidRPr="00E32D27">
        <w:rPr>
          <w:sz w:val="24"/>
          <w:szCs w:val="24"/>
        </w:rPr>
        <w:t>предквалификационный</w:t>
      </w:r>
      <w:proofErr w:type="spellEnd"/>
      <w:r w:rsidRPr="00E32D27">
        <w:rPr>
          <w:sz w:val="24"/>
          <w:szCs w:val="24"/>
        </w:rPr>
        <w:t xml:space="preserve"> отбор, результаты которого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w:t>
      </w:r>
      <w:proofErr w:type="spellStart"/>
      <w:r w:rsidRPr="00E32D27">
        <w:rPr>
          <w:sz w:val="24"/>
          <w:szCs w:val="24"/>
        </w:rPr>
        <w:t>предквалификационного</w:t>
      </w:r>
      <w:proofErr w:type="spellEnd"/>
      <w:r w:rsidRPr="00E32D27">
        <w:rPr>
          <w:sz w:val="24"/>
          <w:szCs w:val="24"/>
        </w:rPr>
        <w:t xml:space="preserve"> отбора.</w:t>
      </w:r>
    </w:p>
    <w:p w:rsidR="009B6049" w:rsidRPr="00E32D27" w:rsidRDefault="009B6049" w:rsidP="009B6049">
      <w:pPr>
        <w:ind w:left="567" w:right="-426" w:firstLine="709"/>
        <w:jc w:val="both"/>
        <w:rPr>
          <w:sz w:val="24"/>
          <w:szCs w:val="24"/>
        </w:rPr>
      </w:pPr>
    </w:p>
    <w:p w:rsidR="009B6049" w:rsidRPr="00E32D27" w:rsidRDefault="009B6049" w:rsidP="009B6049">
      <w:pPr>
        <w:ind w:left="567" w:right="-426" w:firstLine="709"/>
        <w:jc w:val="center"/>
        <w:rPr>
          <w:b/>
          <w:sz w:val="24"/>
          <w:szCs w:val="24"/>
        </w:rPr>
      </w:pPr>
      <w:r w:rsidRPr="00E32D27">
        <w:rPr>
          <w:b/>
          <w:sz w:val="24"/>
          <w:szCs w:val="24"/>
        </w:rPr>
        <w:t>Статья 5. Взаимодействие уполномоченного органа и заказчиков при определении поставщиков (подрядчиков, исполнителей) путем проведения двухэтапного конкурса</w:t>
      </w:r>
    </w:p>
    <w:p w:rsidR="009B6049" w:rsidRPr="00E32D27" w:rsidRDefault="009B6049" w:rsidP="009B6049">
      <w:pPr>
        <w:ind w:left="567" w:right="-426" w:firstLine="709"/>
        <w:jc w:val="both"/>
        <w:rPr>
          <w:sz w:val="24"/>
          <w:szCs w:val="24"/>
        </w:rPr>
      </w:pPr>
      <w:r w:rsidRPr="00E32D27">
        <w:rPr>
          <w:sz w:val="24"/>
          <w:szCs w:val="24"/>
        </w:rPr>
        <w:t>5.1. Взаимодействие уполномоченного органа и заказчиков при определении поставщиков (подрядчиков, исполнителей) путем проведения двухэтапного конкурса осуществляется в порядке, предусмотренном статьей 3 настоящего Порядка, с учетом особенностей, определенных настоящей статьей. В случае установления единых требований и дополнительных требований к участникам двухэтапного конкурса при проведении первого этапа двухэтапного конкурса применяются положения статьи 4 настоящего Порядка с учетом особенностей, определенных настоящей статьей.</w:t>
      </w:r>
    </w:p>
    <w:p w:rsidR="009B6049" w:rsidRPr="00E32D27" w:rsidRDefault="009B6049" w:rsidP="009B6049">
      <w:pPr>
        <w:ind w:left="567" w:right="-426" w:firstLine="709"/>
        <w:jc w:val="both"/>
        <w:rPr>
          <w:sz w:val="24"/>
          <w:szCs w:val="24"/>
        </w:rPr>
      </w:pPr>
      <w:r w:rsidRPr="00E32D27">
        <w:rPr>
          <w:sz w:val="24"/>
          <w:szCs w:val="24"/>
        </w:rPr>
        <w:t>5.2. Уполномоченный орган:</w:t>
      </w:r>
    </w:p>
    <w:p w:rsidR="009B6049" w:rsidRPr="00E32D27" w:rsidRDefault="009B6049" w:rsidP="009B6049">
      <w:pPr>
        <w:ind w:left="567" w:right="-426" w:firstLine="709"/>
        <w:jc w:val="both"/>
        <w:rPr>
          <w:sz w:val="24"/>
          <w:szCs w:val="24"/>
        </w:rPr>
      </w:pPr>
      <w:r w:rsidRPr="00E32D27">
        <w:rPr>
          <w:sz w:val="24"/>
          <w:szCs w:val="24"/>
        </w:rPr>
        <w:t>1) размещает протокол первого этапа двухэтапного конкурса в единой информационной системе;</w:t>
      </w:r>
    </w:p>
    <w:p w:rsidR="009B6049" w:rsidRPr="00E32D27" w:rsidRDefault="009B6049" w:rsidP="009B6049">
      <w:pPr>
        <w:ind w:left="567" w:right="-426" w:firstLine="709"/>
        <w:jc w:val="both"/>
        <w:rPr>
          <w:sz w:val="24"/>
          <w:szCs w:val="24"/>
        </w:rPr>
      </w:pPr>
      <w:r w:rsidRPr="00E32D27">
        <w:rPr>
          <w:sz w:val="24"/>
          <w:szCs w:val="24"/>
        </w:rPr>
        <w:t>2) сообщает участникам двухэтапного конкурса в приглашениях представить окончательные заявки на участие в двухэтапном конкурсе о любом уточнении условий закупки, внесенном заказчиком в соответствии с Федеральным законом от 05.04.2013 № 44-ФЗ, а также размещает данные изменения в конкурсную документацию в единой информационной системе в день направления указанных приглашений.</w:t>
      </w:r>
    </w:p>
    <w:p w:rsidR="009B6049" w:rsidRPr="00E32D27" w:rsidRDefault="009B6049" w:rsidP="009B6049">
      <w:pPr>
        <w:ind w:left="567" w:right="-426" w:firstLine="709"/>
        <w:jc w:val="both"/>
        <w:rPr>
          <w:sz w:val="24"/>
          <w:szCs w:val="24"/>
        </w:rPr>
      </w:pPr>
      <w:r w:rsidRPr="00E32D27">
        <w:rPr>
          <w:sz w:val="24"/>
          <w:szCs w:val="24"/>
        </w:rPr>
        <w:t>5.3. Заказчик:</w:t>
      </w:r>
    </w:p>
    <w:p w:rsidR="009B6049" w:rsidRPr="00E32D27" w:rsidRDefault="009B6049" w:rsidP="009B6049">
      <w:pPr>
        <w:ind w:left="567" w:right="-426" w:firstLine="709"/>
        <w:jc w:val="both"/>
        <w:rPr>
          <w:sz w:val="24"/>
          <w:szCs w:val="24"/>
        </w:rPr>
      </w:pPr>
      <w:r w:rsidRPr="00E32D27">
        <w:rPr>
          <w:sz w:val="24"/>
          <w:szCs w:val="24"/>
        </w:rPr>
        <w:t>1) по результатам первого этапа двухэтапного конкурса, зафиксированным в протоколе первого этапа такого конкурса, вправе уточнить условия закупки;</w:t>
      </w:r>
    </w:p>
    <w:p w:rsidR="009B6049" w:rsidRPr="00E32D27" w:rsidRDefault="009B6049" w:rsidP="009B6049">
      <w:pPr>
        <w:ind w:left="567" w:right="-426" w:firstLine="709"/>
        <w:jc w:val="both"/>
        <w:rPr>
          <w:sz w:val="24"/>
          <w:szCs w:val="24"/>
        </w:rPr>
      </w:pPr>
      <w:r w:rsidRPr="00E32D27">
        <w:rPr>
          <w:sz w:val="24"/>
          <w:szCs w:val="24"/>
        </w:rPr>
        <w:t>2) представляет в уполномоченный орган информацию о любом уточнении условий закупки, внесенном в соответствии с Федеральным законом от 05.04.2013 № 44-ФЗ, а также данные изменения в конкурсную документацию.</w:t>
      </w:r>
    </w:p>
    <w:p w:rsidR="009B6049" w:rsidRPr="00E32D27" w:rsidRDefault="009B6049" w:rsidP="009B6049">
      <w:pPr>
        <w:ind w:left="567" w:right="-426" w:firstLine="709"/>
        <w:jc w:val="both"/>
        <w:rPr>
          <w:sz w:val="24"/>
          <w:szCs w:val="24"/>
        </w:rPr>
      </w:pPr>
    </w:p>
    <w:p w:rsidR="009B6049" w:rsidRPr="00E32D27" w:rsidRDefault="009B6049" w:rsidP="009B6049">
      <w:pPr>
        <w:ind w:left="567" w:right="-426" w:firstLine="709"/>
        <w:jc w:val="center"/>
        <w:rPr>
          <w:b/>
          <w:sz w:val="24"/>
          <w:szCs w:val="24"/>
        </w:rPr>
      </w:pPr>
      <w:r w:rsidRPr="00E32D27">
        <w:rPr>
          <w:b/>
          <w:sz w:val="24"/>
          <w:szCs w:val="24"/>
        </w:rPr>
        <w:t>Статья 6. Взаимодействие уполномоченного органа и заказчиков при определении поставщиков (подрядчиков, исполнителей) путем проведения аукциона в электронной форме</w:t>
      </w:r>
    </w:p>
    <w:p w:rsidR="009B6049" w:rsidRPr="00E32D27" w:rsidRDefault="009B6049" w:rsidP="009B6049">
      <w:pPr>
        <w:ind w:left="567" w:right="-426" w:firstLine="709"/>
        <w:jc w:val="both"/>
        <w:rPr>
          <w:sz w:val="24"/>
          <w:szCs w:val="24"/>
        </w:rPr>
      </w:pPr>
      <w:r w:rsidRPr="00E32D27">
        <w:rPr>
          <w:sz w:val="24"/>
          <w:szCs w:val="24"/>
        </w:rPr>
        <w:t>6.1. Уполномоченный орган:</w:t>
      </w:r>
    </w:p>
    <w:p w:rsidR="009B6049" w:rsidRPr="00E32D27" w:rsidRDefault="009B6049" w:rsidP="009B6049">
      <w:pPr>
        <w:ind w:left="567" w:right="-426" w:firstLine="709"/>
        <w:jc w:val="both"/>
        <w:rPr>
          <w:sz w:val="24"/>
          <w:szCs w:val="24"/>
        </w:rPr>
      </w:pPr>
      <w:proofErr w:type="gramStart"/>
      <w:r w:rsidRPr="00E32D27">
        <w:rPr>
          <w:sz w:val="24"/>
          <w:szCs w:val="24"/>
        </w:rPr>
        <w:t>1) на основании заявки на организацию закупки путем проведения аукциона в электронной форме (далее также – электронный аукцион) определяет дату и время окончания срока подачи заявок на участие в электронном аукционе, дату окончания срока рассмотрения заявок на участие электронном аукционе, дату проведения электронного аукциона, принимает решение об организации закупки, которое оформляется приказом уполномоченного органа;</w:t>
      </w:r>
      <w:proofErr w:type="gramEnd"/>
    </w:p>
    <w:p w:rsidR="009B6049" w:rsidRPr="00E32D27" w:rsidRDefault="009B6049" w:rsidP="009B6049">
      <w:pPr>
        <w:ind w:left="567" w:right="-426" w:firstLine="709"/>
        <w:jc w:val="both"/>
        <w:rPr>
          <w:sz w:val="24"/>
          <w:szCs w:val="24"/>
        </w:rPr>
      </w:pPr>
      <w:r w:rsidRPr="00E32D27">
        <w:rPr>
          <w:sz w:val="24"/>
          <w:szCs w:val="24"/>
        </w:rPr>
        <w:t>2) создает аукционную комиссию по осуществлению закупок (далее – аукционная комиссия), определяет состав (из представителей заказчика) и порядок ее работы, назначает председателя аукционной комиссии;</w:t>
      </w:r>
    </w:p>
    <w:p w:rsidR="009B6049" w:rsidRPr="00E32D27" w:rsidRDefault="009B6049" w:rsidP="009B6049">
      <w:pPr>
        <w:ind w:left="567" w:right="-426" w:firstLine="709"/>
        <w:jc w:val="both"/>
        <w:rPr>
          <w:sz w:val="24"/>
          <w:szCs w:val="24"/>
        </w:rPr>
      </w:pPr>
      <w:r w:rsidRPr="00E32D27">
        <w:rPr>
          <w:sz w:val="24"/>
          <w:szCs w:val="24"/>
        </w:rPr>
        <w:lastRenderedPageBreak/>
        <w:t>3) направляет заказчику уведомление о составе аукционной комиссии и определенных дате и времени окончания срока подачи заявок на участие в электронном аукционе, дате окончания срока рассмотрения заявок на участие электронном аукционе, дате проведения электронного аукциона;</w:t>
      </w:r>
    </w:p>
    <w:p w:rsidR="009B6049" w:rsidRPr="00E32D27" w:rsidRDefault="009B6049" w:rsidP="009B6049">
      <w:pPr>
        <w:ind w:left="567" w:right="-426" w:firstLine="709"/>
        <w:jc w:val="both"/>
        <w:rPr>
          <w:sz w:val="24"/>
          <w:szCs w:val="24"/>
        </w:rPr>
      </w:pPr>
      <w:proofErr w:type="gramStart"/>
      <w:r w:rsidRPr="00E32D27">
        <w:rPr>
          <w:sz w:val="24"/>
          <w:szCs w:val="24"/>
        </w:rPr>
        <w:t>4) при осуществлении закупки технически сложных или специализированных товаров, работ или услуг вправе направить представленный заказчиком проект документации об электронном аукционе в отраслевой орган администрации Чамзинского муниципального района, в ведении которого находится заказчик для согласования, обратиться за консультацией в орган, уполномоченный на осуществление контроля и надзора в соответствующей сфере деятельности, и (или) запросить дополнительные сведения и документы у заказчика в</w:t>
      </w:r>
      <w:proofErr w:type="gramEnd"/>
      <w:r w:rsidRPr="00E32D27">
        <w:rPr>
          <w:sz w:val="24"/>
          <w:szCs w:val="24"/>
        </w:rPr>
        <w:t xml:space="preserve"> </w:t>
      </w:r>
      <w:proofErr w:type="gramStart"/>
      <w:r w:rsidRPr="00E32D27">
        <w:rPr>
          <w:sz w:val="24"/>
          <w:szCs w:val="24"/>
        </w:rPr>
        <w:t>целях</w:t>
      </w:r>
      <w:proofErr w:type="gramEnd"/>
      <w:r w:rsidRPr="00E32D27">
        <w:rPr>
          <w:sz w:val="24"/>
          <w:szCs w:val="24"/>
        </w:rPr>
        <w:t xml:space="preserve"> уточнения информации, указанной в проекте документации об электронном аукционе;</w:t>
      </w:r>
    </w:p>
    <w:p w:rsidR="009B6049" w:rsidRPr="00E32D27" w:rsidRDefault="009B6049" w:rsidP="009B6049">
      <w:pPr>
        <w:ind w:left="567" w:right="-426" w:firstLine="709"/>
        <w:jc w:val="both"/>
        <w:rPr>
          <w:sz w:val="24"/>
          <w:szCs w:val="24"/>
        </w:rPr>
      </w:pPr>
      <w:r w:rsidRPr="00E32D27">
        <w:rPr>
          <w:sz w:val="24"/>
          <w:szCs w:val="24"/>
        </w:rPr>
        <w:t>5) на основании заявки на организацию закупки и утвержденной заказчиком документации об электронном аукционе подготавливает извещение о проведении электронного аукциона и размещает в единой информационной системе извещение о проведении электронного аукциона и документацию об электронном аукционе в соответствии с требованиями Федерального закона от 05.04.2013 № 44-ФЗ;</w:t>
      </w:r>
    </w:p>
    <w:p w:rsidR="009B6049" w:rsidRPr="00E32D27" w:rsidRDefault="009B6049" w:rsidP="009B6049">
      <w:pPr>
        <w:ind w:left="567" w:right="-426" w:firstLine="709"/>
        <w:jc w:val="both"/>
        <w:rPr>
          <w:sz w:val="24"/>
          <w:szCs w:val="24"/>
        </w:rPr>
      </w:pPr>
      <w:r w:rsidRPr="00E32D27">
        <w:rPr>
          <w:sz w:val="24"/>
          <w:szCs w:val="24"/>
        </w:rPr>
        <w:t>6) размещает в единой информационной системе представленные заказчиком разъяснения положений документации об электронном аукционе в установленном Федеральным законом от 05.04.2013 № 44-ФЗ порядке;</w:t>
      </w:r>
    </w:p>
    <w:p w:rsidR="009B6049" w:rsidRPr="00E32D27" w:rsidRDefault="009B6049" w:rsidP="009B6049">
      <w:pPr>
        <w:ind w:left="567" w:right="-426" w:firstLine="709"/>
        <w:jc w:val="both"/>
        <w:rPr>
          <w:sz w:val="24"/>
          <w:szCs w:val="24"/>
        </w:rPr>
      </w:pPr>
      <w:r w:rsidRPr="00E32D27">
        <w:rPr>
          <w:sz w:val="24"/>
          <w:szCs w:val="24"/>
        </w:rPr>
        <w:t>7) размещает представленные заказчиком изменения в извещение о проведении электронного аукциона и (или) в документацию об электронном аукционе в единой информационной системе в порядке, установленном Федеральным законом от 05.04.2013 № 44-ФЗ;</w:t>
      </w:r>
    </w:p>
    <w:p w:rsidR="009B6049" w:rsidRPr="00E32D27" w:rsidRDefault="009B6049" w:rsidP="009B6049">
      <w:pPr>
        <w:ind w:left="567" w:right="-426" w:firstLine="709"/>
        <w:jc w:val="both"/>
        <w:rPr>
          <w:sz w:val="24"/>
          <w:szCs w:val="24"/>
        </w:rPr>
      </w:pPr>
      <w:r w:rsidRPr="00E32D27">
        <w:rPr>
          <w:sz w:val="24"/>
          <w:szCs w:val="24"/>
        </w:rPr>
        <w:t>8) вправе принять решение об отмене определения поставщика (подрядчика, исполнителя) путем проведения электронного аукциона в установленном Федеральным законом от 05.04.2013 № 44-ФЗ порядке;</w:t>
      </w:r>
    </w:p>
    <w:p w:rsidR="009B6049" w:rsidRPr="00E32D27" w:rsidRDefault="009B6049" w:rsidP="009B6049">
      <w:pPr>
        <w:ind w:left="567" w:right="-426" w:firstLine="709"/>
        <w:jc w:val="both"/>
        <w:rPr>
          <w:sz w:val="24"/>
          <w:szCs w:val="24"/>
        </w:rPr>
      </w:pPr>
      <w:r w:rsidRPr="00E32D27">
        <w:rPr>
          <w:sz w:val="24"/>
          <w:szCs w:val="24"/>
        </w:rPr>
        <w:t>9) размещает в единой информационной системе решение об отмене определения поставщика (подрядчика, исполнителя) путем проведения электронного аукциона в день принятия этого решения;</w:t>
      </w:r>
    </w:p>
    <w:p w:rsidR="009B6049" w:rsidRPr="00E32D27" w:rsidRDefault="009B6049" w:rsidP="009B6049">
      <w:pPr>
        <w:ind w:left="567" w:right="-426" w:firstLine="709"/>
        <w:jc w:val="both"/>
        <w:rPr>
          <w:sz w:val="24"/>
          <w:szCs w:val="24"/>
        </w:rPr>
      </w:pPr>
      <w:r w:rsidRPr="00E32D27">
        <w:rPr>
          <w:sz w:val="24"/>
          <w:szCs w:val="24"/>
        </w:rPr>
        <w:t>10) осуществляет организационно-техническое обеспечение заседаний аукционной комиссии, в том числе обеспечивает помещение для проведения заседаний;</w:t>
      </w:r>
    </w:p>
    <w:p w:rsidR="009B6049" w:rsidRPr="00E32D27" w:rsidRDefault="009B6049" w:rsidP="009B6049">
      <w:pPr>
        <w:ind w:left="567" w:right="-426" w:firstLine="709"/>
        <w:jc w:val="both"/>
        <w:rPr>
          <w:sz w:val="24"/>
          <w:szCs w:val="24"/>
        </w:rPr>
      </w:pPr>
      <w:r w:rsidRPr="00E32D27">
        <w:rPr>
          <w:sz w:val="24"/>
          <w:szCs w:val="24"/>
        </w:rPr>
        <w:t>11) принимает от председателя аукционной комиссии протоколы заседаний аукционной комиссии;</w:t>
      </w:r>
    </w:p>
    <w:p w:rsidR="009B6049" w:rsidRPr="00E32D27" w:rsidRDefault="009B6049" w:rsidP="009B6049">
      <w:pPr>
        <w:ind w:left="567" w:right="-426" w:firstLine="709"/>
        <w:jc w:val="both"/>
        <w:rPr>
          <w:sz w:val="24"/>
          <w:szCs w:val="24"/>
        </w:rPr>
      </w:pPr>
      <w:r w:rsidRPr="00E32D27">
        <w:rPr>
          <w:sz w:val="24"/>
          <w:szCs w:val="24"/>
        </w:rPr>
        <w:t>12) направляет оператору электронной площадки и размещает в единой информационной системе протокол рассмотрения заявок на участие в электронном аукционе;</w:t>
      </w:r>
    </w:p>
    <w:p w:rsidR="009B6049" w:rsidRPr="00E32D27" w:rsidRDefault="009B6049" w:rsidP="009B6049">
      <w:pPr>
        <w:ind w:left="567" w:right="-426" w:firstLine="709"/>
        <w:jc w:val="both"/>
        <w:rPr>
          <w:sz w:val="24"/>
          <w:szCs w:val="24"/>
        </w:rPr>
      </w:pPr>
      <w:r w:rsidRPr="00E32D27">
        <w:rPr>
          <w:sz w:val="24"/>
          <w:szCs w:val="24"/>
        </w:rPr>
        <w:t>13) размещает на электронной площадке и в единой информационной системе протокол подведения итогов электронного аукциона в случаях и порядке, установленных Федеральным законом от 05.04.2013 № 44-ФЗ;</w:t>
      </w:r>
    </w:p>
    <w:p w:rsidR="009B6049" w:rsidRPr="00E32D27" w:rsidRDefault="009B6049" w:rsidP="009B6049">
      <w:pPr>
        <w:ind w:left="567" w:right="-426" w:firstLine="709"/>
        <w:jc w:val="both"/>
        <w:rPr>
          <w:sz w:val="24"/>
          <w:szCs w:val="24"/>
        </w:rPr>
      </w:pPr>
      <w:r w:rsidRPr="00E32D27">
        <w:rPr>
          <w:sz w:val="24"/>
          <w:szCs w:val="24"/>
        </w:rPr>
        <w:t>14) в случаях, установленных Федеральным законом от 05.04.2013 № 44-ФЗ, размещает в единой информационной системе и доводит до сведения участников закупки протокол с решением аукционной комиссии, принятым в результате проверки выполнения участником закупки требований, предусмотренных статьей 37 Федерального закона от 05.04.2013 № 44-ФЗ.</w:t>
      </w:r>
    </w:p>
    <w:p w:rsidR="009B6049" w:rsidRPr="00E32D27" w:rsidRDefault="009B6049" w:rsidP="009B6049">
      <w:pPr>
        <w:ind w:left="567" w:right="-426" w:firstLine="709"/>
        <w:jc w:val="both"/>
        <w:rPr>
          <w:sz w:val="24"/>
          <w:szCs w:val="24"/>
        </w:rPr>
      </w:pPr>
      <w:r w:rsidRPr="00E32D27">
        <w:rPr>
          <w:sz w:val="24"/>
          <w:szCs w:val="24"/>
        </w:rPr>
        <w:t>6.2. Заказчик:</w:t>
      </w:r>
    </w:p>
    <w:p w:rsidR="009B6049" w:rsidRPr="00E32D27" w:rsidRDefault="009B6049" w:rsidP="009B6049">
      <w:pPr>
        <w:ind w:left="567" w:right="-426" w:firstLine="709"/>
        <w:jc w:val="both"/>
        <w:rPr>
          <w:sz w:val="24"/>
          <w:szCs w:val="24"/>
        </w:rPr>
      </w:pPr>
      <w:r w:rsidRPr="00E32D27">
        <w:rPr>
          <w:sz w:val="24"/>
          <w:szCs w:val="24"/>
        </w:rPr>
        <w:t xml:space="preserve">1) разрабатывает документацию </w:t>
      </w:r>
      <w:proofErr w:type="gramStart"/>
      <w:r w:rsidRPr="00E32D27">
        <w:rPr>
          <w:sz w:val="24"/>
          <w:szCs w:val="24"/>
        </w:rPr>
        <w:t>об</w:t>
      </w:r>
      <w:proofErr w:type="gramEnd"/>
      <w:r w:rsidRPr="00E32D27">
        <w:rPr>
          <w:sz w:val="24"/>
          <w:szCs w:val="24"/>
        </w:rPr>
        <w:t xml:space="preserve"> </w:t>
      </w:r>
      <w:proofErr w:type="gramStart"/>
      <w:r w:rsidRPr="00E32D27">
        <w:rPr>
          <w:sz w:val="24"/>
          <w:szCs w:val="24"/>
        </w:rPr>
        <w:t>электроном</w:t>
      </w:r>
      <w:proofErr w:type="gramEnd"/>
      <w:r w:rsidRPr="00E32D27">
        <w:rPr>
          <w:sz w:val="24"/>
          <w:szCs w:val="24"/>
        </w:rPr>
        <w:t xml:space="preserve"> аукционе в соответствии с требованиями Федерального закона от 05.04.2013 № 44-ФЗ и направляет в уполномоченный орган заявку на организацию закупки путем проведения электронного аукциона;</w:t>
      </w:r>
    </w:p>
    <w:p w:rsidR="009B6049" w:rsidRPr="00E32D27" w:rsidRDefault="009B6049" w:rsidP="009B6049">
      <w:pPr>
        <w:ind w:left="567" w:right="-426" w:firstLine="709"/>
        <w:jc w:val="both"/>
        <w:rPr>
          <w:sz w:val="24"/>
          <w:szCs w:val="24"/>
        </w:rPr>
      </w:pPr>
      <w:proofErr w:type="gramStart"/>
      <w:r w:rsidRPr="00E32D27">
        <w:rPr>
          <w:sz w:val="24"/>
          <w:szCs w:val="24"/>
        </w:rPr>
        <w:t xml:space="preserve">2) не позднее дня, следующего за днем поступления от уполномоченного органа уведомления о составе аукционной комиссии и определенных дате и времени окончания срока подачи заявок на участие в электронном аукционе, дате окончания срока рассмотрения заявок на участие электронном аукционе, дате проведения электронного аукциона, утверждает </w:t>
      </w:r>
      <w:r w:rsidRPr="00E32D27">
        <w:rPr>
          <w:sz w:val="24"/>
          <w:szCs w:val="24"/>
        </w:rPr>
        <w:lastRenderedPageBreak/>
        <w:t>документацию об электронном аукционе и направляет ее в уполномоченный орган для размещения в единой информационной системе;</w:t>
      </w:r>
      <w:proofErr w:type="gramEnd"/>
    </w:p>
    <w:p w:rsidR="009B6049" w:rsidRPr="00E32D27" w:rsidRDefault="009B6049" w:rsidP="009B6049">
      <w:pPr>
        <w:ind w:left="567" w:right="-426" w:firstLine="709"/>
        <w:jc w:val="both"/>
        <w:rPr>
          <w:sz w:val="24"/>
          <w:szCs w:val="24"/>
        </w:rPr>
      </w:pPr>
      <w:r w:rsidRPr="00E32D27">
        <w:rPr>
          <w:sz w:val="24"/>
          <w:szCs w:val="24"/>
        </w:rPr>
        <w:t xml:space="preserve">3) в случае поступления от оператора электронной площадки запроса о даче разъяснений положений документации об электронном аукционе, направленного участником электронного аукциона, представляет в уполномоченный орган разъяснения положений документации об электронном аукционе в течение одного рабочего дня </w:t>
      </w:r>
      <w:proofErr w:type="gramStart"/>
      <w:r w:rsidRPr="00E32D27">
        <w:rPr>
          <w:sz w:val="24"/>
          <w:szCs w:val="24"/>
        </w:rPr>
        <w:t>с даты поступления</w:t>
      </w:r>
      <w:proofErr w:type="gramEnd"/>
      <w:r w:rsidRPr="00E32D27">
        <w:rPr>
          <w:sz w:val="24"/>
          <w:szCs w:val="24"/>
        </w:rPr>
        <w:t xml:space="preserve"> указанного запроса;</w:t>
      </w:r>
    </w:p>
    <w:p w:rsidR="009B6049" w:rsidRPr="00E32D27" w:rsidRDefault="009B6049" w:rsidP="009B6049">
      <w:pPr>
        <w:ind w:left="567" w:right="-426" w:firstLine="709"/>
        <w:jc w:val="both"/>
        <w:rPr>
          <w:sz w:val="24"/>
          <w:szCs w:val="24"/>
        </w:rPr>
      </w:pPr>
      <w:r w:rsidRPr="00E32D27">
        <w:rPr>
          <w:sz w:val="24"/>
          <w:szCs w:val="24"/>
        </w:rPr>
        <w:t>4) вправе принять решение о внесении изменений в извещение о проведении электронного аукциона и (или) документацию об электронном аукционе, об отмене определения поставщика (подрядчика, исполнителя) путем проведения электронного аукциона в установленном Федеральным законом от 05.04.2013 № 44-ФЗ порядке;</w:t>
      </w:r>
    </w:p>
    <w:p w:rsidR="009B6049" w:rsidRPr="00E32D27" w:rsidRDefault="009B6049" w:rsidP="009B6049">
      <w:pPr>
        <w:ind w:left="567" w:right="-426" w:firstLine="709"/>
        <w:jc w:val="both"/>
        <w:rPr>
          <w:sz w:val="24"/>
          <w:szCs w:val="24"/>
        </w:rPr>
      </w:pPr>
      <w:proofErr w:type="gramStart"/>
      <w:r w:rsidRPr="00E32D27">
        <w:rPr>
          <w:sz w:val="24"/>
          <w:szCs w:val="24"/>
        </w:rPr>
        <w:t>5) в случае принятия решения о внесении изменений в извещение о проведении электронного аукциона и (или) документацию об электронном аукционе, об отмене определения поставщика (подрядчика, исполнителя) путем проведения электронного аукциона представляет в уполномоченный орган в день принятия решения соответствующие изменения, решение об отмене определения поставщика (подрядчика, исполнителя) путем проведения электронного аукциона;</w:t>
      </w:r>
      <w:proofErr w:type="gramEnd"/>
    </w:p>
    <w:p w:rsidR="009B6049" w:rsidRPr="00E32D27" w:rsidRDefault="009B6049" w:rsidP="009B6049">
      <w:pPr>
        <w:ind w:left="567" w:right="-426" w:firstLine="709"/>
        <w:jc w:val="both"/>
        <w:rPr>
          <w:sz w:val="24"/>
          <w:szCs w:val="24"/>
        </w:rPr>
      </w:pPr>
      <w:proofErr w:type="gramStart"/>
      <w:r w:rsidRPr="00E32D27">
        <w:rPr>
          <w:sz w:val="24"/>
          <w:szCs w:val="24"/>
        </w:rPr>
        <w:t>6) осуществляет действия, направленные на заключение контракта, а также действия, в случаях признания электронного аукциона несостоявшимся, предусмотренные Федеральным законом от 05.04.2013 № 44-ФЗ;</w:t>
      </w:r>
      <w:proofErr w:type="gramEnd"/>
    </w:p>
    <w:p w:rsidR="009B6049" w:rsidRPr="00E32D27" w:rsidRDefault="009B6049" w:rsidP="009B6049">
      <w:pPr>
        <w:ind w:left="567" w:right="-426" w:firstLine="709"/>
        <w:jc w:val="both"/>
        <w:rPr>
          <w:sz w:val="24"/>
          <w:szCs w:val="24"/>
        </w:rPr>
      </w:pPr>
      <w:r w:rsidRPr="00E32D27">
        <w:rPr>
          <w:sz w:val="24"/>
          <w:szCs w:val="24"/>
        </w:rPr>
        <w:t>7) в случаях, предусмотренных Федеральным законом от 05.04.2013 № 44-ФЗ, отказывается от заключения контракта с победителем электронного аукциона в любой момент до заключения контракта;</w:t>
      </w:r>
    </w:p>
    <w:p w:rsidR="009B6049" w:rsidRPr="00E32D27" w:rsidRDefault="009B6049" w:rsidP="009B6049">
      <w:pPr>
        <w:ind w:left="567" w:right="-426" w:firstLine="709"/>
        <w:jc w:val="both"/>
        <w:rPr>
          <w:sz w:val="24"/>
          <w:szCs w:val="24"/>
        </w:rPr>
      </w:pPr>
      <w:proofErr w:type="gramStart"/>
      <w:r w:rsidRPr="00E32D27">
        <w:rPr>
          <w:sz w:val="24"/>
          <w:szCs w:val="24"/>
        </w:rPr>
        <w:t>8) в случае отказа от заключения контракта с победителем электронного аукциона по основаниям, предусмотренным частями 9 и 10 статьи 31 Федерального закона от 05.04.2013 № 44-ФЗ, составляет протокол об отказе от заключения контракта, размещает его в единой информационной системе и направляет его данному победителю в сроки, предусмотренные Федеральным законом от 05.04.2013 № 44-ФЗ.</w:t>
      </w:r>
      <w:proofErr w:type="gramEnd"/>
    </w:p>
    <w:p w:rsidR="009B6049" w:rsidRPr="00E32D27" w:rsidRDefault="009B6049" w:rsidP="009B6049">
      <w:pPr>
        <w:ind w:left="567" w:right="-426" w:firstLine="709"/>
        <w:jc w:val="both"/>
        <w:rPr>
          <w:sz w:val="24"/>
          <w:szCs w:val="24"/>
        </w:rPr>
      </w:pPr>
    </w:p>
    <w:p w:rsidR="009B6049" w:rsidRPr="00E32D27" w:rsidRDefault="009B6049" w:rsidP="009B6049">
      <w:pPr>
        <w:ind w:left="567" w:right="-426" w:firstLine="709"/>
        <w:jc w:val="center"/>
        <w:rPr>
          <w:b/>
          <w:sz w:val="24"/>
          <w:szCs w:val="24"/>
        </w:rPr>
      </w:pPr>
      <w:r w:rsidRPr="00E32D27">
        <w:rPr>
          <w:b/>
          <w:sz w:val="24"/>
          <w:szCs w:val="24"/>
        </w:rPr>
        <w:t>Статья 7. Взаимодействие уполномоченного органа и заказчиков при определении поставщиков (подрядчиков, исполнителей) путем проведения запроса котировок</w:t>
      </w:r>
    </w:p>
    <w:p w:rsidR="009B6049" w:rsidRPr="00E32D27" w:rsidRDefault="009B6049" w:rsidP="009B6049">
      <w:pPr>
        <w:ind w:left="567" w:right="-426" w:firstLine="709"/>
        <w:jc w:val="both"/>
        <w:rPr>
          <w:sz w:val="24"/>
          <w:szCs w:val="24"/>
        </w:rPr>
      </w:pPr>
      <w:r w:rsidRPr="00E32D27">
        <w:rPr>
          <w:sz w:val="24"/>
          <w:szCs w:val="24"/>
        </w:rPr>
        <w:t>7.1. Уполномоченный орган:</w:t>
      </w:r>
    </w:p>
    <w:p w:rsidR="009B6049" w:rsidRPr="00E32D27" w:rsidRDefault="009B6049" w:rsidP="009B6049">
      <w:pPr>
        <w:ind w:left="567" w:right="-426" w:firstLine="709"/>
        <w:jc w:val="both"/>
        <w:rPr>
          <w:sz w:val="24"/>
          <w:szCs w:val="24"/>
        </w:rPr>
      </w:pPr>
      <w:proofErr w:type="gramStart"/>
      <w:r w:rsidRPr="00E32D27">
        <w:rPr>
          <w:sz w:val="24"/>
          <w:szCs w:val="24"/>
        </w:rPr>
        <w:t>1) на основании заявки на организацию закупки путем проведения запроса котировок определяет место, дату и время вскрытия конвертов с заявками на участие в запросе котировок и (или) открытия доступа к поданным в форме электронных документов заявкам на участие в запросе котировок, принимает решение об организации закупки, которое оформляется приказом уполномоченного органа;</w:t>
      </w:r>
      <w:proofErr w:type="gramEnd"/>
    </w:p>
    <w:p w:rsidR="009B6049" w:rsidRPr="00E32D27" w:rsidRDefault="009B6049" w:rsidP="009B6049">
      <w:pPr>
        <w:ind w:left="567" w:right="-426" w:firstLine="709"/>
        <w:jc w:val="both"/>
        <w:rPr>
          <w:sz w:val="24"/>
          <w:szCs w:val="24"/>
        </w:rPr>
      </w:pPr>
      <w:r w:rsidRPr="00E32D27">
        <w:rPr>
          <w:sz w:val="24"/>
          <w:szCs w:val="24"/>
        </w:rPr>
        <w:t>2) создает котировочную комиссию по осуществлению закупок (далее – котировочная комиссия), определяет состав (из представителей заказчика) и порядок ее работы, назначает председателя котировочной комиссии;</w:t>
      </w:r>
    </w:p>
    <w:p w:rsidR="009B6049" w:rsidRPr="00E32D27" w:rsidRDefault="009B6049" w:rsidP="009B6049">
      <w:pPr>
        <w:ind w:left="567" w:right="-426" w:firstLine="709"/>
        <w:jc w:val="both"/>
        <w:rPr>
          <w:sz w:val="24"/>
          <w:szCs w:val="24"/>
        </w:rPr>
      </w:pPr>
      <w:r w:rsidRPr="00E32D27">
        <w:rPr>
          <w:sz w:val="24"/>
          <w:szCs w:val="24"/>
        </w:rPr>
        <w:t>3) направляет заказчику уведомление о составе котировочной комиссии и определенных месте, дате и времени вскрытия конвертов с заявками на участие в запросе котировок и (или) открытия доступа к поданным в форме электронных документов заявкам на участие в запросе котировок;</w:t>
      </w:r>
    </w:p>
    <w:p w:rsidR="009B6049" w:rsidRPr="00E32D27" w:rsidRDefault="009B6049" w:rsidP="009B6049">
      <w:pPr>
        <w:ind w:left="567" w:right="-426" w:firstLine="709"/>
        <w:jc w:val="both"/>
        <w:rPr>
          <w:sz w:val="24"/>
          <w:szCs w:val="24"/>
        </w:rPr>
      </w:pPr>
      <w:proofErr w:type="gramStart"/>
      <w:r w:rsidRPr="00E32D27">
        <w:rPr>
          <w:sz w:val="24"/>
          <w:szCs w:val="24"/>
        </w:rPr>
        <w:t>4) при осуществлении закупки технически сложных или специализированных товаров, работ или услуг вправе направить представленную заказчиком заявку об организации закупки в отраслевой орган администрации Чамзинского муниципального района для согласования, обратиться за консультацией в орган, уполномоченный на осуществление контроля и надзора в соответствующей сфере деятельности, и (или) запросить дополнительные сведения и документы у заказчика в целях уточнения информации, указанной в заявке</w:t>
      </w:r>
      <w:proofErr w:type="gramEnd"/>
      <w:r w:rsidRPr="00E32D27">
        <w:rPr>
          <w:sz w:val="24"/>
          <w:szCs w:val="24"/>
        </w:rPr>
        <w:t xml:space="preserve"> об организации закупки;</w:t>
      </w:r>
    </w:p>
    <w:p w:rsidR="009B6049" w:rsidRPr="00E32D27" w:rsidRDefault="009B6049" w:rsidP="009B6049">
      <w:pPr>
        <w:ind w:left="567" w:right="-426" w:firstLine="709"/>
        <w:jc w:val="both"/>
        <w:rPr>
          <w:sz w:val="24"/>
          <w:szCs w:val="24"/>
        </w:rPr>
      </w:pPr>
      <w:r w:rsidRPr="00E32D27">
        <w:rPr>
          <w:sz w:val="24"/>
          <w:szCs w:val="24"/>
        </w:rPr>
        <w:t xml:space="preserve">5) на основании заявки на организацию закупки подготавливает извещение о проведении запроса котировок и размещает в единой информационной системе извещение о проведении </w:t>
      </w:r>
      <w:r w:rsidRPr="00E32D27">
        <w:rPr>
          <w:sz w:val="24"/>
          <w:szCs w:val="24"/>
        </w:rPr>
        <w:lastRenderedPageBreak/>
        <w:t>запроса котировок и проект контракта, заключаемого по результатам проведения такого запроса, в соответствии с требованиями Федерального закона от 05.04.2013 № 44-ФЗ;</w:t>
      </w:r>
    </w:p>
    <w:p w:rsidR="009B6049" w:rsidRPr="00E32D27" w:rsidRDefault="009B6049" w:rsidP="009B6049">
      <w:pPr>
        <w:ind w:left="567" w:right="-426" w:firstLine="709"/>
        <w:jc w:val="both"/>
        <w:rPr>
          <w:sz w:val="24"/>
          <w:szCs w:val="24"/>
        </w:rPr>
      </w:pPr>
      <w:r w:rsidRPr="00E32D27">
        <w:rPr>
          <w:sz w:val="24"/>
          <w:szCs w:val="24"/>
        </w:rPr>
        <w:t>6) направляет одновременно с размещением в единой информационной системе извещения о проведении запроса котировок запрос о предоставлении котировок не менее чем трем лицам, осуществляющим поставки товаров, выполнение работ, оказание услуг, предусмотренных извещением о проведении запроса котировок, в случаях, предусмотренных Федеральным законом от 05.04.2013 № 44-ФЗ;</w:t>
      </w:r>
    </w:p>
    <w:p w:rsidR="009B6049" w:rsidRPr="00E32D27" w:rsidRDefault="009B6049" w:rsidP="009B6049">
      <w:pPr>
        <w:ind w:left="567" w:right="-426" w:firstLine="709"/>
        <w:jc w:val="both"/>
        <w:rPr>
          <w:sz w:val="24"/>
          <w:szCs w:val="24"/>
        </w:rPr>
      </w:pPr>
      <w:r w:rsidRPr="00E32D27">
        <w:rPr>
          <w:sz w:val="24"/>
          <w:szCs w:val="24"/>
        </w:rPr>
        <w:t>7) размещает представленные заказчиком изменения в извещение о проведении запроса котировок в единой информационной системе в порядке, установленном Федеральным законом от 05.04.2013 № 44-ФЗ;</w:t>
      </w:r>
    </w:p>
    <w:p w:rsidR="009B6049" w:rsidRPr="00E32D27" w:rsidRDefault="009B6049" w:rsidP="009B6049">
      <w:pPr>
        <w:ind w:left="567" w:right="-426" w:firstLine="709"/>
        <w:jc w:val="both"/>
        <w:rPr>
          <w:sz w:val="24"/>
          <w:szCs w:val="24"/>
        </w:rPr>
      </w:pPr>
      <w:r w:rsidRPr="00E32D27">
        <w:rPr>
          <w:sz w:val="24"/>
          <w:szCs w:val="24"/>
        </w:rPr>
        <w:t>8) вправе принять решение об отмене определения поставщика (подрядчика, исполнителя) путем проведения запроса котировок в установленном Федеральным законом от 05.04.2013 № 44-ФЗ порядке;</w:t>
      </w:r>
    </w:p>
    <w:p w:rsidR="009B6049" w:rsidRPr="00E32D27" w:rsidRDefault="009B6049" w:rsidP="009B6049">
      <w:pPr>
        <w:ind w:left="567" w:right="-426" w:firstLine="709"/>
        <w:jc w:val="both"/>
        <w:rPr>
          <w:sz w:val="24"/>
          <w:szCs w:val="24"/>
        </w:rPr>
      </w:pPr>
      <w:r w:rsidRPr="00E32D27">
        <w:rPr>
          <w:sz w:val="24"/>
          <w:szCs w:val="24"/>
        </w:rPr>
        <w:t>9) размещает в единой информационной системе решение об отмене определения поставщика (подрядчика, исполнителя) путем проведения запроса котировок в день принятия этого решения, а также незамедлительно доводит это решение до сведения участников закупки, подавших заявки (при налич</w:t>
      </w:r>
      <w:proofErr w:type="gramStart"/>
      <w:r w:rsidRPr="00E32D27">
        <w:rPr>
          <w:sz w:val="24"/>
          <w:szCs w:val="24"/>
        </w:rPr>
        <w:t>ии у у</w:t>
      </w:r>
      <w:proofErr w:type="gramEnd"/>
      <w:r w:rsidRPr="00E32D27">
        <w:rPr>
          <w:sz w:val="24"/>
          <w:szCs w:val="24"/>
        </w:rPr>
        <w:t>полномоченного органа информации для осуществления связи с данными участниками);</w:t>
      </w:r>
    </w:p>
    <w:p w:rsidR="009B6049" w:rsidRPr="00E32D27" w:rsidRDefault="009B6049" w:rsidP="009B6049">
      <w:pPr>
        <w:ind w:left="567" w:right="-426" w:firstLine="709"/>
        <w:jc w:val="both"/>
        <w:rPr>
          <w:sz w:val="24"/>
          <w:szCs w:val="24"/>
        </w:rPr>
      </w:pPr>
      <w:r w:rsidRPr="00E32D27">
        <w:rPr>
          <w:sz w:val="24"/>
          <w:szCs w:val="24"/>
        </w:rPr>
        <w:t>10) принимает и регистрирует конверты с заявками на участие в запросе котировок;</w:t>
      </w:r>
    </w:p>
    <w:p w:rsidR="009B6049" w:rsidRPr="00E32D27" w:rsidRDefault="009B6049" w:rsidP="009B6049">
      <w:pPr>
        <w:ind w:left="567" w:right="-426" w:firstLine="709"/>
        <w:jc w:val="both"/>
        <w:rPr>
          <w:sz w:val="24"/>
          <w:szCs w:val="24"/>
        </w:rPr>
      </w:pPr>
      <w:proofErr w:type="gramStart"/>
      <w:r w:rsidRPr="00E32D27">
        <w:rPr>
          <w:sz w:val="24"/>
          <w:szCs w:val="24"/>
        </w:rPr>
        <w:t>11) обеспечивает сохранность конвертов с заявками на участие в запросе котировок, защищенность, неприкосновенность и конфиденциальность поданных в форме электронного документа заявок на участие в запросе котировок и обеспечивает рассмотрение содержания заявок на участие в запросе котировок только после вскрытия конвертов с такими заявками и (или) открытия доступа к поданным в форме электронных документов заявкам на участие в запросе котировок в</w:t>
      </w:r>
      <w:proofErr w:type="gramEnd"/>
      <w:r w:rsidRPr="00E32D27">
        <w:rPr>
          <w:sz w:val="24"/>
          <w:szCs w:val="24"/>
        </w:rPr>
        <w:t xml:space="preserve"> </w:t>
      </w:r>
      <w:proofErr w:type="gramStart"/>
      <w:r w:rsidRPr="00E32D27">
        <w:rPr>
          <w:sz w:val="24"/>
          <w:szCs w:val="24"/>
        </w:rPr>
        <w:t>соответствии</w:t>
      </w:r>
      <w:proofErr w:type="gramEnd"/>
      <w:r w:rsidRPr="00E32D27">
        <w:rPr>
          <w:sz w:val="24"/>
          <w:szCs w:val="24"/>
        </w:rPr>
        <w:t xml:space="preserve"> с Федеральным законом от 05.04.2013 № 44-ФЗ;</w:t>
      </w:r>
    </w:p>
    <w:p w:rsidR="009B6049" w:rsidRPr="00E32D27" w:rsidRDefault="009B6049" w:rsidP="009B6049">
      <w:pPr>
        <w:ind w:left="567" w:right="-426" w:firstLine="709"/>
        <w:jc w:val="both"/>
        <w:rPr>
          <w:sz w:val="24"/>
          <w:szCs w:val="24"/>
        </w:rPr>
      </w:pPr>
      <w:r w:rsidRPr="00E32D27">
        <w:rPr>
          <w:sz w:val="24"/>
          <w:szCs w:val="24"/>
        </w:rPr>
        <w:t>12) возвращает заявки на участие в запросе котировок лицам, подавшим такие заявки, в случаях и в порядке, установленных Федеральным законом от 05.04.2013 № 44-ФЗ;</w:t>
      </w:r>
    </w:p>
    <w:p w:rsidR="009B6049" w:rsidRPr="00E32D27" w:rsidRDefault="009B6049" w:rsidP="009B6049">
      <w:pPr>
        <w:ind w:left="567" w:right="-426" w:firstLine="709"/>
        <w:jc w:val="both"/>
        <w:rPr>
          <w:sz w:val="24"/>
          <w:szCs w:val="24"/>
        </w:rPr>
      </w:pPr>
      <w:proofErr w:type="gramStart"/>
      <w:r w:rsidRPr="00E32D27">
        <w:rPr>
          <w:sz w:val="24"/>
          <w:szCs w:val="24"/>
        </w:rPr>
        <w:t>13) осуществляет организационно-техническое обеспечение деятельности котировочной комиссии, в том числе обеспечивает помещение для проведения заседаний, передает конверты с заявками на участие в запросе котировок председателю котировочной комиссии, обеспечивает осуществление аудиозаписи вскрытия конвертов с заявками на участие в запросе котировок и (или) открытия доступа к поданным в форме электронных документов заявкам на участие в запросе котировок;</w:t>
      </w:r>
      <w:proofErr w:type="gramEnd"/>
    </w:p>
    <w:p w:rsidR="009B6049" w:rsidRPr="00E32D27" w:rsidRDefault="009B6049" w:rsidP="009B6049">
      <w:pPr>
        <w:ind w:left="567" w:right="-426" w:firstLine="709"/>
        <w:jc w:val="both"/>
        <w:rPr>
          <w:sz w:val="24"/>
          <w:szCs w:val="24"/>
        </w:rPr>
      </w:pPr>
      <w:r w:rsidRPr="00E32D27">
        <w:rPr>
          <w:sz w:val="24"/>
          <w:szCs w:val="24"/>
        </w:rPr>
        <w:t>14) принимает от председателя котировочной комиссии протокол рассмотрения и оценки заявок на участие в запросе котировок;</w:t>
      </w:r>
    </w:p>
    <w:p w:rsidR="009B6049" w:rsidRPr="00E32D27" w:rsidRDefault="009B6049" w:rsidP="009B6049">
      <w:pPr>
        <w:ind w:left="567" w:right="-426" w:firstLine="709"/>
        <w:jc w:val="both"/>
        <w:rPr>
          <w:sz w:val="24"/>
          <w:szCs w:val="24"/>
        </w:rPr>
      </w:pPr>
      <w:r w:rsidRPr="00E32D27">
        <w:rPr>
          <w:sz w:val="24"/>
          <w:szCs w:val="24"/>
        </w:rPr>
        <w:t>15) размещает протокол рассмотрения и оценки заявок на участие в запросе котировок в единой информационной системе;</w:t>
      </w:r>
    </w:p>
    <w:p w:rsidR="009B6049" w:rsidRPr="00E32D27" w:rsidRDefault="009B6049" w:rsidP="009B6049">
      <w:pPr>
        <w:ind w:left="567" w:right="-426" w:firstLine="709"/>
        <w:jc w:val="both"/>
        <w:rPr>
          <w:sz w:val="24"/>
          <w:szCs w:val="24"/>
        </w:rPr>
      </w:pPr>
      <w:r w:rsidRPr="00E32D27">
        <w:rPr>
          <w:sz w:val="24"/>
          <w:szCs w:val="24"/>
        </w:rPr>
        <w:t>16) направляет участнику запроса котировок представленные заказчиком разъяснения результатов рассмотрения и оценки заявок на участие в запросе котировок в установленном Федеральным законом от 05.04.2013 № 44-ФЗ порядке.</w:t>
      </w:r>
    </w:p>
    <w:p w:rsidR="009B6049" w:rsidRPr="00E32D27" w:rsidRDefault="009B6049" w:rsidP="009B6049">
      <w:pPr>
        <w:ind w:left="567" w:right="-426" w:firstLine="709"/>
        <w:jc w:val="both"/>
        <w:rPr>
          <w:sz w:val="24"/>
          <w:szCs w:val="24"/>
        </w:rPr>
      </w:pPr>
      <w:r w:rsidRPr="00E32D27">
        <w:rPr>
          <w:sz w:val="24"/>
          <w:szCs w:val="24"/>
        </w:rPr>
        <w:t>7.2. Заказчик:</w:t>
      </w:r>
    </w:p>
    <w:p w:rsidR="009B6049" w:rsidRPr="00E32D27" w:rsidRDefault="009B6049" w:rsidP="009B6049">
      <w:pPr>
        <w:ind w:left="567" w:right="-426" w:firstLine="709"/>
        <w:jc w:val="both"/>
        <w:rPr>
          <w:sz w:val="24"/>
          <w:szCs w:val="24"/>
        </w:rPr>
      </w:pPr>
      <w:r w:rsidRPr="00E32D27">
        <w:rPr>
          <w:sz w:val="24"/>
          <w:szCs w:val="24"/>
        </w:rPr>
        <w:t>1) разрабатывает проект контракта, заключаемого по результатам проведения запроса котировок, в соответствии с требованиями Федерального закона от 05.04.2013 № 44-ФЗ и направляет в уполномоченный орган заявку на организацию закупки путем проведения запроса котировок;</w:t>
      </w:r>
    </w:p>
    <w:p w:rsidR="009B6049" w:rsidRPr="00E32D27" w:rsidRDefault="009B6049" w:rsidP="009B6049">
      <w:pPr>
        <w:ind w:left="567" w:right="-426" w:firstLine="709"/>
        <w:jc w:val="both"/>
        <w:rPr>
          <w:sz w:val="24"/>
          <w:szCs w:val="24"/>
        </w:rPr>
      </w:pPr>
      <w:r w:rsidRPr="00E32D27">
        <w:rPr>
          <w:sz w:val="24"/>
          <w:szCs w:val="24"/>
        </w:rPr>
        <w:t>2) вправе принять решение о внесении изменений в извещение о проведении запроса котировок, об отмене определения поставщика (подрядчика, исполнителя) путем проведения запроса котировок в установленном Федеральным законом от 05.04.2013 № 44-ФЗ порядке;</w:t>
      </w:r>
    </w:p>
    <w:p w:rsidR="009B6049" w:rsidRPr="00E32D27" w:rsidRDefault="009B6049" w:rsidP="009B6049">
      <w:pPr>
        <w:ind w:left="567" w:right="-426" w:firstLine="709"/>
        <w:jc w:val="both"/>
        <w:rPr>
          <w:sz w:val="24"/>
          <w:szCs w:val="24"/>
        </w:rPr>
      </w:pPr>
      <w:r w:rsidRPr="00E32D27">
        <w:rPr>
          <w:sz w:val="24"/>
          <w:szCs w:val="24"/>
        </w:rPr>
        <w:t xml:space="preserve">3) в случае принятия решения о внесении изменений в извещение о проведении запроса котировок цен, об отмене определения поставщика (подрядчика, исполнителя) путем проведения запроса котировок представляет в уполномоченный орган в день принятия решения </w:t>
      </w:r>
      <w:r w:rsidRPr="00E32D27">
        <w:rPr>
          <w:sz w:val="24"/>
          <w:szCs w:val="24"/>
        </w:rPr>
        <w:lastRenderedPageBreak/>
        <w:t>соответствующие изменения, решение об отмене определения поставщика (подрядчика, исполнителя) путем проведения запроса котировок;</w:t>
      </w:r>
    </w:p>
    <w:p w:rsidR="009B6049" w:rsidRPr="00E32D27" w:rsidRDefault="009B6049" w:rsidP="009B6049">
      <w:pPr>
        <w:ind w:left="567" w:right="-426" w:firstLine="709"/>
        <w:jc w:val="both"/>
        <w:rPr>
          <w:sz w:val="24"/>
          <w:szCs w:val="24"/>
        </w:rPr>
      </w:pPr>
      <w:r w:rsidRPr="00E32D27">
        <w:rPr>
          <w:sz w:val="24"/>
          <w:szCs w:val="24"/>
        </w:rPr>
        <w:t>4) в установленный Федеральным законом от 05.04.2013 № 44-ФЗ срок направляет победителю запроса котировок один экземпляр протокола рассмотрения и оценки заявок на участие в запросе котировок с приложением проекта контракта, который составляется согласно требованиям Федерального закона от 05.04.2013 № 44-ФЗ;</w:t>
      </w:r>
    </w:p>
    <w:p w:rsidR="009B6049" w:rsidRPr="00E32D27" w:rsidRDefault="009B6049" w:rsidP="009B6049">
      <w:pPr>
        <w:ind w:left="567" w:right="-426" w:firstLine="709"/>
        <w:jc w:val="both"/>
        <w:rPr>
          <w:sz w:val="24"/>
          <w:szCs w:val="24"/>
        </w:rPr>
      </w:pPr>
      <w:r w:rsidRPr="00E32D27">
        <w:rPr>
          <w:sz w:val="24"/>
          <w:szCs w:val="24"/>
        </w:rPr>
        <w:t xml:space="preserve">5) в случае поступления от участника запроса котировок запроса о даче разъяснений результатов рассмотрения и оценки заявок на участие в запросе котировок представляет в уполномоченный орган данные разъяснения в течение одного рабочего дня </w:t>
      </w:r>
      <w:proofErr w:type="gramStart"/>
      <w:r w:rsidRPr="00E32D27">
        <w:rPr>
          <w:sz w:val="24"/>
          <w:szCs w:val="24"/>
        </w:rPr>
        <w:t>с даты поступления</w:t>
      </w:r>
      <w:proofErr w:type="gramEnd"/>
      <w:r w:rsidRPr="00E32D27">
        <w:rPr>
          <w:sz w:val="24"/>
          <w:szCs w:val="24"/>
        </w:rPr>
        <w:t xml:space="preserve"> этого запроса;</w:t>
      </w:r>
    </w:p>
    <w:p w:rsidR="009B6049" w:rsidRPr="00E32D27" w:rsidRDefault="009B6049" w:rsidP="009B6049">
      <w:pPr>
        <w:ind w:left="567" w:right="-426" w:firstLine="709"/>
        <w:jc w:val="both"/>
        <w:rPr>
          <w:sz w:val="24"/>
          <w:szCs w:val="24"/>
        </w:rPr>
      </w:pPr>
      <w:proofErr w:type="gramStart"/>
      <w:r w:rsidRPr="00E32D27">
        <w:rPr>
          <w:sz w:val="24"/>
          <w:szCs w:val="24"/>
        </w:rPr>
        <w:t>6) осуществляет действия, направленные на заключение контракта, а также действия, в случаях признания запроса котировок несостоявшимся, предусмотренные Федеральным законом от 05.04.2013 № 44-ФЗ.</w:t>
      </w:r>
      <w:proofErr w:type="gramEnd"/>
    </w:p>
    <w:p w:rsidR="009B6049" w:rsidRPr="00E32D27" w:rsidRDefault="009B6049" w:rsidP="009B6049">
      <w:pPr>
        <w:ind w:left="567" w:right="-426" w:firstLine="709"/>
        <w:jc w:val="both"/>
        <w:rPr>
          <w:sz w:val="24"/>
          <w:szCs w:val="24"/>
        </w:rPr>
      </w:pPr>
    </w:p>
    <w:p w:rsidR="009B6049" w:rsidRPr="00E32D27" w:rsidRDefault="009B6049" w:rsidP="009B6049">
      <w:pPr>
        <w:ind w:left="567" w:right="-426" w:firstLine="709"/>
        <w:jc w:val="center"/>
        <w:rPr>
          <w:b/>
          <w:sz w:val="24"/>
          <w:szCs w:val="24"/>
        </w:rPr>
      </w:pPr>
      <w:r w:rsidRPr="00E32D27">
        <w:rPr>
          <w:b/>
          <w:sz w:val="24"/>
          <w:szCs w:val="24"/>
        </w:rPr>
        <w:t>Статья 8. Взаимодействие уполномоченного органа и заказчиков при определении поставщиков (подрядчиков, исполнителей) путем проведения запроса предложений</w:t>
      </w:r>
    </w:p>
    <w:p w:rsidR="009B6049" w:rsidRPr="00E32D27" w:rsidRDefault="009B6049" w:rsidP="009B6049">
      <w:pPr>
        <w:ind w:left="567" w:right="-426" w:firstLine="709"/>
        <w:jc w:val="both"/>
        <w:rPr>
          <w:sz w:val="24"/>
          <w:szCs w:val="24"/>
        </w:rPr>
      </w:pPr>
      <w:r w:rsidRPr="00E32D27">
        <w:rPr>
          <w:sz w:val="24"/>
          <w:szCs w:val="24"/>
        </w:rPr>
        <w:t>8.1. Уполномоченный орган:</w:t>
      </w:r>
    </w:p>
    <w:p w:rsidR="009B6049" w:rsidRPr="00E32D27" w:rsidRDefault="009B6049" w:rsidP="009B6049">
      <w:pPr>
        <w:ind w:left="567" w:right="-426" w:firstLine="709"/>
        <w:jc w:val="both"/>
        <w:rPr>
          <w:sz w:val="24"/>
          <w:szCs w:val="24"/>
        </w:rPr>
      </w:pPr>
      <w:proofErr w:type="gramStart"/>
      <w:r w:rsidRPr="00E32D27">
        <w:rPr>
          <w:sz w:val="24"/>
          <w:szCs w:val="24"/>
        </w:rPr>
        <w:t>1) на основании заявки на организацию закупки путем проведения запроса предложений определяет место, дату и время вскрытия конвертов с заявками на участие в запросе предложений и (или) открытия доступа к поданным в форме электронных документов заявкам на участие в запросе предложений, рассмотрения и оценки таких заявок, срок подачи заявок на участие в запросе предложений, принимает решение об организации закупки, которое</w:t>
      </w:r>
      <w:proofErr w:type="gramEnd"/>
      <w:r w:rsidRPr="00E32D27">
        <w:rPr>
          <w:sz w:val="24"/>
          <w:szCs w:val="24"/>
        </w:rPr>
        <w:t xml:space="preserve"> оформляется приказом уполномоченного органа;</w:t>
      </w:r>
    </w:p>
    <w:p w:rsidR="009B6049" w:rsidRPr="00E32D27" w:rsidRDefault="009B6049" w:rsidP="009B6049">
      <w:pPr>
        <w:ind w:left="567" w:right="-426" w:firstLine="709"/>
        <w:jc w:val="both"/>
        <w:rPr>
          <w:sz w:val="24"/>
          <w:szCs w:val="24"/>
        </w:rPr>
      </w:pPr>
      <w:proofErr w:type="gramStart"/>
      <w:r w:rsidRPr="00E32D27">
        <w:rPr>
          <w:sz w:val="24"/>
          <w:szCs w:val="24"/>
        </w:rPr>
        <w:t>2) создает комиссию по осуществлению закупок по рассмотрению заявок на участие в запросе предложений и окончательных предложений (далее – комиссия по рассмотрению заявок на участие в запросе предложений и окончательных предложений), определяет состав (из представителей заказчика) и порядок ее работы, назначает председателя комиссии по рассмотрению заявок на участие в запросе предложений и окончательных предложений;</w:t>
      </w:r>
      <w:proofErr w:type="gramEnd"/>
    </w:p>
    <w:p w:rsidR="009B6049" w:rsidRPr="00E32D27" w:rsidRDefault="009B6049" w:rsidP="009B6049">
      <w:pPr>
        <w:ind w:left="567" w:right="-426" w:firstLine="709"/>
        <w:jc w:val="both"/>
        <w:rPr>
          <w:sz w:val="24"/>
          <w:szCs w:val="24"/>
        </w:rPr>
      </w:pPr>
      <w:proofErr w:type="gramStart"/>
      <w:r w:rsidRPr="00E32D27">
        <w:rPr>
          <w:sz w:val="24"/>
          <w:szCs w:val="24"/>
        </w:rPr>
        <w:t>3) направляет заказчику уведомление о составе комиссии по рассмотрению заявок на участие в запросе предложений и окончательных предложений и определенных месте, дате и времени вскрытия конвертов с заявками на участие в запросе предложений и (или) открытия доступа к поданным в форме электронных документов заявкам на участие в запросе предложений, рассмотрения и оценки таких заявок, сроке подачи заявок на участие в</w:t>
      </w:r>
      <w:proofErr w:type="gramEnd"/>
      <w:r w:rsidRPr="00E32D27">
        <w:rPr>
          <w:sz w:val="24"/>
          <w:szCs w:val="24"/>
        </w:rPr>
        <w:t xml:space="preserve"> </w:t>
      </w:r>
      <w:proofErr w:type="gramStart"/>
      <w:r w:rsidRPr="00E32D27">
        <w:rPr>
          <w:sz w:val="24"/>
          <w:szCs w:val="24"/>
        </w:rPr>
        <w:t>запросе</w:t>
      </w:r>
      <w:proofErr w:type="gramEnd"/>
      <w:r w:rsidRPr="00E32D27">
        <w:rPr>
          <w:sz w:val="24"/>
          <w:szCs w:val="24"/>
        </w:rPr>
        <w:t xml:space="preserve"> предложений;</w:t>
      </w:r>
    </w:p>
    <w:p w:rsidR="009B6049" w:rsidRPr="00E32D27" w:rsidRDefault="009B6049" w:rsidP="009B6049">
      <w:pPr>
        <w:ind w:left="567" w:right="-426" w:firstLine="709"/>
        <w:jc w:val="both"/>
        <w:rPr>
          <w:sz w:val="24"/>
          <w:szCs w:val="24"/>
        </w:rPr>
      </w:pPr>
      <w:proofErr w:type="gramStart"/>
      <w:r w:rsidRPr="00E32D27">
        <w:rPr>
          <w:sz w:val="24"/>
          <w:szCs w:val="24"/>
        </w:rPr>
        <w:t>4) при осуществлении закупки технически сложных или специализированных товаров, работ или услуг вправе направить представленный заказчиком проект документации о проведении запроса предложений в отраслевой орган администрации Чамзинского муниципального района для согласования, обратиться за консультацией в орган, уполномоченный на осуществление контроля и надзора в соответствующей сфере деятельности, и (или) запросить дополнительные сведения и документы у заказчика в целях уточнения информации, указанной</w:t>
      </w:r>
      <w:proofErr w:type="gramEnd"/>
      <w:r w:rsidRPr="00E32D27">
        <w:rPr>
          <w:sz w:val="24"/>
          <w:szCs w:val="24"/>
        </w:rPr>
        <w:t xml:space="preserve"> в проекте документации о проведении запроса предложений;</w:t>
      </w:r>
    </w:p>
    <w:p w:rsidR="009B6049" w:rsidRPr="00E32D27" w:rsidRDefault="009B6049" w:rsidP="009B6049">
      <w:pPr>
        <w:ind w:left="567" w:right="-426" w:firstLine="709"/>
        <w:jc w:val="both"/>
        <w:rPr>
          <w:sz w:val="24"/>
          <w:szCs w:val="24"/>
        </w:rPr>
      </w:pPr>
      <w:r w:rsidRPr="00E32D27">
        <w:rPr>
          <w:sz w:val="24"/>
          <w:szCs w:val="24"/>
        </w:rPr>
        <w:t>5) на основании заявки на организацию закупки и утвержденной заказчиком документации о проведении запроса предложений подготавливает извещение о проведении запроса предложений и размещает в единой информационной системе извещение о проведении запроса предложений и документацию о проведении запроса предложений в соответствии с требованиями Федерального закона от 05.04.2013 № 44-ФЗ;</w:t>
      </w:r>
    </w:p>
    <w:p w:rsidR="009B6049" w:rsidRPr="00E32D27" w:rsidRDefault="009B6049" w:rsidP="009B6049">
      <w:pPr>
        <w:ind w:left="567" w:right="-426" w:firstLine="709"/>
        <w:jc w:val="both"/>
        <w:rPr>
          <w:sz w:val="24"/>
          <w:szCs w:val="24"/>
        </w:rPr>
      </w:pPr>
      <w:r w:rsidRPr="00E32D27">
        <w:rPr>
          <w:sz w:val="24"/>
          <w:szCs w:val="24"/>
        </w:rPr>
        <w:t>6) предоставляет любым заинтересованным лицам документацию о проведении запроса предложений в порядке, указанном в извещении о проведении запроса предложений;</w:t>
      </w:r>
    </w:p>
    <w:p w:rsidR="009B6049" w:rsidRPr="00E32D27" w:rsidRDefault="009B6049" w:rsidP="009B6049">
      <w:pPr>
        <w:ind w:left="567" w:right="-426" w:firstLine="709"/>
        <w:jc w:val="both"/>
        <w:rPr>
          <w:sz w:val="24"/>
          <w:szCs w:val="24"/>
        </w:rPr>
      </w:pPr>
      <w:r w:rsidRPr="00E32D27">
        <w:rPr>
          <w:sz w:val="24"/>
          <w:szCs w:val="24"/>
        </w:rPr>
        <w:t>7) принимает и регистрирует конверты с заявками на участие в запросе предложений, с окончательными предложениями;</w:t>
      </w:r>
    </w:p>
    <w:p w:rsidR="009B6049" w:rsidRPr="00E32D27" w:rsidRDefault="009B6049" w:rsidP="009B6049">
      <w:pPr>
        <w:ind w:left="567" w:right="-426" w:firstLine="709"/>
        <w:jc w:val="both"/>
        <w:rPr>
          <w:sz w:val="24"/>
          <w:szCs w:val="24"/>
        </w:rPr>
      </w:pPr>
      <w:proofErr w:type="gramStart"/>
      <w:r w:rsidRPr="00E32D27">
        <w:rPr>
          <w:sz w:val="24"/>
          <w:szCs w:val="24"/>
        </w:rPr>
        <w:t xml:space="preserve">8) осуществляет организационно-техническое обеспечение деятельности комиссии по рассмотрению заявок на участие в запросе предложений и окончательных предложений, в том </w:t>
      </w:r>
      <w:r w:rsidRPr="00E32D27">
        <w:rPr>
          <w:sz w:val="24"/>
          <w:szCs w:val="24"/>
        </w:rPr>
        <w:lastRenderedPageBreak/>
        <w:t>числе обеспечивает помещение для проведения заседаний, передает конверты с заявками на участие в запросе предложений председателю комиссии по рассмотрению заявок на участие в запросе предложений и окончательных предложений, обеспечивает осуществление аудиозаписи вскрытия конвертов с заявками на участие в запросе предложений, конвертов</w:t>
      </w:r>
      <w:proofErr w:type="gramEnd"/>
      <w:r w:rsidRPr="00E32D27">
        <w:rPr>
          <w:sz w:val="24"/>
          <w:szCs w:val="24"/>
        </w:rPr>
        <w:t xml:space="preserve"> с окончательными предложениями и (или) открытия доступа к поданным в форме электронных документов заявкам на участие в запросе предложений, окончательным предложениям;</w:t>
      </w:r>
    </w:p>
    <w:p w:rsidR="009B6049" w:rsidRPr="00E32D27" w:rsidRDefault="009B6049" w:rsidP="009B6049">
      <w:pPr>
        <w:ind w:left="567" w:right="-426" w:firstLine="709"/>
        <w:jc w:val="both"/>
        <w:rPr>
          <w:sz w:val="24"/>
          <w:szCs w:val="24"/>
        </w:rPr>
      </w:pPr>
      <w:r w:rsidRPr="00E32D27">
        <w:rPr>
          <w:sz w:val="24"/>
          <w:szCs w:val="24"/>
        </w:rPr>
        <w:t>9) принимает от председателя комиссии по рассмотрению заявок на участие в запросе предложений и окончательных предложений выписку из протокола проведения запроса предложений, протоколы заседаний комиссии по рассмотрению заявок на участие в запросе предложений и окончательных предложений;</w:t>
      </w:r>
    </w:p>
    <w:p w:rsidR="009B6049" w:rsidRPr="00E32D27" w:rsidRDefault="009B6049" w:rsidP="009B6049">
      <w:pPr>
        <w:ind w:left="567" w:right="-426" w:firstLine="709"/>
        <w:jc w:val="both"/>
        <w:rPr>
          <w:sz w:val="24"/>
          <w:szCs w:val="24"/>
        </w:rPr>
      </w:pPr>
      <w:r w:rsidRPr="00E32D27">
        <w:rPr>
          <w:sz w:val="24"/>
          <w:szCs w:val="24"/>
        </w:rPr>
        <w:t>10) размещает выписку из протокола проведения запроса предложений, протоколы заседаний комиссии по рассмотрению заявок на участие в запросе предложений и окончательных предложений в единой информационной системе.</w:t>
      </w:r>
    </w:p>
    <w:p w:rsidR="009B6049" w:rsidRPr="00E32D27" w:rsidRDefault="009B6049" w:rsidP="009B6049">
      <w:pPr>
        <w:ind w:left="567" w:right="-426" w:firstLine="709"/>
        <w:jc w:val="both"/>
        <w:rPr>
          <w:sz w:val="24"/>
          <w:szCs w:val="24"/>
        </w:rPr>
      </w:pPr>
      <w:r w:rsidRPr="00E32D27">
        <w:rPr>
          <w:sz w:val="24"/>
          <w:szCs w:val="24"/>
        </w:rPr>
        <w:t>8.2. Заказчик:</w:t>
      </w:r>
    </w:p>
    <w:p w:rsidR="009B6049" w:rsidRPr="00E32D27" w:rsidRDefault="009B6049" w:rsidP="009B6049">
      <w:pPr>
        <w:ind w:left="567" w:right="-426" w:firstLine="709"/>
        <w:jc w:val="both"/>
        <w:rPr>
          <w:sz w:val="24"/>
          <w:szCs w:val="24"/>
        </w:rPr>
      </w:pPr>
      <w:r w:rsidRPr="00E32D27">
        <w:rPr>
          <w:sz w:val="24"/>
          <w:szCs w:val="24"/>
        </w:rPr>
        <w:t>1) разрабатывает документацию о проведении запроса предложений в соответствии с требованиями Федерального закона от 05.04.2013 № 44-ФЗ и направляет в уполномоченный орган заявку на организацию закупки путем проведения запроса предложений;</w:t>
      </w:r>
    </w:p>
    <w:p w:rsidR="009B6049" w:rsidRPr="00E32D27" w:rsidRDefault="009B6049" w:rsidP="009B6049">
      <w:pPr>
        <w:ind w:left="567" w:right="-426" w:firstLine="709"/>
        <w:jc w:val="both"/>
        <w:rPr>
          <w:sz w:val="24"/>
          <w:szCs w:val="24"/>
        </w:rPr>
      </w:pPr>
      <w:proofErr w:type="gramStart"/>
      <w:r w:rsidRPr="00E32D27">
        <w:rPr>
          <w:sz w:val="24"/>
          <w:szCs w:val="24"/>
        </w:rPr>
        <w:t>2) не позднее дня, следующего за днем поступления от уполномоченного органа уведомления о составе комиссии по рассмотрению заявок на участие в запросе предложений и окончательных предложений и определенных месте, дате и времени вскрытия конвертов с заявками на участие в запросе предложений и (или) открытия доступа к поданным в форме электронных документов заявкам на участие в запросе предложений, рассмотрения и оценки</w:t>
      </w:r>
      <w:proofErr w:type="gramEnd"/>
      <w:r w:rsidRPr="00E32D27">
        <w:rPr>
          <w:sz w:val="24"/>
          <w:szCs w:val="24"/>
        </w:rPr>
        <w:t xml:space="preserve"> таких заявок, </w:t>
      </w:r>
      <w:proofErr w:type="gramStart"/>
      <w:r w:rsidRPr="00E32D27">
        <w:rPr>
          <w:sz w:val="24"/>
          <w:szCs w:val="24"/>
        </w:rPr>
        <w:t>сроке</w:t>
      </w:r>
      <w:proofErr w:type="gramEnd"/>
      <w:r w:rsidRPr="00E32D27">
        <w:rPr>
          <w:sz w:val="24"/>
          <w:szCs w:val="24"/>
        </w:rPr>
        <w:t xml:space="preserve"> подачи заявок на участие в запросе предложений, утверждает документацию о проведении запроса предложений и направляет ее в уполномоченный орган для размещения в единой информационной системе;</w:t>
      </w:r>
    </w:p>
    <w:p w:rsidR="009B6049" w:rsidRPr="00E32D27" w:rsidRDefault="009B6049" w:rsidP="009B6049">
      <w:pPr>
        <w:ind w:left="567" w:right="-426" w:firstLine="709"/>
        <w:jc w:val="both"/>
        <w:rPr>
          <w:sz w:val="24"/>
          <w:szCs w:val="24"/>
        </w:rPr>
      </w:pPr>
      <w:proofErr w:type="gramStart"/>
      <w:r w:rsidRPr="00E32D27">
        <w:rPr>
          <w:sz w:val="24"/>
          <w:szCs w:val="24"/>
        </w:rPr>
        <w:t>3) в день, во время и в месте, которые указаны в извещении о проведении запроса предложений, непосредственно перед вскрытием конвертов с заявками на участие в запросе предложений и (или) открытием доступа к поданным в форме электронных документов заявкам на участие в запросе предложений публично объявляет присутствующим участникам запроса предложений при вскрытии этих конвертов и открытии указанного доступа о возможности подачи</w:t>
      </w:r>
      <w:proofErr w:type="gramEnd"/>
      <w:r w:rsidRPr="00E32D27">
        <w:rPr>
          <w:sz w:val="24"/>
          <w:szCs w:val="24"/>
        </w:rPr>
        <w:t xml:space="preserve"> заявок, изменения или отзыва поданных заявок;</w:t>
      </w:r>
    </w:p>
    <w:p w:rsidR="009B6049" w:rsidRPr="00E32D27" w:rsidRDefault="009B6049" w:rsidP="009B6049">
      <w:pPr>
        <w:ind w:left="567" w:right="-426" w:firstLine="709"/>
        <w:jc w:val="both"/>
        <w:rPr>
          <w:sz w:val="24"/>
          <w:szCs w:val="24"/>
        </w:rPr>
      </w:pPr>
      <w:proofErr w:type="gramStart"/>
      <w:r w:rsidRPr="00E32D27">
        <w:rPr>
          <w:sz w:val="24"/>
          <w:szCs w:val="24"/>
        </w:rPr>
        <w:t>4) осуществляет действия, направленные на заключение контракта, а также действия, в случаях признания запроса предложений несостоявшимся, предусмотренные Федеральным законом от 05.04.2013 № 44-ФЗ;</w:t>
      </w:r>
      <w:proofErr w:type="gramEnd"/>
    </w:p>
    <w:p w:rsidR="009B6049" w:rsidRPr="00E32D27" w:rsidRDefault="009B6049" w:rsidP="009B6049">
      <w:pPr>
        <w:ind w:left="567" w:right="-426" w:firstLine="709"/>
        <w:jc w:val="both"/>
        <w:rPr>
          <w:sz w:val="24"/>
          <w:szCs w:val="24"/>
        </w:rPr>
      </w:pPr>
      <w:r w:rsidRPr="00E32D27">
        <w:rPr>
          <w:sz w:val="24"/>
          <w:szCs w:val="24"/>
        </w:rPr>
        <w:t>5) в случаях, предусмотренных Федеральным законом от 05.04.2013 № 44-ФЗ, отказывается от заключения контракта с победителем запроса предложений в любой момент до заключения контракта;</w:t>
      </w:r>
    </w:p>
    <w:p w:rsidR="009B6049" w:rsidRPr="00E32D27" w:rsidRDefault="009B6049" w:rsidP="009B6049">
      <w:pPr>
        <w:ind w:left="567" w:right="-426" w:firstLine="709"/>
        <w:jc w:val="both"/>
        <w:rPr>
          <w:sz w:val="24"/>
          <w:szCs w:val="24"/>
        </w:rPr>
      </w:pPr>
      <w:proofErr w:type="gramStart"/>
      <w:r w:rsidRPr="00E32D27">
        <w:rPr>
          <w:sz w:val="24"/>
          <w:szCs w:val="24"/>
        </w:rPr>
        <w:t>6) в случае отказа от заключения контракта с победителем запроса предложений по основаниям, предусмотренным частями 9 и 10 статьи 31 Федерального закона от 05.04.2013 № 44-ФЗ, составляет протокол об отказе от заключения контракта, размещает его в единой информационной системе и направляет его данному победителю в сроки, предусмотренные Федеральным законом от 05.04.2013 № 44-ФЗ.</w:t>
      </w:r>
      <w:proofErr w:type="gramEnd"/>
    </w:p>
    <w:p w:rsidR="009B6049" w:rsidRPr="00E32D27" w:rsidRDefault="009B6049" w:rsidP="009B6049">
      <w:pPr>
        <w:spacing w:after="200" w:line="276" w:lineRule="auto"/>
        <w:ind w:left="567" w:firstLine="709"/>
        <w:jc w:val="both"/>
        <w:rPr>
          <w:sz w:val="24"/>
          <w:szCs w:val="24"/>
        </w:rPr>
      </w:pPr>
      <w:r w:rsidRPr="00E32D27">
        <w:rPr>
          <w:sz w:val="28"/>
          <w:szCs w:val="22"/>
        </w:rPr>
        <w:t xml:space="preserve"> </w:t>
      </w:r>
      <w:r w:rsidRPr="00E32D27">
        <w:rPr>
          <w:sz w:val="24"/>
          <w:szCs w:val="24"/>
        </w:rPr>
        <w:t>Приложение 1</w:t>
      </w:r>
    </w:p>
    <w:p w:rsidR="009B6049" w:rsidRPr="00E32D27" w:rsidRDefault="009B6049" w:rsidP="009B6049">
      <w:pPr>
        <w:widowControl w:val="0"/>
        <w:autoSpaceDE w:val="0"/>
        <w:autoSpaceDN w:val="0"/>
        <w:adjustRightInd w:val="0"/>
        <w:ind w:left="567"/>
        <w:rPr>
          <w:sz w:val="24"/>
          <w:szCs w:val="24"/>
        </w:rPr>
      </w:pPr>
      <w:r w:rsidRPr="00E32D27">
        <w:rPr>
          <w:sz w:val="24"/>
          <w:szCs w:val="24"/>
        </w:rPr>
        <w:t>Бланк организации</w:t>
      </w:r>
    </w:p>
    <w:p w:rsidR="009B6049" w:rsidRPr="00E32D27" w:rsidRDefault="009B6049" w:rsidP="009B6049">
      <w:pPr>
        <w:widowControl w:val="0"/>
        <w:autoSpaceDE w:val="0"/>
        <w:autoSpaceDN w:val="0"/>
        <w:adjustRightInd w:val="0"/>
        <w:ind w:left="567"/>
        <w:jc w:val="center"/>
        <w:rPr>
          <w:sz w:val="24"/>
          <w:szCs w:val="24"/>
        </w:rPr>
      </w:pPr>
      <w:r w:rsidRPr="00E32D27">
        <w:rPr>
          <w:b/>
          <w:bCs/>
          <w:sz w:val="24"/>
          <w:szCs w:val="24"/>
        </w:rPr>
        <w:t>Заявка</w:t>
      </w:r>
    </w:p>
    <w:p w:rsidR="009B6049" w:rsidRPr="00E32D27" w:rsidRDefault="009B6049" w:rsidP="009B6049">
      <w:pPr>
        <w:widowControl w:val="0"/>
        <w:autoSpaceDE w:val="0"/>
        <w:autoSpaceDN w:val="0"/>
        <w:adjustRightInd w:val="0"/>
        <w:ind w:left="567"/>
        <w:jc w:val="center"/>
        <w:rPr>
          <w:sz w:val="24"/>
          <w:szCs w:val="24"/>
        </w:rPr>
      </w:pPr>
      <w:r w:rsidRPr="00E32D27">
        <w:rPr>
          <w:b/>
          <w:bCs/>
          <w:sz w:val="24"/>
          <w:szCs w:val="24"/>
        </w:rPr>
        <w:t>на осуществление закупки</w:t>
      </w:r>
    </w:p>
    <w:p w:rsidR="009B6049" w:rsidRPr="00E32D27" w:rsidRDefault="009B6049" w:rsidP="009B6049">
      <w:pPr>
        <w:widowControl w:val="0"/>
        <w:autoSpaceDE w:val="0"/>
        <w:autoSpaceDN w:val="0"/>
        <w:adjustRightInd w:val="0"/>
        <w:ind w:left="567"/>
        <w:rPr>
          <w:sz w:val="24"/>
          <w:szCs w:val="24"/>
        </w:rPr>
      </w:pPr>
      <w:r w:rsidRPr="00E32D27">
        <w:rPr>
          <w:sz w:val="24"/>
          <w:szCs w:val="24"/>
        </w:rPr>
        <w:t>способом ______________________________________________________________</w:t>
      </w:r>
    </w:p>
    <w:p w:rsidR="009B6049" w:rsidRPr="00E32D27" w:rsidRDefault="009B6049" w:rsidP="009B6049">
      <w:pPr>
        <w:widowControl w:val="0"/>
        <w:autoSpaceDE w:val="0"/>
        <w:autoSpaceDN w:val="0"/>
        <w:adjustRightInd w:val="0"/>
        <w:ind w:left="567"/>
        <w:rPr>
          <w:sz w:val="24"/>
          <w:szCs w:val="24"/>
        </w:rPr>
      </w:pPr>
      <w:r w:rsidRPr="00E32D27">
        <w:rPr>
          <w:sz w:val="24"/>
          <w:szCs w:val="24"/>
        </w:rPr>
        <w:t>(открытого конкурса, конкурса с ограниченным участием, двухэтапного конкурса)</w:t>
      </w:r>
    </w:p>
    <w:p w:rsidR="009B6049" w:rsidRPr="00E32D27" w:rsidRDefault="009B6049" w:rsidP="009B6049">
      <w:pPr>
        <w:widowControl w:val="0"/>
        <w:autoSpaceDE w:val="0"/>
        <w:autoSpaceDN w:val="0"/>
        <w:adjustRightInd w:val="0"/>
        <w:ind w:left="567"/>
        <w:rPr>
          <w:sz w:val="24"/>
          <w:szCs w:val="24"/>
        </w:rPr>
      </w:pPr>
      <w:r w:rsidRPr="00E32D27">
        <w:rPr>
          <w:sz w:val="24"/>
          <w:szCs w:val="24"/>
        </w:rPr>
        <w:t>на право заключения контракта ______________________________________</w:t>
      </w:r>
    </w:p>
    <w:p w:rsidR="009B6049" w:rsidRPr="00E32D27" w:rsidRDefault="009B6049" w:rsidP="009B6049">
      <w:pPr>
        <w:widowControl w:val="0"/>
        <w:autoSpaceDE w:val="0"/>
        <w:autoSpaceDN w:val="0"/>
        <w:adjustRightInd w:val="0"/>
        <w:ind w:left="567"/>
        <w:rPr>
          <w:sz w:val="24"/>
          <w:szCs w:val="24"/>
        </w:rPr>
      </w:pPr>
      <w:r w:rsidRPr="00E32D27">
        <w:rPr>
          <w:sz w:val="24"/>
          <w:szCs w:val="24"/>
        </w:rPr>
        <w:t xml:space="preserve">                                                              (наименование предмета контракта)</w:t>
      </w:r>
    </w:p>
    <w:p w:rsidR="009B6049" w:rsidRPr="00E32D27" w:rsidRDefault="009B6049" w:rsidP="009B6049">
      <w:pPr>
        <w:widowControl w:val="0"/>
        <w:autoSpaceDE w:val="0"/>
        <w:autoSpaceDN w:val="0"/>
        <w:adjustRightInd w:val="0"/>
        <w:ind w:left="567"/>
        <w:rPr>
          <w:sz w:val="24"/>
          <w:szCs w:val="24"/>
        </w:rPr>
      </w:pPr>
      <w:r w:rsidRPr="00E32D27">
        <w:rPr>
          <w:sz w:val="24"/>
          <w:szCs w:val="24"/>
        </w:rPr>
        <w:lastRenderedPageBreak/>
        <w:t>__________________________________________________________________</w:t>
      </w:r>
    </w:p>
    <w:p w:rsidR="009B6049" w:rsidRPr="00E32D27" w:rsidRDefault="009B6049" w:rsidP="009B6049">
      <w:pPr>
        <w:spacing w:after="200" w:line="276" w:lineRule="auto"/>
        <w:rPr>
          <w:sz w:val="22"/>
          <w:szCs w:val="22"/>
        </w:rPr>
      </w:pPr>
    </w:p>
    <w:tbl>
      <w:tblPr>
        <w:tblW w:w="9750"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91"/>
        <w:gridCol w:w="42"/>
        <w:gridCol w:w="8"/>
        <w:gridCol w:w="5510"/>
        <w:gridCol w:w="3899"/>
      </w:tblGrid>
      <w:tr w:rsidR="009B6049" w:rsidRPr="00E32D27" w:rsidTr="009B6049">
        <w:tc>
          <w:tcPr>
            <w:tcW w:w="291"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60" w:type="dxa"/>
            <w:gridSpan w:val="3"/>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Наименование, место нахождения, почтовый адрес заказчика</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291"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60" w:type="dxa"/>
            <w:gridSpan w:val="3"/>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ИНН заказчика</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291"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60" w:type="dxa"/>
            <w:gridSpan w:val="3"/>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 xml:space="preserve">Информация о контрактной службе, контрактном управляющем, </w:t>
            </w:r>
            <w:proofErr w:type="gramStart"/>
            <w:r w:rsidRPr="00E32D27">
              <w:t>ответственных</w:t>
            </w:r>
            <w:proofErr w:type="gramEnd"/>
            <w:r w:rsidRPr="00E32D27">
              <w:t xml:space="preserve"> за взаимодействие с уполномоченным органом, заключение контракта (номера контактного телефона и факса, адрес электронной почты)</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291"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60" w:type="dxa"/>
            <w:gridSpan w:val="3"/>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Идентификационный код закупки</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291"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60" w:type="dxa"/>
            <w:gridSpan w:val="3"/>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Номер позиции в плане-графике закупок</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291"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60" w:type="dxa"/>
            <w:gridSpan w:val="3"/>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Код ОКПД</w:t>
            </w:r>
            <w:proofErr w:type="gramStart"/>
            <w:r w:rsidRPr="00E32D27">
              <w:t>2</w:t>
            </w:r>
            <w:proofErr w:type="gramEnd"/>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291"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60" w:type="dxa"/>
            <w:gridSpan w:val="3"/>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Способ определения поставщика (исполнителя, подрядчика) с обоснованием выбора данного способа</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291"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60" w:type="dxa"/>
            <w:gridSpan w:val="3"/>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Источник финансирования</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291"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60" w:type="dxa"/>
            <w:gridSpan w:val="3"/>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Наименование программы, в рамках исполнения мероприятий которой осуществляется закупка</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33"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8"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Начальная (максимальная) цена контракта</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33"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8"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Количество товара, объем работ (услуг)</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33"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8"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 xml:space="preserve">Место доставки товара, являющегося предметом контракта, место выполнения работы или оказания услуги, </w:t>
            </w:r>
            <w:proofErr w:type="gramStart"/>
            <w:r w:rsidRPr="00E32D27">
              <w:t>являющихся</w:t>
            </w:r>
            <w:proofErr w:type="gramEnd"/>
            <w:r w:rsidRPr="00E32D27">
              <w:t xml:space="preserve"> предметом контракта</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33"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8"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Сроки поставки товара, завершения работы либо график оказания услуг</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33"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8"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Наличие утвержденной проектно-сметной документации (где требуется), номер и дата утверждения проектно-сметной документации</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33"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8"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Наличие заключения государственной экспертизы проектной документации (где требуется), номер и дата заключения государственной экспертизы</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33"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8"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proofErr w:type="gramStart"/>
            <w:r w:rsidRPr="00E32D27">
              <w:t xml:space="preserve">Размер обеспечения заявок на участие в закупке, в соответствии с </w:t>
            </w:r>
            <w:hyperlink r:id="rId482" w:history="1">
              <w:r w:rsidRPr="00E32D27">
                <w:rPr>
                  <w:bCs/>
                </w:rPr>
                <w:t>Федеральным законом</w:t>
              </w:r>
            </w:hyperlink>
            <w:r w:rsidRPr="00E32D27">
              <w:t xml:space="preserve"> от 05 апреля 2013 года N 44-ФЗ)</w:t>
            </w:r>
            <w:proofErr w:type="gramEnd"/>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33"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8"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Размер обеспечения исполнения контракта, порядок предоставления такого обеспечения, требования к такому обеспечению.</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33"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8"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rPr>
                <w:rFonts w:cs="Arial"/>
              </w:rPr>
              <w:t xml:space="preserve">Информация об </w:t>
            </w:r>
            <w:r w:rsidRPr="00E32D27">
              <w:rPr>
                <w:rFonts w:cs="Arial"/>
                <w:bCs/>
              </w:rPr>
              <w:t xml:space="preserve">ограничениях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w:t>
            </w:r>
            <w:r w:rsidRPr="00E32D27">
              <w:rPr>
                <w:rFonts w:cs="Arial"/>
              </w:rPr>
              <w:t>в соответствии со статьей 30 Федерального закона от 05.04.2013 №44-ФЗ</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33"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8"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Требования к участникам закупки и исчерпывающий перечень документов, которые должны быть представлены участниками закупки в соответствии со</w:t>
            </w:r>
            <w:hyperlink r:id="rId483" w:history="1">
              <w:r w:rsidRPr="00E32D27">
                <w:rPr>
                  <w:b/>
                  <w:bCs/>
                </w:rPr>
                <w:t xml:space="preserve"> </w:t>
              </w:r>
              <w:r w:rsidRPr="00E32D27">
                <w:rPr>
                  <w:bCs/>
                </w:rPr>
                <w:t>статьей 31</w:t>
              </w:r>
            </w:hyperlink>
            <w:r w:rsidRPr="00E32D27">
              <w:t xml:space="preserve"> Федерального закона от 05 апреля 2013 года N 44-ФЗ</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33"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8"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 xml:space="preserve">Дополнительные требования к участникам конкурса с ограниченным участием, двухэтапного конкурса в соответствии с </w:t>
            </w:r>
            <w:hyperlink r:id="rId484" w:history="1">
              <w:r w:rsidRPr="00E32D27">
                <w:rPr>
                  <w:bCs/>
                </w:rPr>
                <w:t>частью 2 и 2.1 статьи 31</w:t>
              </w:r>
            </w:hyperlink>
            <w:r w:rsidRPr="00E32D27">
              <w:t xml:space="preserve"> Федерального закона от 05 апреля 2013 года N 44-ФЗ</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41" w:type="dxa"/>
            <w:gridSpan w:val="3"/>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 xml:space="preserve">Условия, запреты, ограничения допуска товаров, происходящих из иностранного государства или группы иностранных государств, работ, услуг, соответственно </w:t>
            </w:r>
            <w:r w:rsidRPr="00E32D27">
              <w:lastRenderedPageBreak/>
              <w:t xml:space="preserve">выполняемых, оказываемых иностранными лицами, в соответствии со </w:t>
            </w:r>
            <w:hyperlink r:id="rId485" w:history="1">
              <w:r w:rsidRPr="00E32D27">
                <w:rPr>
                  <w:bCs/>
                </w:rPr>
                <w:t>статьей 14</w:t>
              </w:r>
            </w:hyperlink>
            <w:r w:rsidRPr="00E32D27">
              <w:t xml:space="preserve"> Федерального закона от 05 апреля 2013 года N 44-ФЗ</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41" w:type="dxa"/>
            <w:gridSpan w:val="3"/>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rPr>
                <w:rFonts w:cs="Arial"/>
              </w:rPr>
              <w:t>Информация о преимуществах, предоставляемых в соответствии со статьями 28-30 Федерального закона от 05.04.2013 №44-ФЗ</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41" w:type="dxa"/>
            <w:gridSpan w:val="3"/>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 xml:space="preserve">Информация о возможности изменить условия контракта в соответствии с положениями </w:t>
            </w:r>
            <w:hyperlink r:id="rId486" w:history="1">
              <w:r w:rsidRPr="00E32D27">
                <w:rPr>
                  <w:bCs/>
                </w:rPr>
                <w:t>Федерального закона</w:t>
              </w:r>
            </w:hyperlink>
            <w:r w:rsidRPr="00E32D27">
              <w:t xml:space="preserve"> от 05 апреля 2013 года N 44-ФЗ</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41" w:type="dxa"/>
            <w:gridSpan w:val="3"/>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 xml:space="preserve">Информация о возможности заключить контракты, указанные в </w:t>
            </w:r>
            <w:hyperlink r:id="rId487" w:history="1">
              <w:r w:rsidRPr="00E32D27">
                <w:rPr>
                  <w:bCs/>
                </w:rPr>
                <w:t>части 10 статьи 34</w:t>
              </w:r>
            </w:hyperlink>
            <w:r w:rsidRPr="00E32D27">
              <w:t xml:space="preserve"> Федерального закона от 05 апреля 2013 года N 44-ФЗ, с несколькими участниками закупки</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41" w:type="dxa"/>
            <w:gridSpan w:val="3"/>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Информация о возможности изменения, расторжения контракта в соответствии со</w:t>
            </w:r>
            <w:hyperlink r:id="rId488" w:history="1">
              <w:r w:rsidRPr="00E32D27">
                <w:rPr>
                  <w:b/>
                  <w:bCs/>
                </w:rPr>
                <w:t xml:space="preserve"> </w:t>
              </w:r>
              <w:r w:rsidRPr="00E32D27">
                <w:rPr>
                  <w:bCs/>
                </w:rPr>
                <w:t>статьей 95</w:t>
              </w:r>
            </w:hyperlink>
            <w:r w:rsidRPr="00E32D27">
              <w:t xml:space="preserve"> Федерального закона от 05 апреля 2013 года N 44-ФЗ</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341" w:type="dxa"/>
            <w:gridSpan w:val="3"/>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5510"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Иные сведения, которые, по мнению заказчика, имеют существенное значение при осуществлении закупки</w:t>
            </w:r>
          </w:p>
        </w:tc>
        <w:tc>
          <w:tcPr>
            <w:tcW w:w="389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bl>
    <w:p w:rsidR="009B6049" w:rsidRPr="00E32D27" w:rsidRDefault="009B6049" w:rsidP="009B6049">
      <w:pPr>
        <w:widowControl w:val="0"/>
        <w:autoSpaceDE w:val="0"/>
        <w:autoSpaceDN w:val="0"/>
        <w:adjustRightInd w:val="0"/>
        <w:jc w:val="both"/>
        <w:rPr>
          <w:sz w:val="24"/>
        </w:rPr>
      </w:pPr>
    </w:p>
    <w:p w:rsidR="009B6049" w:rsidRPr="00E32D27" w:rsidRDefault="009B6049" w:rsidP="009B6049">
      <w:pPr>
        <w:widowControl w:val="0"/>
        <w:autoSpaceDE w:val="0"/>
        <w:autoSpaceDN w:val="0"/>
        <w:adjustRightInd w:val="0"/>
        <w:ind w:left="567"/>
        <w:jc w:val="both"/>
        <w:rPr>
          <w:sz w:val="24"/>
        </w:rPr>
      </w:pPr>
      <w:r w:rsidRPr="00E32D27">
        <w:rPr>
          <w:sz w:val="24"/>
        </w:rPr>
        <w:t xml:space="preserve"> К заявке на осуществление закупки прилагаются следующие документы:</w:t>
      </w:r>
    </w:p>
    <w:p w:rsidR="009B6049" w:rsidRPr="00E32D27" w:rsidRDefault="009B6049" w:rsidP="009B6049">
      <w:pPr>
        <w:widowControl w:val="0"/>
        <w:autoSpaceDE w:val="0"/>
        <w:autoSpaceDN w:val="0"/>
        <w:adjustRightInd w:val="0"/>
        <w:ind w:left="567"/>
        <w:jc w:val="both"/>
        <w:rPr>
          <w:sz w:val="24"/>
        </w:rPr>
      </w:pPr>
      <w:r w:rsidRPr="00E32D27">
        <w:rPr>
          <w:sz w:val="24"/>
        </w:rPr>
        <w:t xml:space="preserve"> 1) наименование и описание объекта закупки в соответствии со </w:t>
      </w:r>
      <w:hyperlink r:id="rId489" w:history="1">
        <w:r w:rsidRPr="00E32D27">
          <w:rPr>
            <w:bCs/>
            <w:sz w:val="24"/>
          </w:rPr>
          <w:t>статьей 33</w:t>
        </w:r>
      </w:hyperlink>
      <w:r w:rsidRPr="00E32D27">
        <w:rPr>
          <w:sz w:val="24"/>
        </w:rPr>
        <w:t xml:space="preserve"> Федерального закона от 05 апреля 2013 года N 44-ФЗ;</w:t>
      </w:r>
    </w:p>
    <w:p w:rsidR="009B6049" w:rsidRPr="00E32D27" w:rsidRDefault="009B6049" w:rsidP="009B6049">
      <w:pPr>
        <w:widowControl w:val="0"/>
        <w:autoSpaceDE w:val="0"/>
        <w:autoSpaceDN w:val="0"/>
        <w:adjustRightInd w:val="0"/>
        <w:ind w:left="567"/>
        <w:jc w:val="both"/>
        <w:rPr>
          <w:sz w:val="24"/>
        </w:rPr>
      </w:pPr>
      <w:r w:rsidRPr="00E32D27">
        <w:rPr>
          <w:sz w:val="24"/>
        </w:rPr>
        <w:t xml:space="preserve"> 2) обоснование начальной (максимальной) цены контракта с приложением подтверждающих документов;</w:t>
      </w:r>
    </w:p>
    <w:p w:rsidR="009B6049" w:rsidRPr="00E32D27" w:rsidRDefault="009B6049" w:rsidP="009B6049">
      <w:pPr>
        <w:widowControl w:val="0"/>
        <w:autoSpaceDE w:val="0"/>
        <w:autoSpaceDN w:val="0"/>
        <w:adjustRightInd w:val="0"/>
        <w:ind w:left="567"/>
        <w:jc w:val="both"/>
        <w:rPr>
          <w:sz w:val="24"/>
        </w:rPr>
      </w:pPr>
      <w:r w:rsidRPr="00E32D27">
        <w:rPr>
          <w:sz w:val="24"/>
        </w:rPr>
        <w:t xml:space="preserve"> 3) критерии оценки заявок на участие в закупке, величины значимости этих критериев;</w:t>
      </w:r>
    </w:p>
    <w:p w:rsidR="009B6049" w:rsidRPr="00E32D27" w:rsidRDefault="009B6049" w:rsidP="009B6049">
      <w:pPr>
        <w:widowControl w:val="0"/>
        <w:autoSpaceDE w:val="0"/>
        <w:autoSpaceDN w:val="0"/>
        <w:adjustRightInd w:val="0"/>
        <w:ind w:left="567"/>
        <w:jc w:val="both"/>
        <w:rPr>
          <w:sz w:val="24"/>
        </w:rPr>
      </w:pPr>
      <w:r w:rsidRPr="00E32D27">
        <w:rPr>
          <w:sz w:val="24"/>
        </w:rPr>
        <w:t xml:space="preserve"> 4) проект контракта (в случае проведения открытого конкурса, конкурса с ограниченным участием, двухэтапного конкурса по нескольким лотам - проект контракта в отношении каждого лота);</w:t>
      </w:r>
    </w:p>
    <w:p w:rsidR="009B6049" w:rsidRPr="00E32D27" w:rsidRDefault="009B6049" w:rsidP="009B6049">
      <w:pPr>
        <w:widowControl w:val="0"/>
        <w:autoSpaceDE w:val="0"/>
        <w:autoSpaceDN w:val="0"/>
        <w:adjustRightInd w:val="0"/>
        <w:ind w:left="567"/>
        <w:jc w:val="both"/>
        <w:rPr>
          <w:sz w:val="24"/>
        </w:rPr>
      </w:pPr>
      <w:r w:rsidRPr="00E32D27">
        <w:rPr>
          <w:sz w:val="24"/>
        </w:rPr>
        <w:t xml:space="preserve"> 5) обоснование формирования закупки в случае, если в состав закупки включено </w:t>
      </w:r>
      <w:proofErr w:type="gramStart"/>
      <w:r w:rsidRPr="00E32D27">
        <w:rPr>
          <w:sz w:val="24"/>
        </w:rPr>
        <w:t>два и более наименований</w:t>
      </w:r>
      <w:proofErr w:type="gramEnd"/>
      <w:r w:rsidRPr="00E32D27">
        <w:rPr>
          <w:sz w:val="24"/>
        </w:rPr>
        <w:t xml:space="preserve"> товаров, работ, услуг;</w:t>
      </w:r>
    </w:p>
    <w:p w:rsidR="009B6049" w:rsidRPr="00E32D27" w:rsidRDefault="009B6049" w:rsidP="009B6049">
      <w:pPr>
        <w:widowControl w:val="0"/>
        <w:autoSpaceDE w:val="0"/>
        <w:autoSpaceDN w:val="0"/>
        <w:adjustRightInd w:val="0"/>
        <w:ind w:left="567"/>
        <w:jc w:val="both"/>
        <w:rPr>
          <w:sz w:val="24"/>
        </w:rPr>
      </w:pPr>
      <w:r w:rsidRPr="00E32D27">
        <w:rPr>
          <w:sz w:val="24"/>
        </w:rPr>
        <w:t xml:space="preserve"> 6) </w:t>
      </w:r>
      <w:r w:rsidRPr="00E32D27">
        <w:rPr>
          <w:sz w:val="24"/>
          <w:szCs w:val="24"/>
        </w:rPr>
        <w:t>проектно-сметная документация (в случае осуществления закупки на выполнение работ по строительству, реконструкции и капитальному ремонту) и сметная документация (в случае осуществления закупки на выполнение текущего ремонта).</w:t>
      </w:r>
    </w:p>
    <w:p w:rsidR="009B6049" w:rsidRPr="00E32D27" w:rsidRDefault="009B6049" w:rsidP="009B6049">
      <w:pPr>
        <w:widowControl w:val="0"/>
        <w:autoSpaceDE w:val="0"/>
        <w:autoSpaceDN w:val="0"/>
        <w:adjustRightInd w:val="0"/>
        <w:ind w:left="567"/>
        <w:jc w:val="both"/>
        <w:rPr>
          <w:sz w:val="24"/>
        </w:rPr>
      </w:pPr>
      <w:r w:rsidRPr="00E32D27">
        <w:rPr>
          <w:sz w:val="24"/>
        </w:rPr>
        <w:t xml:space="preserve"> Настоящей заявкой заказчик подтверждает наличие лимитов бюджетных обязательств по предмету данного контракта.</w:t>
      </w:r>
    </w:p>
    <w:p w:rsidR="009B6049" w:rsidRPr="00E32D27" w:rsidRDefault="009B6049" w:rsidP="009B6049">
      <w:pPr>
        <w:spacing w:line="276" w:lineRule="auto"/>
        <w:ind w:left="567"/>
        <w:rPr>
          <w:rFonts w:ascii="Calibri" w:hAnsi="Calibri"/>
          <w:sz w:val="22"/>
          <w:szCs w:val="22"/>
        </w:rPr>
      </w:pPr>
    </w:p>
    <w:p w:rsidR="009B6049" w:rsidRPr="00E32D27" w:rsidRDefault="009B6049" w:rsidP="009B6049">
      <w:pPr>
        <w:widowControl w:val="0"/>
        <w:autoSpaceDE w:val="0"/>
        <w:autoSpaceDN w:val="0"/>
        <w:adjustRightInd w:val="0"/>
        <w:ind w:left="567"/>
        <w:jc w:val="both"/>
        <w:rPr>
          <w:sz w:val="24"/>
        </w:rPr>
      </w:pPr>
      <w:r w:rsidRPr="00E32D27">
        <w:rPr>
          <w:sz w:val="24"/>
        </w:rPr>
        <w:t>Руководитель __________________ _________________________</w:t>
      </w:r>
    </w:p>
    <w:p w:rsidR="009B6049" w:rsidRPr="00E32D27" w:rsidRDefault="009B6049" w:rsidP="009B6049">
      <w:pPr>
        <w:widowControl w:val="0"/>
        <w:autoSpaceDE w:val="0"/>
        <w:autoSpaceDN w:val="0"/>
        <w:adjustRightInd w:val="0"/>
        <w:ind w:left="567"/>
        <w:jc w:val="both"/>
        <w:rPr>
          <w:sz w:val="24"/>
        </w:rPr>
      </w:pPr>
      <w:r w:rsidRPr="00E32D27">
        <w:rPr>
          <w:sz w:val="24"/>
        </w:rPr>
        <w:t xml:space="preserve">                                   (подпись)               (расшифровка подписи)</w:t>
      </w:r>
    </w:p>
    <w:p w:rsidR="009B6049" w:rsidRPr="00E32D27" w:rsidRDefault="009B6049" w:rsidP="009B6049">
      <w:pPr>
        <w:widowControl w:val="0"/>
        <w:autoSpaceDE w:val="0"/>
        <w:autoSpaceDN w:val="0"/>
        <w:adjustRightInd w:val="0"/>
        <w:ind w:left="567"/>
        <w:jc w:val="both"/>
        <w:rPr>
          <w:sz w:val="24"/>
        </w:rPr>
      </w:pPr>
      <w:r w:rsidRPr="00E32D27">
        <w:rPr>
          <w:sz w:val="24"/>
        </w:rPr>
        <w:t>"___" __________ 20___ г</w:t>
      </w:r>
    </w:p>
    <w:p w:rsidR="009B6049" w:rsidRPr="00E32D27" w:rsidRDefault="009B6049" w:rsidP="009B6049">
      <w:pPr>
        <w:spacing w:line="276" w:lineRule="auto"/>
        <w:ind w:left="567"/>
        <w:jc w:val="both"/>
        <w:rPr>
          <w:sz w:val="22"/>
          <w:szCs w:val="22"/>
        </w:rPr>
      </w:pPr>
    </w:p>
    <w:p w:rsidR="009B6049" w:rsidRPr="00E32D27" w:rsidRDefault="009B6049" w:rsidP="009B6049">
      <w:pPr>
        <w:spacing w:line="276" w:lineRule="auto"/>
        <w:ind w:left="567"/>
        <w:jc w:val="right"/>
        <w:rPr>
          <w:sz w:val="28"/>
          <w:szCs w:val="22"/>
        </w:rPr>
      </w:pPr>
      <w:r w:rsidRPr="00E32D27">
        <w:rPr>
          <w:sz w:val="24"/>
          <w:szCs w:val="22"/>
        </w:rPr>
        <w:t>Приложение 2</w:t>
      </w:r>
    </w:p>
    <w:p w:rsidR="009B6049" w:rsidRPr="00E32D27" w:rsidRDefault="009B6049" w:rsidP="009B6049">
      <w:pPr>
        <w:widowControl w:val="0"/>
        <w:autoSpaceDE w:val="0"/>
        <w:autoSpaceDN w:val="0"/>
        <w:adjustRightInd w:val="0"/>
        <w:ind w:left="567"/>
        <w:rPr>
          <w:sz w:val="24"/>
          <w:szCs w:val="22"/>
        </w:rPr>
      </w:pPr>
      <w:bookmarkStart w:id="129" w:name="sub_200"/>
      <w:r w:rsidRPr="00E32D27">
        <w:rPr>
          <w:sz w:val="24"/>
          <w:szCs w:val="22"/>
        </w:rPr>
        <w:t>Бланк организации</w:t>
      </w:r>
    </w:p>
    <w:bookmarkEnd w:id="129"/>
    <w:p w:rsidR="009B6049" w:rsidRPr="00E32D27" w:rsidRDefault="009B6049" w:rsidP="009B6049">
      <w:pPr>
        <w:widowControl w:val="0"/>
        <w:autoSpaceDE w:val="0"/>
        <w:autoSpaceDN w:val="0"/>
        <w:adjustRightInd w:val="0"/>
        <w:ind w:left="567"/>
        <w:jc w:val="center"/>
        <w:rPr>
          <w:sz w:val="24"/>
          <w:szCs w:val="22"/>
        </w:rPr>
      </w:pPr>
      <w:r w:rsidRPr="00E32D27">
        <w:rPr>
          <w:b/>
          <w:bCs/>
          <w:sz w:val="24"/>
          <w:szCs w:val="22"/>
        </w:rPr>
        <w:t>Заявка</w:t>
      </w:r>
    </w:p>
    <w:p w:rsidR="009B6049" w:rsidRPr="00E32D27" w:rsidRDefault="009B6049" w:rsidP="009B6049">
      <w:pPr>
        <w:widowControl w:val="0"/>
        <w:autoSpaceDE w:val="0"/>
        <w:autoSpaceDN w:val="0"/>
        <w:adjustRightInd w:val="0"/>
        <w:ind w:left="567"/>
        <w:jc w:val="center"/>
        <w:rPr>
          <w:sz w:val="24"/>
          <w:szCs w:val="22"/>
        </w:rPr>
      </w:pPr>
      <w:r w:rsidRPr="00E32D27">
        <w:rPr>
          <w:b/>
          <w:bCs/>
          <w:sz w:val="24"/>
          <w:szCs w:val="22"/>
        </w:rPr>
        <w:t>на осуществление закупки способом электронного аукциона</w:t>
      </w:r>
    </w:p>
    <w:p w:rsidR="009B6049" w:rsidRPr="00E32D27" w:rsidRDefault="009B6049" w:rsidP="009B6049">
      <w:pPr>
        <w:widowControl w:val="0"/>
        <w:autoSpaceDE w:val="0"/>
        <w:autoSpaceDN w:val="0"/>
        <w:adjustRightInd w:val="0"/>
        <w:ind w:left="567"/>
        <w:rPr>
          <w:sz w:val="24"/>
          <w:szCs w:val="22"/>
        </w:rPr>
      </w:pPr>
      <w:r w:rsidRPr="00E32D27">
        <w:rPr>
          <w:sz w:val="24"/>
          <w:szCs w:val="22"/>
        </w:rPr>
        <w:t>на право заключения контракта _____________________________________</w:t>
      </w:r>
    </w:p>
    <w:p w:rsidR="009B6049" w:rsidRPr="00E32D27" w:rsidRDefault="009B6049" w:rsidP="009B6049">
      <w:pPr>
        <w:widowControl w:val="0"/>
        <w:autoSpaceDE w:val="0"/>
        <w:autoSpaceDN w:val="0"/>
        <w:adjustRightInd w:val="0"/>
        <w:ind w:left="567"/>
        <w:rPr>
          <w:sz w:val="24"/>
          <w:szCs w:val="22"/>
        </w:rPr>
      </w:pPr>
      <w:r w:rsidRPr="00E32D27">
        <w:rPr>
          <w:sz w:val="24"/>
          <w:szCs w:val="22"/>
        </w:rPr>
        <w:t xml:space="preserve">                                                               (наименование предмета контракта)</w:t>
      </w:r>
    </w:p>
    <w:tbl>
      <w:tblPr>
        <w:tblW w:w="9750"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67"/>
        <w:gridCol w:w="4919"/>
        <w:gridCol w:w="4364"/>
      </w:tblGrid>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Наименование, место нахождения, почтовый адрес заказчика</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ИНН заказчика</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 xml:space="preserve">Информация о контрактной службе, контрактном управляющем, </w:t>
            </w:r>
            <w:proofErr w:type="gramStart"/>
            <w:r w:rsidRPr="00E32D27">
              <w:t>ответственных</w:t>
            </w:r>
            <w:proofErr w:type="gramEnd"/>
            <w:r w:rsidRPr="00E32D27">
              <w:t xml:space="preserve"> за взаимодействие с </w:t>
            </w:r>
            <w:r w:rsidRPr="00E32D27">
              <w:lastRenderedPageBreak/>
              <w:t>уполномоченным органом, заключение контракта (номера контактного телефона и факса, адрес электронной почты)</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Идентификационный код закупки</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Номер позиции в плане-графике закупок</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Код ОКПД</w:t>
            </w:r>
            <w:proofErr w:type="gramStart"/>
            <w:r w:rsidRPr="00E32D27">
              <w:t>2</w:t>
            </w:r>
            <w:proofErr w:type="gramEnd"/>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Способ определения поставщика (исполнителя, подрядчика) с обоснованием выбора данного способа</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Источник финансирования</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Наименование программы, в рамках исполнения мероприятий которой осуществляется закупка</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Начальная (максимальная) цена контракта</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Количество товара, объем работ (услуг)</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 xml:space="preserve">Место доставки товара, являющегося предметом контракта, место выполнения работы или оказания услуги, </w:t>
            </w:r>
            <w:proofErr w:type="gramStart"/>
            <w:r w:rsidRPr="00E32D27">
              <w:t>являющихся</w:t>
            </w:r>
            <w:proofErr w:type="gramEnd"/>
            <w:r w:rsidRPr="00E32D27">
              <w:t xml:space="preserve"> предметом контракта</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Сроки поставки товара, завершения работы либо график оказания услуг</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Наличие утвержденной проектно-сметной документации (где требуется), номер и дата утверждения проектно-сметной документации</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Наличие заключения государственной экспертизы проектной документации (где требуется), номер и дата заключения государственной экспертизы</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spacing w:after="200" w:line="276" w:lineRule="auto"/>
              <w:jc w:val="both"/>
            </w:pPr>
            <w:r w:rsidRPr="00E32D27">
              <w:t xml:space="preserve">Размер обеспечения заявок на участие в закупке, в соответствии с </w:t>
            </w:r>
            <w:hyperlink r:id="rId490" w:history="1">
              <w:r w:rsidRPr="00E32D27">
                <w:rPr>
                  <w:bCs/>
                </w:rPr>
                <w:t>Федеральным законом</w:t>
              </w:r>
            </w:hyperlink>
            <w:r w:rsidRPr="00E32D27">
              <w:t xml:space="preserve"> от 05 апреля 2013 года N 44-ФЗ</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Размер обеспечения исполнения контракта, порядок предоставления такого обеспечения, требования к такому обеспечению</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rPr>
                <w:rFonts w:cs="Arial"/>
              </w:rPr>
              <w:t xml:space="preserve">Информация об </w:t>
            </w:r>
            <w:r w:rsidRPr="00E32D27">
              <w:rPr>
                <w:rFonts w:cs="Arial"/>
                <w:bCs/>
              </w:rPr>
              <w:t xml:space="preserve">ограничениях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w:t>
            </w:r>
            <w:r w:rsidRPr="00E32D27">
              <w:rPr>
                <w:rFonts w:cs="Arial"/>
              </w:rPr>
              <w:t>в соответствии со статьей 30 Федерального закона от 05.04.2013 №44-ФЗ</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Требования к участникам аукциона и исчерпывающий перечень документов, которые должны быть представлены участниками аукциона в соответствии со статьей 31 Федерального закона от 05 апреля 2013 года N 44-ФЗ</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 xml:space="preserve">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w:t>
            </w:r>
            <w:hyperlink r:id="rId491" w:history="1">
              <w:r w:rsidRPr="00E32D27">
                <w:rPr>
                  <w:bCs/>
                </w:rPr>
                <w:t>статьей 14</w:t>
              </w:r>
            </w:hyperlink>
            <w:r w:rsidRPr="00E32D27">
              <w:t xml:space="preserve"> Федерального закона от 05 апреля 2013 года N 44-ФЗ</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rPr>
                <w:rFonts w:cs="Arial"/>
              </w:rPr>
              <w:t>Информация о преимуществах, предоставляемых в соответствии со статьями 28-30 Федерального закона от 05.04.2013 №44-ФЗ</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 xml:space="preserve">Информация о возможности изменить условия </w:t>
            </w:r>
            <w:r w:rsidRPr="00E32D27">
              <w:lastRenderedPageBreak/>
              <w:t xml:space="preserve">контракта в соответствии с положениями </w:t>
            </w:r>
            <w:hyperlink r:id="rId492" w:history="1">
              <w:r w:rsidRPr="00E32D27">
                <w:rPr>
                  <w:bCs/>
                </w:rPr>
                <w:t>Федерального закона</w:t>
              </w:r>
            </w:hyperlink>
            <w:r w:rsidRPr="00E32D27">
              <w:t xml:space="preserve"> от 05 апреля 2013 года N 44-ФЗ</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Информация о возможности одностороннего отказа от исполнения контракта в соответствии со статьей 95 Федерального закона от 05 апреля 2013 года N 44-ФЗ</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c>
          <w:tcPr>
            <w:tcW w:w="4919"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spacing w:line="276" w:lineRule="auto"/>
              <w:jc w:val="both"/>
            </w:pPr>
            <w:r w:rsidRPr="00E32D27">
              <w:t>Иные сведения, которые, по мнению заказчика, имеют существенное значение при осуществлении закупки</w:t>
            </w:r>
          </w:p>
        </w:tc>
        <w:tc>
          <w:tcPr>
            <w:tcW w:w="4364"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spacing w:line="276" w:lineRule="auto"/>
              <w:jc w:val="both"/>
            </w:pPr>
          </w:p>
        </w:tc>
      </w:tr>
    </w:tbl>
    <w:p w:rsidR="009B6049" w:rsidRPr="00E32D27" w:rsidRDefault="009B6049" w:rsidP="009B6049">
      <w:pPr>
        <w:widowControl w:val="0"/>
        <w:autoSpaceDE w:val="0"/>
        <w:autoSpaceDN w:val="0"/>
        <w:adjustRightInd w:val="0"/>
        <w:jc w:val="both"/>
        <w:rPr>
          <w:sz w:val="24"/>
          <w:szCs w:val="24"/>
        </w:rPr>
      </w:pP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К заявке на осуществление закупки прилагаются следующие документы:</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1) наименование и описание объекта закупки в соответствии со </w:t>
      </w:r>
      <w:hyperlink r:id="rId493" w:history="1">
        <w:r w:rsidRPr="00E32D27">
          <w:rPr>
            <w:bCs/>
            <w:sz w:val="24"/>
            <w:szCs w:val="24"/>
          </w:rPr>
          <w:t>статьей 33</w:t>
        </w:r>
      </w:hyperlink>
      <w:r w:rsidRPr="00E32D27">
        <w:rPr>
          <w:sz w:val="24"/>
          <w:szCs w:val="24"/>
        </w:rPr>
        <w:t xml:space="preserve"> Федерального закона от 05 апреля 2013 года N 44-ФЗ;</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2) обоснование начальной (максимальной) цены контракта с приложением подтверждающих документов;</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3) проект контракта;</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4) обоснование формирования закупки в случае, если в состав закупки включено </w:t>
      </w:r>
      <w:proofErr w:type="gramStart"/>
      <w:r w:rsidRPr="00E32D27">
        <w:rPr>
          <w:sz w:val="24"/>
          <w:szCs w:val="24"/>
        </w:rPr>
        <w:t>два и более наименований</w:t>
      </w:r>
      <w:proofErr w:type="gramEnd"/>
      <w:r w:rsidRPr="00E32D27">
        <w:rPr>
          <w:sz w:val="24"/>
          <w:szCs w:val="24"/>
        </w:rPr>
        <w:t xml:space="preserve"> товаров, работ, услуг;</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5) проектно-сметная документация (в случае осуществления закупки на выполнение работ по строительству, реконструкции и капитальному ремонту) и сметная документация (в случае осуществления закупки на выполнение текущего ремонта).</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Настоящей заявкой заказчик подтверждает наличие лимитов бюджетных обязательств по предмету данного контракта.</w:t>
      </w:r>
    </w:p>
    <w:p w:rsidR="009B6049" w:rsidRPr="00E32D27" w:rsidRDefault="009B6049" w:rsidP="009B6049">
      <w:pPr>
        <w:spacing w:line="276" w:lineRule="auto"/>
        <w:ind w:left="567"/>
        <w:rPr>
          <w:rFonts w:ascii="Calibri" w:hAnsi="Calibri"/>
          <w:sz w:val="22"/>
          <w:szCs w:val="22"/>
        </w:rPr>
      </w:pP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Руководитель __________________ _________________________</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(подпись)              (расшифровка подписи)</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"___" __________ 20___ г</w:t>
      </w:r>
    </w:p>
    <w:p w:rsidR="009B6049" w:rsidRPr="00E32D27" w:rsidRDefault="009B6049" w:rsidP="009B6049">
      <w:pPr>
        <w:spacing w:line="276" w:lineRule="auto"/>
        <w:ind w:left="567"/>
        <w:jc w:val="both"/>
        <w:rPr>
          <w:sz w:val="22"/>
          <w:szCs w:val="22"/>
        </w:rPr>
      </w:pPr>
    </w:p>
    <w:p w:rsidR="009B6049" w:rsidRPr="00E32D27" w:rsidRDefault="009B6049" w:rsidP="009B6049">
      <w:pPr>
        <w:spacing w:line="276" w:lineRule="auto"/>
        <w:ind w:left="567"/>
        <w:jc w:val="right"/>
        <w:rPr>
          <w:sz w:val="24"/>
          <w:szCs w:val="22"/>
        </w:rPr>
      </w:pPr>
      <w:r w:rsidRPr="00E32D27">
        <w:rPr>
          <w:sz w:val="24"/>
          <w:szCs w:val="22"/>
        </w:rPr>
        <w:t>Приложение 3</w:t>
      </w:r>
    </w:p>
    <w:p w:rsidR="009B6049" w:rsidRPr="00E32D27" w:rsidRDefault="009B6049" w:rsidP="009B6049">
      <w:pPr>
        <w:widowControl w:val="0"/>
        <w:autoSpaceDE w:val="0"/>
        <w:autoSpaceDN w:val="0"/>
        <w:adjustRightInd w:val="0"/>
        <w:ind w:left="567"/>
        <w:rPr>
          <w:sz w:val="24"/>
          <w:szCs w:val="22"/>
        </w:rPr>
      </w:pPr>
      <w:bookmarkStart w:id="130" w:name="sub_300"/>
      <w:r w:rsidRPr="00E32D27">
        <w:rPr>
          <w:sz w:val="24"/>
          <w:szCs w:val="22"/>
        </w:rPr>
        <w:t>Бланк организации</w:t>
      </w:r>
      <w:bookmarkEnd w:id="130"/>
    </w:p>
    <w:p w:rsidR="009B6049" w:rsidRPr="00E32D27" w:rsidRDefault="009B6049" w:rsidP="009B6049">
      <w:pPr>
        <w:widowControl w:val="0"/>
        <w:autoSpaceDE w:val="0"/>
        <w:autoSpaceDN w:val="0"/>
        <w:adjustRightInd w:val="0"/>
        <w:ind w:left="567"/>
        <w:jc w:val="center"/>
        <w:rPr>
          <w:sz w:val="24"/>
          <w:szCs w:val="22"/>
        </w:rPr>
      </w:pPr>
      <w:r w:rsidRPr="00E32D27">
        <w:rPr>
          <w:b/>
          <w:bCs/>
          <w:sz w:val="24"/>
          <w:szCs w:val="22"/>
        </w:rPr>
        <w:t>Заявка</w:t>
      </w:r>
    </w:p>
    <w:p w:rsidR="009B6049" w:rsidRPr="00E32D27" w:rsidRDefault="009B6049" w:rsidP="009B6049">
      <w:pPr>
        <w:widowControl w:val="0"/>
        <w:autoSpaceDE w:val="0"/>
        <w:autoSpaceDN w:val="0"/>
        <w:adjustRightInd w:val="0"/>
        <w:ind w:left="567"/>
        <w:jc w:val="center"/>
        <w:rPr>
          <w:sz w:val="24"/>
          <w:szCs w:val="22"/>
        </w:rPr>
      </w:pPr>
      <w:r w:rsidRPr="00E32D27">
        <w:rPr>
          <w:b/>
          <w:bCs/>
          <w:sz w:val="24"/>
          <w:szCs w:val="22"/>
        </w:rPr>
        <w:t>на осуществление закупки способом запроса котировок</w:t>
      </w:r>
    </w:p>
    <w:p w:rsidR="009B6049" w:rsidRPr="00E32D27" w:rsidRDefault="009B6049" w:rsidP="009B6049">
      <w:pPr>
        <w:widowControl w:val="0"/>
        <w:autoSpaceDE w:val="0"/>
        <w:autoSpaceDN w:val="0"/>
        <w:adjustRightInd w:val="0"/>
        <w:ind w:left="567"/>
        <w:rPr>
          <w:sz w:val="24"/>
          <w:szCs w:val="22"/>
        </w:rPr>
      </w:pPr>
      <w:r w:rsidRPr="00E32D27">
        <w:rPr>
          <w:sz w:val="24"/>
          <w:szCs w:val="22"/>
        </w:rPr>
        <w:t>на право заключения контракта __________________________________________</w:t>
      </w:r>
    </w:p>
    <w:p w:rsidR="009B6049" w:rsidRPr="00E32D27" w:rsidRDefault="009B6049" w:rsidP="009B6049">
      <w:pPr>
        <w:widowControl w:val="0"/>
        <w:autoSpaceDE w:val="0"/>
        <w:autoSpaceDN w:val="0"/>
        <w:adjustRightInd w:val="0"/>
        <w:ind w:left="567"/>
        <w:rPr>
          <w:sz w:val="24"/>
          <w:szCs w:val="22"/>
        </w:rPr>
      </w:pPr>
      <w:r w:rsidRPr="00E32D27">
        <w:rPr>
          <w:sz w:val="24"/>
          <w:szCs w:val="22"/>
        </w:rPr>
        <w:t xml:space="preserve">                                                                  (наименование предмета контракта)</w:t>
      </w:r>
    </w:p>
    <w:tbl>
      <w:tblPr>
        <w:tblW w:w="0" w:type="auto"/>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67"/>
        <w:gridCol w:w="5096"/>
        <w:gridCol w:w="43"/>
        <w:gridCol w:w="4145"/>
      </w:tblGrid>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139"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Наименование, место нахождения, почтовый адрес заказчика</w:t>
            </w:r>
          </w:p>
        </w:tc>
        <w:tc>
          <w:tcPr>
            <w:tcW w:w="414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139"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ИНН заказчика</w:t>
            </w:r>
          </w:p>
        </w:tc>
        <w:tc>
          <w:tcPr>
            <w:tcW w:w="414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139"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Информация о контрактной службе, контрактном управляющем, </w:t>
            </w:r>
            <w:proofErr w:type="gramStart"/>
            <w:r w:rsidRPr="00E32D27">
              <w:t>ответственных</w:t>
            </w:r>
            <w:proofErr w:type="gramEnd"/>
          </w:p>
          <w:p w:rsidR="009B6049" w:rsidRPr="00E32D27" w:rsidRDefault="009B6049" w:rsidP="009B6049">
            <w:pPr>
              <w:widowControl w:val="0"/>
              <w:autoSpaceDE w:val="0"/>
              <w:autoSpaceDN w:val="0"/>
              <w:adjustRightInd w:val="0"/>
              <w:jc w:val="both"/>
            </w:pPr>
            <w:r w:rsidRPr="00E32D27">
              <w:t>за взаимодействие с уполномоченным органом, заключение контракта (номера контактного телефона и факса, адрес электронной почты)</w:t>
            </w:r>
          </w:p>
        </w:tc>
        <w:tc>
          <w:tcPr>
            <w:tcW w:w="414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139"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Идентификационный код закупки</w:t>
            </w:r>
          </w:p>
        </w:tc>
        <w:tc>
          <w:tcPr>
            <w:tcW w:w="414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139"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Номер позиции в плане-графике закупок</w:t>
            </w:r>
          </w:p>
        </w:tc>
        <w:tc>
          <w:tcPr>
            <w:tcW w:w="414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139"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Код ОКПД</w:t>
            </w:r>
            <w:proofErr w:type="gramStart"/>
            <w:r w:rsidRPr="00E32D27">
              <w:t>2</w:t>
            </w:r>
            <w:proofErr w:type="gramEnd"/>
          </w:p>
        </w:tc>
        <w:tc>
          <w:tcPr>
            <w:tcW w:w="414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139"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Способ определения поставщика (исполнителя, подрядчика) с обоснованием выбора данного способа</w:t>
            </w:r>
          </w:p>
        </w:tc>
        <w:tc>
          <w:tcPr>
            <w:tcW w:w="414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139"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Источник финансирования</w:t>
            </w:r>
          </w:p>
        </w:tc>
        <w:tc>
          <w:tcPr>
            <w:tcW w:w="414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139"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Наименование программы, в рамках исполнения мероприятий которой осуществляется закупка</w:t>
            </w:r>
          </w:p>
        </w:tc>
        <w:tc>
          <w:tcPr>
            <w:tcW w:w="414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139"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Начальная (максимальная) цена контракта</w:t>
            </w:r>
          </w:p>
        </w:tc>
        <w:tc>
          <w:tcPr>
            <w:tcW w:w="414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139" w:type="dxa"/>
            <w:gridSpan w:val="2"/>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Количество товара, объем работ (услуг)</w:t>
            </w:r>
          </w:p>
        </w:tc>
        <w:tc>
          <w:tcPr>
            <w:tcW w:w="414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Место доставки товара, являющегося предметом контракта, место выполнения работы или оказания услуги, </w:t>
            </w:r>
            <w:proofErr w:type="gramStart"/>
            <w:r w:rsidRPr="00E32D27">
              <w:t>являющихся</w:t>
            </w:r>
            <w:proofErr w:type="gramEnd"/>
            <w:r w:rsidRPr="00E32D27">
              <w:t xml:space="preserve"> предметом контракта</w:t>
            </w:r>
          </w:p>
        </w:tc>
        <w:tc>
          <w:tcPr>
            <w:tcW w:w="4188"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Сроки поставки товара, завершения работы либо график оказания услуг</w:t>
            </w:r>
          </w:p>
        </w:tc>
        <w:tc>
          <w:tcPr>
            <w:tcW w:w="4188"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Наличие утвержденной проектно-сметной документации (где требуется), номер и дата утверждения проектно-сметной документации</w:t>
            </w:r>
          </w:p>
        </w:tc>
        <w:tc>
          <w:tcPr>
            <w:tcW w:w="4188"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Наличие заключения государственной экспертизы проектной документации</w:t>
            </w:r>
          </w:p>
          <w:p w:rsidR="009B6049" w:rsidRPr="00E32D27" w:rsidRDefault="009B6049" w:rsidP="009B6049">
            <w:pPr>
              <w:widowControl w:val="0"/>
              <w:autoSpaceDE w:val="0"/>
              <w:autoSpaceDN w:val="0"/>
              <w:adjustRightInd w:val="0"/>
              <w:jc w:val="both"/>
            </w:pPr>
            <w:r w:rsidRPr="00E32D27">
              <w:t>(где требуется), номер и дата заключения государственной экспертизы</w:t>
            </w:r>
          </w:p>
        </w:tc>
        <w:tc>
          <w:tcPr>
            <w:tcW w:w="4188"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proofErr w:type="gramStart"/>
            <w:r w:rsidRPr="00E32D27">
              <w:t xml:space="preserve">Размер обеспечения заявок на участие в запросе котировок, условия банковской гарантии в соответствии с </w:t>
            </w:r>
            <w:hyperlink r:id="rId494" w:history="1">
              <w:r w:rsidRPr="00E32D27">
                <w:rPr>
                  <w:bCs/>
                </w:rPr>
                <w:t>Федеральным законом</w:t>
              </w:r>
            </w:hyperlink>
            <w:r w:rsidRPr="00E32D27">
              <w:t xml:space="preserve"> от 05 апреля 2013 года N 44-ФЗ)</w:t>
            </w:r>
            <w:proofErr w:type="gramEnd"/>
          </w:p>
        </w:tc>
        <w:tc>
          <w:tcPr>
            <w:tcW w:w="4188"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rPr>
                <w:rFonts w:cs="Arial"/>
              </w:rPr>
              <w:t xml:space="preserve">Информация об </w:t>
            </w:r>
            <w:r w:rsidRPr="00E32D27">
              <w:rPr>
                <w:rFonts w:cs="Arial"/>
                <w:bCs/>
              </w:rPr>
              <w:t xml:space="preserve">ограничениях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w:t>
            </w:r>
            <w:r w:rsidRPr="00E32D27">
              <w:rPr>
                <w:rFonts w:cs="Arial"/>
              </w:rPr>
              <w:t>в соответствии со статьей 30 Федерального закона от 05.04.2013 №44-ФЗ</w:t>
            </w:r>
          </w:p>
        </w:tc>
        <w:tc>
          <w:tcPr>
            <w:tcW w:w="4188"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Требования к участникам запроса котировок и исчерпывающий перечень документов, которые должны быть представлены участниками запроса котировок в соответствии со </w:t>
            </w:r>
            <w:hyperlink r:id="rId495" w:history="1">
              <w:r w:rsidRPr="00E32D27">
                <w:rPr>
                  <w:bCs/>
                </w:rPr>
                <w:t>статьей 31</w:t>
              </w:r>
            </w:hyperlink>
            <w:r w:rsidRPr="00E32D27">
              <w:t xml:space="preserve"> (при наличии таких требований) Федерального закона от 05 апреля 2013 года N 44-ФЗ</w:t>
            </w:r>
          </w:p>
        </w:tc>
        <w:tc>
          <w:tcPr>
            <w:tcW w:w="4188"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w:t>
            </w:r>
            <w:hyperlink r:id="rId496" w:history="1">
              <w:r w:rsidRPr="00E32D27">
                <w:rPr>
                  <w:bCs/>
                </w:rPr>
                <w:t>статьей 14</w:t>
              </w:r>
            </w:hyperlink>
            <w:r w:rsidRPr="00E32D27">
              <w:t xml:space="preserve"> Федерального закона от 05 апреля 2013 года N 44-ФЗ</w:t>
            </w:r>
          </w:p>
        </w:tc>
        <w:tc>
          <w:tcPr>
            <w:tcW w:w="4188"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rPr>
                <w:rFonts w:cs="Arial"/>
              </w:rPr>
              <w:t>Информация о преимуществах, предоставляемых в соответствии со статьями 28-30 Федерального закона от 05.04.2013 №44-ФЗ</w:t>
            </w:r>
          </w:p>
        </w:tc>
        <w:tc>
          <w:tcPr>
            <w:tcW w:w="4188"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Информация о возможности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r:id="rId497" w:history="1">
              <w:r w:rsidRPr="00E32D27">
                <w:rPr>
                  <w:bCs/>
                </w:rPr>
                <w:t>статьей 95</w:t>
              </w:r>
            </w:hyperlink>
            <w:r w:rsidRPr="00E32D27">
              <w:rPr>
                <w:b/>
              </w:rPr>
              <w:t xml:space="preserve"> </w:t>
            </w:r>
            <w:r w:rsidRPr="00E32D27">
              <w:t>Федерального закона от 05 апреля 2013 года N 44-ФЗ</w:t>
            </w:r>
          </w:p>
        </w:tc>
        <w:tc>
          <w:tcPr>
            <w:tcW w:w="4188"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Информация о возможности одностороннего отказа от исполнения контракта в соответствии с положениями </w:t>
            </w:r>
            <w:hyperlink r:id="rId498" w:history="1">
              <w:r w:rsidRPr="00E32D27">
                <w:rPr>
                  <w:bCs/>
                </w:rPr>
                <w:t>частей 8 - 26 статьи 95</w:t>
              </w:r>
            </w:hyperlink>
            <w:r w:rsidRPr="00E32D27">
              <w:t xml:space="preserve"> Федерального закона от 05 апреля 2013 года N 44-ФЗ</w:t>
            </w:r>
          </w:p>
        </w:tc>
        <w:tc>
          <w:tcPr>
            <w:tcW w:w="4188"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7"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6"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Иные сведения, которые, по мнению заказчика, имеют существенное значение при осуществлении закупки</w:t>
            </w:r>
          </w:p>
        </w:tc>
        <w:tc>
          <w:tcPr>
            <w:tcW w:w="4188" w:type="dxa"/>
            <w:gridSpan w:val="2"/>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bl>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К заявке на осуществление закупки прилагаются следующие документы:</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1) наименование и описание объекта закупки в соответствии со </w:t>
      </w:r>
      <w:hyperlink r:id="rId499" w:history="1">
        <w:r w:rsidRPr="00E32D27">
          <w:rPr>
            <w:bCs/>
            <w:sz w:val="24"/>
            <w:szCs w:val="24"/>
          </w:rPr>
          <w:t>статьей 33</w:t>
        </w:r>
      </w:hyperlink>
      <w:r w:rsidRPr="00E32D27">
        <w:rPr>
          <w:sz w:val="24"/>
          <w:szCs w:val="24"/>
        </w:rPr>
        <w:t xml:space="preserve"> Федерального закона от 05 апреля 2013 года N 44-ФЗ;</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2) обоснование начальной (максимальной) цены контракта с приложением подтверждающих документов;</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3) проект контракта;</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4) обоснование формирования закупки в случае, если в состав закупки включено </w:t>
      </w:r>
      <w:proofErr w:type="gramStart"/>
      <w:r w:rsidRPr="00E32D27">
        <w:rPr>
          <w:sz w:val="24"/>
          <w:szCs w:val="24"/>
        </w:rPr>
        <w:t>два и более наименований</w:t>
      </w:r>
      <w:proofErr w:type="gramEnd"/>
      <w:r w:rsidRPr="00E32D27">
        <w:rPr>
          <w:sz w:val="24"/>
          <w:szCs w:val="24"/>
        </w:rPr>
        <w:t xml:space="preserve"> товаров, работ, услуг;</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5) проектно-сметная документация (в случае осуществления закупки на выполнение работ по строительству, реконструкции и капитальному ремонту) и сметная документация (в случае осуществления закупки на выполнение текущего ремонта).</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Настоящей заявкой заказчик подтверждает наличие лимитов бюджетных обязательств по предмету данного контракта.</w:t>
      </w:r>
    </w:p>
    <w:p w:rsidR="009B6049" w:rsidRPr="00E32D27" w:rsidRDefault="009B6049" w:rsidP="009B6049">
      <w:pPr>
        <w:widowControl w:val="0"/>
        <w:autoSpaceDE w:val="0"/>
        <w:autoSpaceDN w:val="0"/>
        <w:adjustRightInd w:val="0"/>
        <w:ind w:left="567"/>
        <w:rPr>
          <w:sz w:val="24"/>
          <w:szCs w:val="24"/>
        </w:rPr>
      </w:pPr>
      <w:r w:rsidRPr="00E32D27">
        <w:rPr>
          <w:sz w:val="24"/>
          <w:szCs w:val="24"/>
        </w:rPr>
        <w:lastRenderedPageBreak/>
        <w:t>Руководитель __________________ _________________________</w:t>
      </w:r>
    </w:p>
    <w:p w:rsidR="009B6049" w:rsidRPr="00E32D27" w:rsidRDefault="009B6049" w:rsidP="009B6049">
      <w:pPr>
        <w:widowControl w:val="0"/>
        <w:autoSpaceDE w:val="0"/>
        <w:autoSpaceDN w:val="0"/>
        <w:adjustRightInd w:val="0"/>
        <w:ind w:left="567"/>
        <w:rPr>
          <w:sz w:val="24"/>
          <w:szCs w:val="24"/>
        </w:rPr>
      </w:pPr>
      <w:r w:rsidRPr="00E32D27">
        <w:rPr>
          <w:sz w:val="24"/>
          <w:szCs w:val="24"/>
        </w:rPr>
        <w:t xml:space="preserve">                                   (подпись)               (расшифровка подписи)</w:t>
      </w:r>
    </w:p>
    <w:p w:rsidR="009B6049" w:rsidRPr="00E32D27" w:rsidRDefault="009B6049" w:rsidP="009B6049">
      <w:pPr>
        <w:widowControl w:val="0"/>
        <w:autoSpaceDE w:val="0"/>
        <w:autoSpaceDN w:val="0"/>
        <w:adjustRightInd w:val="0"/>
        <w:ind w:left="567"/>
        <w:rPr>
          <w:sz w:val="24"/>
          <w:szCs w:val="24"/>
        </w:rPr>
      </w:pPr>
      <w:r w:rsidRPr="00E32D27">
        <w:rPr>
          <w:sz w:val="24"/>
          <w:szCs w:val="24"/>
        </w:rPr>
        <w:t>"___" __________ 20___ г.</w:t>
      </w:r>
    </w:p>
    <w:p w:rsidR="009B6049" w:rsidRPr="00E32D27" w:rsidRDefault="009B6049" w:rsidP="009B6049">
      <w:pPr>
        <w:spacing w:line="276" w:lineRule="auto"/>
        <w:ind w:left="567"/>
        <w:jc w:val="right"/>
        <w:rPr>
          <w:sz w:val="24"/>
          <w:szCs w:val="24"/>
        </w:rPr>
      </w:pPr>
      <w:r w:rsidRPr="00E32D27">
        <w:rPr>
          <w:sz w:val="24"/>
          <w:szCs w:val="24"/>
        </w:rPr>
        <w:t>Приложение 4</w:t>
      </w:r>
    </w:p>
    <w:p w:rsidR="009B6049" w:rsidRPr="00E32D27" w:rsidRDefault="009B6049" w:rsidP="009B6049">
      <w:pPr>
        <w:widowControl w:val="0"/>
        <w:autoSpaceDE w:val="0"/>
        <w:autoSpaceDN w:val="0"/>
        <w:adjustRightInd w:val="0"/>
        <w:ind w:left="567"/>
        <w:rPr>
          <w:sz w:val="24"/>
          <w:szCs w:val="24"/>
        </w:rPr>
      </w:pPr>
      <w:bookmarkStart w:id="131" w:name="sub_400"/>
      <w:r w:rsidRPr="00E32D27">
        <w:rPr>
          <w:sz w:val="24"/>
          <w:szCs w:val="24"/>
        </w:rPr>
        <w:t>Бланк организации</w:t>
      </w:r>
    </w:p>
    <w:bookmarkEnd w:id="131"/>
    <w:p w:rsidR="009B6049" w:rsidRPr="00E32D27" w:rsidRDefault="009B6049" w:rsidP="009B6049">
      <w:pPr>
        <w:widowControl w:val="0"/>
        <w:autoSpaceDE w:val="0"/>
        <w:autoSpaceDN w:val="0"/>
        <w:adjustRightInd w:val="0"/>
        <w:ind w:left="567"/>
        <w:jc w:val="center"/>
        <w:rPr>
          <w:sz w:val="24"/>
          <w:szCs w:val="22"/>
        </w:rPr>
      </w:pPr>
      <w:r w:rsidRPr="00E32D27">
        <w:rPr>
          <w:b/>
          <w:bCs/>
          <w:sz w:val="24"/>
          <w:szCs w:val="22"/>
        </w:rPr>
        <w:t>Заявка</w:t>
      </w:r>
    </w:p>
    <w:p w:rsidR="009B6049" w:rsidRPr="00E32D27" w:rsidRDefault="009B6049" w:rsidP="009B6049">
      <w:pPr>
        <w:widowControl w:val="0"/>
        <w:autoSpaceDE w:val="0"/>
        <w:autoSpaceDN w:val="0"/>
        <w:adjustRightInd w:val="0"/>
        <w:ind w:left="567"/>
        <w:jc w:val="center"/>
        <w:rPr>
          <w:sz w:val="24"/>
          <w:szCs w:val="22"/>
        </w:rPr>
      </w:pPr>
      <w:r w:rsidRPr="00E32D27">
        <w:rPr>
          <w:b/>
          <w:bCs/>
          <w:sz w:val="24"/>
          <w:szCs w:val="22"/>
        </w:rPr>
        <w:t>на осуществление закупки способом запроса предложений</w:t>
      </w:r>
    </w:p>
    <w:p w:rsidR="009B6049" w:rsidRPr="00E32D27" w:rsidRDefault="009B6049" w:rsidP="009B6049">
      <w:pPr>
        <w:widowControl w:val="0"/>
        <w:autoSpaceDE w:val="0"/>
        <w:autoSpaceDN w:val="0"/>
        <w:adjustRightInd w:val="0"/>
        <w:ind w:left="567"/>
        <w:rPr>
          <w:sz w:val="24"/>
          <w:szCs w:val="22"/>
        </w:rPr>
      </w:pPr>
      <w:r w:rsidRPr="00E32D27">
        <w:rPr>
          <w:sz w:val="24"/>
          <w:szCs w:val="22"/>
        </w:rPr>
        <w:t>на право заключения контракта ________________________________________</w:t>
      </w:r>
    </w:p>
    <w:p w:rsidR="009B6049" w:rsidRPr="00E32D27" w:rsidRDefault="009B6049" w:rsidP="009B6049">
      <w:pPr>
        <w:widowControl w:val="0"/>
        <w:autoSpaceDE w:val="0"/>
        <w:autoSpaceDN w:val="0"/>
        <w:adjustRightInd w:val="0"/>
        <w:ind w:left="567"/>
        <w:rPr>
          <w:sz w:val="24"/>
          <w:szCs w:val="22"/>
        </w:rPr>
      </w:pPr>
      <w:r w:rsidRPr="00E32D27">
        <w:rPr>
          <w:sz w:val="24"/>
          <w:szCs w:val="22"/>
        </w:rPr>
        <w:t xml:space="preserve">                                                                 (наименование предмета контракта)</w:t>
      </w:r>
    </w:p>
    <w:tbl>
      <w:tblPr>
        <w:tblW w:w="0" w:type="auto"/>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65"/>
        <w:gridCol w:w="5097"/>
        <w:gridCol w:w="4189"/>
      </w:tblGrid>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Наименование, место нахождения, почтовый адрес заказчика</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ИНН заказчика</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Информация о контрактной службе, контрактном управляющем, </w:t>
            </w:r>
            <w:proofErr w:type="gramStart"/>
            <w:r w:rsidRPr="00E32D27">
              <w:t>ответственных</w:t>
            </w:r>
            <w:proofErr w:type="gramEnd"/>
          </w:p>
          <w:p w:rsidR="009B6049" w:rsidRPr="00E32D27" w:rsidRDefault="009B6049" w:rsidP="009B6049">
            <w:pPr>
              <w:widowControl w:val="0"/>
              <w:autoSpaceDE w:val="0"/>
              <w:autoSpaceDN w:val="0"/>
              <w:adjustRightInd w:val="0"/>
              <w:jc w:val="both"/>
            </w:pPr>
            <w:r w:rsidRPr="00E32D27">
              <w:t>за взаимодействие с уполномоченным органом, заключение контракта (номера контактного телефона и факса, адрес электронной почты)</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Идентификационный код закупки</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Номер позиции в плане-графике закупок</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Код ОКПД</w:t>
            </w:r>
            <w:proofErr w:type="gramStart"/>
            <w:r w:rsidRPr="00E32D27">
              <w:t>2</w:t>
            </w:r>
            <w:proofErr w:type="gramEnd"/>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Способ определения поставщика (исполнителя, подрядчика) с обоснованием выбора данного способа</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Номер извещения о проведении закупки и способ определения поставщика (исполнителя, подрядчика) в случае, если закупка является повторной</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Источник финансирования</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Наименование программы, в рамках исполнения мероприятий которой осуществляется закупка</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Начальная (максимальная) цена контракта</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Количество товара, объем работ (услуг)</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Место доставки товара, являющегося предметом контракта, место выполнения работы или оказания услуги, </w:t>
            </w:r>
            <w:proofErr w:type="gramStart"/>
            <w:r w:rsidRPr="00E32D27">
              <w:t>являющихся</w:t>
            </w:r>
            <w:proofErr w:type="gramEnd"/>
            <w:r w:rsidRPr="00E32D27">
              <w:t xml:space="preserve"> предметом контракта</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Сроки поставки товара, завершения работы либо график оказания услуг</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Наличие утвержденной проектной, сметной документации (где требуется), номер и дата утверждения проектной, сметной документации</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Наличие заключения государственной экспертизы проектной документации (где требуется), номер и дата заключения государственной экспертизы</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proofErr w:type="gramStart"/>
            <w:r w:rsidRPr="00E32D27">
              <w:t xml:space="preserve">Размер обеспечения заявок на участие в запросе предложений, условия банковской гарантии в соответствии с </w:t>
            </w:r>
            <w:hyperlink r:id="rId500" w:history="1">
              <w:r w:rsidRPr="00E32D27">
                <w:rPr>
                  <w:bCs/>
                </w:rPr>
                <w:t>Федеральным законом</w:t>
              </w:r>
            </w:hyperlink>
            <w:r w:rsidRPr="00E32D27">
              <w:t xml:space="preserve"> от 05 апреля 2013 года N 44-ФЗ)</w:t>
            </w:r>
            <w:proofErr w:type="gramEnd"/>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rPr>
                <w:rFonts w:cs="Arial"/>
              </w:rPr>
              <w:t xml:space="preserve">Информация об </w:t>
            </w:r>
            <w:r w:rsidRPr="00E32D27">
              <w:rPr>
                <w:rFonts w:cs="Arial"/>
                <w:bCs/>
              </w:rPr>
              <w:t xml:space="preserve">ограничениях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w:t>
            </w:r>
            <w:r w:rsidRPr="00E32D27">
              <w:rPr>
                <w:rFonts w:cs="Arial"/>
              </w:rPr>
              <w:t>в соответствии со статьей 30 Федерального закона от 05.04.2013 №44-ФЗ</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Требования к участникам запроса предложений и исчерпывающий перечень документов, которые должны быть представлены участниками запроса предложений в соответствии со </w:t>
            </w:r>
            <w:hyperlink r:id="rId501" w:history="1">
              <w:r w:rsidRPr="00E32D27">
                <w:rPr>
                  <w:bCs/>
                </w:rPr>
                <w:t>статьей 31</w:t>
              </w:r>
            </w:hyperlink>
            <w:r w:rsidRPr="00E32D27">
              <w:t xml:space="preserve"> Федерального закона от 05 апреля 2013 года N 44-ФЗ</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rPr>
                <w:rFonts w:ascii="Arial" w:hAnsi="Arial" w:cs="Arial"/>
              </w:rPr>
            </w:pPr>
            <w:r w:rsidRPr="00E32D27">
              <w:rPr>
                <w:rFonts w:cs="Arial"/>
              </w:rPr>
              <w:t>Информация о преимуществах, предоставляемых в соответствии со статьями 28-30 Федерального закона от 05.04.2013 №44-ФЗ</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 xml:space="preserve">Информация о возможности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r:id="rId502" w:history="1">
              <w:r w:rsidRPr="00E32D27">
                <w:rPr>
                  <w:bCs/>
                </w:rPr>
                <w:t>статьей 95</w:t>
              </w:r>
            </w:hyperlink>
            <w:r w:rsidRPr="00E32D27">
              <w:t xml:space="preserve"> Федерального закона от 05 апреля 2013 года N 44-ФЗ</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Информация о возможности одностороннего отказа от исполнения контракта в соответствии со</w:t>
            </w:r>
            <w:hyperlink r:id="rId503" w:history="1">
              <w:r w:rsidRPr="00E32D27">
                <w:rPr>
                  <w:bCs/>
                </w:rPr>
                <w:t xml:space="preserve"> статьей 95</w:t>
              </w:r>
            </w:hyperlink>
            <w:r w:rsidRPr="00E32D27">
              <w:t xml:space="preserve"> Федерального закона от 05 апреля 2013 года N 44-ФЗ</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r w:rsidR="009B6049" w:rsidRPr="00E32D27" w:rsidTr="009B6049">
        <w:tc>
          <w:tcPr>
            <w:tcW w:w="465"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c>
          <w:tcPr>
            <w:tcW w:w="5097" w:type="dxa"/>
            <w:tcBorders>
              <w:top w:val="single" w:sz="4" w:space="0" w:color="auto"/>
              <w:left w:val="single" w:sz="4" w:space="0" w:color="auto"/>
              <w:bottom w:val="single" w:sz="4" w:space="0" w:color="auto"/>
              <w:right w:val="single" w:sz="4" w:space="0" w:color="auto"/>
            </w:tcBorders>
            <w:hideMark/>
          </w:tcPr>
          <w:p w:rsidR="009B6049" w:rsidRPr="00E32D27" w:rsidRDefault="009B6049" w:rsidP="009B6049">
            <w:pPr>
              <w:widowControl w:val="0"/>
              <w:autoSpaceDE w:val="0"/>
              <w:autoSpaceDN w:val="0"/>
              <w:adjustRightInd w:val="0"/>
              <w:jc w:val="both"/>
            </w:pPr>
            <w:r w:rsidRPr="00E32D27">
              <w:t>Иные сведения, которые, по мнению заказчика, имеют существенное значение</w:t>
            </w:r>
          </w:p>
          <w:p w:rsidR="009B6049" w:rsidRPr="00E32D27" w:rsidRDefault="009B6049" w:rsidP="009B6049">
            <w:pPr>
              <w:widowControl w:val="0"/>
              <w:autoSpaceDE w:val="0"/>
              <w:autoSpaceDN w:val="0"/>
              <w:adjustRightInd w:val="0"/>
              <w:jc w:val="both"/>
            </w:pPr>
            <w:r w:rsidRPr="00E32D27">
              <w:t>при осуществлении закупки</w:t>
            </w:r>
          </w:p>
        </w:tc>
        <w:tc>
          <w:tcPr>
            <w:tcW w:w="4189" w:type="dxa"/>
            <w:tcBorders>
              <w:top w:val="single" w:sz="4" w:space="0" w:color="auto"/>
              <w:left w:val="single" w:sz="4" w:space="0" w:color="auto"/>
              <w:bottom w:val="single" w:sz="4" w:space="0" w:color="auto"/>
              <w:right w:val="single" w:sz="4" w:space="0" w:color="auto"/>
            </w:tcBorders>
          </w:tcPr>
          <w:p w:rsidR="009B6049" w:rsidRPr="00E32D27" w:rsidRDefault="009B6049" w:rsidP="009B6049">
            <w:pPr>
              <w:widowControl w:val="0"/>
              <w:autoSpaceDE w:val="0"/>
              <w:autoSpaceDN w:val="0"/>
              <w:adjustRightInd w:val="0"/>
              <w:jc w:val="both"/>
            </w:pPr>
          </w:p>
        </w:tc>
      </w:tr>
    </w:tbl>
    <w:p w:rsidR="009B6049" w:rsidRPr="00E32D27" w:rsidRDefault="009B6049" w:rsidP="009B6049">
      <w:pPr>
        <w:spacing w:after="200"/>
        <w:ind w:left="567"/>
        <w:rPr>
          <w:sz w:val="24"/>
          <w:szCs w:val="24"/>
        </w:rPr>
      </w:pP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К заявке на осуществление закупки прилагаются следующие документы:</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1) наименование и описание объекта закупки в соответствии со </w:t>
      </w:r>
      <w:hyperlink r:id="rId504" w:history="1">
        <w:r w:rsidRPr="00E32D27">
          <w:rPr>
            <w:bCs/>
            <w:sz w:val="24"/>
            <w:szCs w:val="24"/>
          </w:rPr>
          <w:t>статьей 33</w:t>
        </w:r>
      </w:hyperlink>
      <w:r w:rsidRPr="00E32D27">
        <w:rPr>
          <w:sz w:val="24"/>
          <w:szCs w:val="24"/>
        </w:rPr>
        <w:t xml:space="preserve"> Федерального закона от 05 апреля 2013 года N 44-ФЗ;</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2) обоснование начальной (максимальной) цены контракта с приложением подтверждающих документов;</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3) критерии оценки заявок на участие в запросе предложений, величины значимости этих критериев;</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4) проект контракта;</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5) обоснование формирования закупки в случае, если в состав закупки включено </w:t>
      </w:r>
      <w:proofErr w:type="gramStart"/>
      <w:r w:rsidRPr="00E32D27">
        <w:rPr>
          <w:sz w:val="24"/>
          <w:szCs w:val="24"/>
        </w:rPr>
        <w:t>два и более наименований</w:t>
      </w:r>
      <w:proofErr w:type="gramEnd"/>
      <w:r w:rsidRPr="00E32D27">
        <w:rPr>
          <w:sz w:val="24"/>
          <w:szCs w:val="24"/>
        </w:rPr>
        <w:t xml:space="preserve"> товаров, работ, услуг;</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6 проектно-сметная документация (в случае осуществления закупки на выполнение работ по строительству, реконструкции и капитальному ремонту) и сметная документация (в случае осуществления закупки на выполнение текущего ремонта).</w:t>
      </w:r>
    </w:p>
    <w:p w:rsidR="009B6049" w:rsidRPr="00E32D27" w:rsidRDefault="009B6049" w:rsidP="009B6049">
      <w:pPr>
        <w:widowControl w:val="0"/>
        <w:autoSpaceDE w:val="0"/>
        <w:autoSpaceDN w:val="0"/>
        <w:adjustRightInd w:val="0"/>
        <w:ind w:left="567"/>
        <w:jc w:val="both"/>
        <w:rPr>
          <w:sz w:val="24"/>
          <w:szCs w:val="24"/>
        </w:rPr>
      </w:pPr>
      <w:r w:rsidRPr="00E32D27">
        <w:rPr>
          <w:sz w:val="24"/>
          <w:szCs w:val="24"/>
        </w:rPr>
        <w:t xml:space="preserve"> Настоящей заявкой заказчик подтверждает наличие лимитов бюджетных обязательств по предмету данного контракта.</w:t>
      </w:r>
    </w:p>
    <w:p w:rsidR="009B6049" w:rsidRPr="00E32D27" w:rsidRDefault="009B6049" w:rsidP="009B6049">
      <w:pPr>
        <w:widowControl w:val="0"/>
        <w:autoSpaceDE w:val="0"/>
        <w:autoSpaceDN w:val="0"/>
        <w:adjustRightInd w:val="0"/>
        <w:ind w:left="567"/>
        <w:rPr>
          <w:sz w:val="24"/>
          <w:szCs w:val="24"/>
        </w:rPr>
      </w:pPr>
      <w:r w:rsidRPr="00E32D27">
        <w:rPr>
          <w:sz w:val="24"/>
          <w:szCs w:val="24"/>
        </w:rPr>
        <w:t>Руководитель __________________ _________________________</w:t>
      </w:r>
    </w:p>
    <w:p w:rsidR="009B6049" w:rsidRPr="00E32D27" w:rsidRDefault="009B6049" w:rsidP="009B6049">
      <w:pPr>
        <w:widowControl w:val="0"/>
        <w:autoSpaceDE w:val="0"/>
        <w:autoSpaceDN w:val="0"/>
        <w:adjustRightInd w:val="0"/>
        <w:ind w:left="567"/>
        <w:rPr>
          <w:sz w:val="24"/>
          <w:szCs w:val="24"/>
        </w:rPr>
      </w:pPr>
      <w:r w:rsidRPr="00E32D27">
        <w:rPr>
          <w:sz w:val="24"/>
          <w:szCs w:val="24"/>
        </w:rPr>
        <w:t xml:space="preserve">                                      (подпись)             (расшифровка подписи)</w:t>
      </w:r>
    </w:p>
    <w:p w:rsidR="009B6049" w:rsidRPr="00E32D27" w:rsidRDefault="009B6049" w:rsidP="009B6049">
      <w:pPr>
        <w:widowControl w:val="0"/>
        <w:autoSpaceDE w:val="0"/>
        <w:autoSpaceDN w:val="0"/>
        <w:adjustRightInd w:val="0"/>
        <w:ind w:left="567"/>
        <w:rPr>
          <w:sz w:val="24"/>
          <w:szCs w:val="24"/>
        </w:rPr>
      </w:pPr>
      <w:r w:rsidRPr="00E32D27">
        <w:rPr>
          <w:sz w:val="24"/>
          <w:szCs w:val="24"/>
        </w:rPr>
        <w:t>"___" __________ 20___ г</w:t>
      </w:r>
    </w:p>
    <w:p w:rsidR="009B6049" w:rsidRPr="00E32D27" w:rsidRDefault="009B6049" w:rsidP="009B6049">
      <w:pPr>
        <w:widowControl w:val="0"/>
        <w:autoSpaceDE w:val="0"/>
        <w:autoSpaceDN w:val="0"/>
        <w:adjustRightInd w:val="0"/>
        <w:ind w:firstLine="720"/>
        <w:jc w:val="both"/>
        <w:rPr>
          <w:sz w:val="28"/>
          <w:szCs w:val="28"/>
        </w:rPr>
      </w:pPr>
    </w:p>
    <w:p w:rsidR="009B6049" w:rsidRPr="00E32D27" w:rsidRDefault="009B6049" w:rsidP="009B6049">
      <w:pPr>
        <w:ind w:left="567" w:right="-426"/>
        <w:jc w:val="both"/>
        <w:rPr>
          <w:sz w:val="24"/>
          <w:szCs w:val="24"/>
        </w:rPr>
      </w:pPr>
      <w:r w:rsidRPr="00E32D27">
        <w:rPr>
          <w:sz w:val="24"/>
          <w:szCs w:val="24"/>
        </w:rPr>
        <w:t>===========================================================================</w:t>
      </w:r>
    </w:p>
    <w:p w:rsidR="009B6049" w:rsidRPr="00E32D27" w:rsidRDefault="009B6049" w:rsidP="009B6049">
      <w:pPr>
        <w:pStyle w:val="1"/>
        <w:tabs>
          <w:tab w:val="left" w:pos="142"/>
          <w:tab w:val="left" w:pos="10773"/>
        </w:tabs>
        <w:spacing w:before="0" w:after="0"/>
        <w:ind w:left="567" w:right="-426"/>
        <w:rPr>
          <w:rFonts w:ascii="Times New Roman" w:hAnsi="Times New Roman" w:cs="Times New Roman"/>
          <w:b w:val="0"/>
          <w:color w:val="auto"/>
        </w:rPr>
      </w:pPr>
      <w:r w:rsidRPr="00E32D27">
        <w:rPr>
          <w:rFonts w:ascii="Times New Roman" w:hAnsi="Times New Roman" w:cs="Times New Roman"/>
          <w:b w:val="0"/>
          <w:color w:val="auto"/>
        </w:rPr>
        <w:t>Администрация Чамзинского муниципального района</w:t>
      </w:r>
    </w:p>
    <w:p w:rsidR="009B6049" w:rsidRPr="00E32D27" w:rsidRDefault="009B6049" w:rsidP="009B6049">
      <w:pPr>
        <w:tabs>
          <w:tab w:val="left" w:pos="142"/>
          <w:tab w:val="left" w:pos="10773"/>
        </w:tabs>
        <w:ind w:left="567" w:right="-426"/>
        <w:jc w:val="center"/>
        <w:rPr>
          <w:sz w:val="24"/>
          <w:szCs w:val="24"/>
        </w:rPr>
      </w:pPr>
      <w:r w:rsidRPr="00E32D27">
        <w:rPr>
          <w:sz w:val="24"/>
          <w:szCs w:val="24"/>
        </w:rPr>
        <w:t>Республики Мордовия</w:t>
      </w:r>
    </w:p>
    <w:p w:rsidR="009B6049" w:rsidRPr="00E32D27" w:rsidRDefault="009B6049" w:rsidP="009B6049">
      <w:pPr>
        <w:tabs>
          <w:tab w:val="left" w:pos="142"/>
          <w:tab w:val="left" w:pos="10773"/>
        </w:tabs>
        <w:ind w:left="567" w:right="-426"/>
        <w:jc w:val="center"/>
        <w:rPr>
          <w:sz w:val="24"/>
          <w:szCs w:val="24"/>
        </w:rPr>
      </w:pPr>
    </w:p>
    <w:p w:rsidR="009B6049" w:rsidRPr="00E32D27" w:rsidRDefault="009B6049" w:rsidP="009B6049">
      <w:pPr>
        <w:tabs>
          <w:tab w:val="left" w:pos="142"/>
          <w:tab w:val="left" w:pos="10773"/>
        </w:tabs>
        <w:ind w:left="567" w:right="-426"/>
        <w:jc w:val="center"/>
        <w:rPr>
          <w:b/>
          <w:sz w:val="24"/>
          <w:szCs w:val="24"/>
        </w:rPr>
      </w:pPr>
      <w:r w:rsidRPr="00E32D27">
        <w:rPr>
          <w:b/>
          <w:sz w:val="24"/>
          <w:szCs w:val="24"/>
        </w:rPr>
        <w:t>ПОСТАНОВЛЕНИЕ</w:t>
      </w:r>
    </w:p>
    <w:p w:rsidR="009B6049" w:rsidRPr="00E32D27" w:rsidRDefault="009B6049" w:rsidP="009B6049">
      <w:pPr>
        <w:tabs>
          <w:tab w:val="left" w:pos="142"/>
          <w:tab w:val="left" w:pos="10773"/>
        </w:tabs>
        <w:ind w:left="567" w:right="-426"/>
        <w:jc w:val="both"/>
        <w:rPr>
          <w:sz w:val="24"/>
          <w:szCs w:val="24"/>
        </w:rPr>
      </w:pPr>
      <w:r w:rsidRPr="00E32D27">
        <w:rPr>
          <w:sz w:val="24"/>
          <w:szCs w:val="24"/>
        </w:rPr>
        <w:t>1</w:t>
      </w:r>
      <w:r w:rsidR="00F8789E" w:rsidRPr="00E32D27">
        <w:rPr>
          <w:sz w:val="24"/>
          <w:szCs w:val="24"/>
        </w:rPr>
        <w:t>9</w:t>
      </w:r>
      <w:r w:rsidRPr="00E32D27">
        <w:rPr>
          <w:sz w:val="24"/>
          <w:szCs w:val="24"/>
        </w:rPr>
        <w:t>.01.2017г.                                                                                                                                             №</w:t>
      </w:r>
      <w:r w:rsidR="00F8789E" w:rsidRPr="00E32D27">
        <w:rPr>
          <w:sz w:val="24"/>
          <w:szCs w:val="24"/>
        </w:rPr>
        <w:t>38</w:t>
      </w:r>
    </w:p>
    <w:p w:rsidR="009B6049" w:rsidRPr="00E32D27" w:rsidRDefault="009B6049" w:rsidP="009B6049">
      <w:pPr>
        <w:tabs>
          <w:tab w:val="left" w:pos="142"/>
          <w:tab w:val="left" w:pos="10773"/>
        </w:tabs>
        <w:ind w:left="567" w:right="-426"/>
        <w:jc w:val="center"/>
        <w:rPr>
          <w:sz w:val="24"/>
          <w:szCs w:val="24"/>
        </w:rPr>
      </w:pPr>
      <w:r w:rsidRPr="00E32D27">
        <w:rPr>
          <w:sz w:val="24"/>
          <w:szCs w:val="24"/>
        </w:rPr>
        <w:t>рп.Чамзинка</w:t>
      </w:r>
    </w:p>
    <w:p w:rsidR="009B6049" w:rsidRPr="00E32D27" w:rsidRDefault="009B6049" w:rsidP="00F8789E">
      <w:pPr>
        <w:tabs>
          <w:tab w:val="left" w:pos="142"/>
          <w:tab w:val="left" w:pos="9923"/>
        </w:tabs>
        <w:ind w:left="567" w:right="-426"/>
        <w:jc w:val="center"/>
        <w:rPr>
          <w:sz w:val="24"/>
          <w:szCs w:val="24"/>
        </w:rPr>
      </w:pPr>
    </w:p>
    <w:p w:rsidR="00F8789E" w:rsidRPr="00E32D27" w:rsidRDefault="00F8789E" w:rsidP="00F8789E">
      <w:pPr>
        <w:widowControl w:val="0"/>
        <w:tabs>
          <w:tab w:val="left" w:pos="9923"/>
        </w:tabs>
        <w:autoSpaceDE w:val="0"/>
        <w:autoSpaceDN w:val="0"/>
        <w:adjustRightInd w:val="0"/>
        <w:ind w:left="567" w:right="-426" w:firstLine="720"/>
        <w:jc w:val="center"/>
        <w:rPr>
          <w:b/>
          <w:sz w:val="24"/>
          <w:szCs w:val="24"/>
        </w:rPr>
      </w:pPr>
      <w:r w:rsidRPr="00E32D27">
        <w:rPr>
          <w:b/>
          <w:sz w:val="24"/>
          <w:szCs w:val="24"/>
        </w:rPr>
        <w:t xml:space="preserve">"Об утверждении базового норматива затрат и территориального корректирующего коэффициента на оказание муниципальной услуги на 2017 год  и плановый период 2018 и 2019 годов по муниципальным бюджетным учреждениям Чамзинского </w:t>
      </w:r>
    </w:p>
    <w:p w:rsidR="00F8789E" w:rsidRPr="00E32D27" w:rsidRDefault="00F8789E" w:rsidP="00F8789E">
      <w:pPr>
        <w:widowControl w:val="0"/>
        <w:tabs>
          <w:tab w:val="left" w:pos="9923"/>
        </w:tabs>
        <w:autoSpaceDE w:val="0"/>
        <w:autoSpaceDN w:val="0"/>
        <w:adjustRightInd w:val="0"/>
        <w:ind w:left="567" w:right="-426" w:firstLine="720"/>
        <w:jc w:val="center"/>
        <w:rPr>
          <w:sz w:val="24"/>
          <w:szCs w:val="24"/>
        </w:rPr>
      </w:pPr>
      <w:r w:rsidRPr="00E32D27">
        <w:rPr>
          <w:b/>
          <w:sz w:val="24"/>
          <w:szCs w:val="24"/>
        </w:rPr>
        <w:t>муниципального района</w:t>
      </w:r>
    </w:p>
    <w:p w:rsidR="00F8789E" w:rsidRPr="00E32D27" w:rsidRDefault="00F8789E" w:rsidP="00F8789E">
      <w:pPr>
        <w:widowControl w:val="0"/>
        <w:tabs>
          <w:tab w:val="left" w:pos="9923"/>
        </w:tabs>
        <w:autoSpaceDE w:val="0"/>
        <w:autoSpaceDN w:val="0"/>
        <w:adjustRightInd w:val="0"/>
        <w:ind w:left="567" w:right="-426" w:firstLine="720"/>
        <w:jc w:val="both"/>
        <w:rPr>
          <w:sz w:val="24"/>
          <w:szCs w:val="24"/>
        </w:rPr>
      </w:pPr>
    </w:p>
    <w:p w:rsidR="00F8789E" w:rsidRPr="00E32D27" w:rsidRDefault="00F8789E" w:rsidP="00F8789E">
      <w:pPr>
        <w:widowControl w:val="0"/>
        <w:tabs>
          <w:tab w:val="left" w:pos="9923"/>
        </w:tabs>
        <w:autoSpaceDE w:val="0"/>
        <w:autoSpaceDN w:val="0"/>
        <w:adjustRightInd w:val="0"/>
        <w:ind w:left="567" w:right="-426" w:firstLine="567"/>
        <w:jc w:val="both"/>
        <w:rPr>
          <w:sz w:val="24"/>
          <w:szCs w:val="24"/>
        </w:rPr>
      </w:pPr>
      <w:r w:rsidRPr="00E32D27">
        <w:rPr>
          <w:sz w:val="24"/>
          <w:szCs w:val="24"/>
        </w:rPr>
        <w:t>В целях повышения эффективности и результативности деятельности муниципальных учреждений Чамзинского муниципального района, Администрация Чамзинского муниципального района</w:t>
      </w:r>
    </w:p>
    <w:p w:rsidR="00F8789E" w:rsidRPr="00E32D27" w:rsidRDefault="00F8789E" w:rsidP="00F8789E">
      <w:pPr>
        <w:widowControl w:val="0"/>
        <w:tabs>
          <w:tab w:val="left" w:pos="9923"/>
        </w:tabs>
        <w:autoSpaceDE w:val="0"/>
        <w:autoSpaceDN w:val="0"/>
        <w:adjustRightInd w:val="0"/>
        <w:ind w:left="567" w:right="-426" w:firstLine="567"/>
        <w:rPr>
          <w:sz w:val="24"/>
          <w:szCs w:val="24"/>
        </w:rPr>
      </w:pPr>
    </w:p>
    <w:p w:rsidR="00F8789E" w:rsidRPr="00E32D27" w:rsidRDefault="00F8789E" w:rsidP="00F8789E">
      <w:pPr>
        <w:widowControl w:val="0"/>
        <w:tabs>
          <w:tab w:val="left" w:pos="9923"/>
        </w:tabs>
        <w:autoSpaceDE w:val="0"/>
        <w:autoSpaceDN w:val="0"/>
        <w:adjustRightInd w:val="0"/>
        <w:ind w:left="567" w:right="-426" w:firstLine="567"/>
        <w:jc w:val="center"/>
        <w:rPr>
          <w:b/>
          <w:sz w:val="24"/>
          <w:szCs w:val="24"/>
        </w:rPr>
      </w:pPr>
      <w:r w:rsidRPr="00E32D27">
        <w:rPr>
          <w:b/>
          <w:sz w:val="24"/>
          <w:szCs w:val="24"/>
        </w:rPr>
        <w:t>ПОСТАНОВЛЯЕТ:</w:t>
      </w:r>
    </w:p>
    <w:p w:rsidR="00F8789E" w:rsidRPr="00E32D27" w:rsidRDefault="00F8789E" w:rsidP="00F8789E">
      <w:pPr>
        <w:widowControl w:val="0"/>
        <w:tabs>
          <w:tab w:val="left" w:pos="9923"/>
        </w:tabs>
        <w:autoSpaceDE w:val="0"/>
        <w:autoSpaceDN w:val="0"/>
        <w:adjustRightInd w:val="0"/>
        <w:ind w:left="567" w:right="-426" w:firstLine="567"/>
        <w:rPr>
          <w:sz w:val="24"/>
          <w:szCs w:val="24"/>
        </w:rPr>
      </w:pPr>
    </w:p>
    <w:p w:rsidR="00F8789E" w:rsidRPr="00E32D27" w:rsidRDefault="00F8789E" w:rsidP="00F8789E">
      <w:pPr>
        <w:widowControl w:val="0"/>
        <w:tabs>
          <w:tab w:val="left" w:pos="9923"/>
        </w:tabs>
        <w:autoSpaceDE w:val="0"/>
        <w:autoSpaceDN w:val="0"/>
        <w:adjustRightInd w:val="0"/>
        <w:ind w:left="567" w:right="-426" w:firstLine="567"/>
        <w:jc w:val="both"/>
        <w:rPr>
          <w:sz w:val="24"/>
          <w:szCs w:val="24"/>
        </w:rPr>
      </w:pPr>
      <w:r w:rsidRPr="00E32D27">
        <w:rPr>
          <w:sz w:val="24"/>
          <w:szCs w:val="24"/>
        </w:rPr>
        <w:t xml:space="preserve">1. Утвердить базовый норматив затрат на оказание муниципальной услуги на 2017 год и </w:t>
      </w:r>
      <w:r w:rsidRPr="00E32D27">
        <w:rPr>
          <w:sz w:val="24"/>
          <w:szCs w:val="24"/>
        </w:rPr>
        <w:lastRenderedPageBreak/>
        <w:t>плановый период 2018 и 2019 годов  по муниципальным бюджетным учреждениям Чамзинского муниципального района согласно Приложений №1-3.</w:t>
      </w:r>
    </w:p>
    <w:p w:rsidR="00F8789E" w:rsidRPr="00E32D27" w:rsidRDefault="00F8789E" w:rsidP="00F8789E">
      <w:pPr>
        <w:widowControl w:val="0"/>
        <w:tabs>
          <w:tab w:val="left" w:pos="9923"/>
        </w:tabs>
        <w:autoSpaceDE w:val="0"/>
        <w:autoSpaceDN w:val="0"/>
        <w:adjustRightInd w:val="0"/>
        <w:ind w:left="567" w:right="-426" w:firstLine="567"/>
        <w:jc w:val="both"/>
        <w:outlineLvl w:val="0"/>
        <w:rPr>
          <w:bCs/>
          <w:sz w:val="24"/>
          <w:szCs w:val="24"/>
        </w:rPr>
      </w:pPr>
      <w:r w:rsidRPr="00E32D27">
        <w:rPr>
          <w:bCs/>
          <w:sz w:val="24"/>
          <w:szCs w:val="24"/>
        </w:rPr>
        <w:t>2. Утвердить территориальный корректирующий коэффициент на оказание муниципальной  услуги на 2017 год  и плановый период 2018 и 2019 годов по муниципальным бюджетным учреждениям Чамзинского муниципального района согласно Приложению № 4.</w:t>
      </w:r>
    </w:p>
    <w:p w:rsidR="00F8789E" w:rsidRPr="00E32D27" w:rsidRDefault="00F8789E" w:rsidP="00F8789E">
      <w:pPr>
        <w:widowControl w:val="0"/>
        <w:tabs>
          <w:tab w:val="left" w:pos="9923"/>
        </w:tabs>
        <w:autoSpaceDE w:val="0"/>
        <w:autoSpaceDN w:val="0"/>
        <w:adjustRightInd w:val="0"/>
        <w:ind w:left="567" w:right="-426" w:firstLine="567"/>
        <w:jc w:val="both"/>
        <w:outlineLvl w:val="0"/>
        <w:rPr>
          <w:bCs/>
          <w:sz w:val="24"/>
          <w:szCs w:val="24"/>
        </w:rPr>
      </w:pPr>
      <w:r w:rsidRPr="00E32D27">
        <w:rPr>
          <w:bCs/>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01.01.2017 года.</w:t>
      </w:r>
    </w:p>
    <w:p w:rsidR="00F8789E" w:rsidRPr="00E32D27" w:rsidRDefault="00F8789E" w:rsidP="00F8789E">
      <w:pPr>
        <w:widowControl w:val="0"/>
        <w:tabs>
          <w:tab w:val="left" w:pos="9923"/>
        </w:tabs>
        <w:autoSpaceDE w:val="0"/>
        <w:autoSpaceDN w:val="0"/>
        <w:adjustRightInd w:val="0"/>
        <w:ind w:left="567" w:right="-426" w:firstLine="720"/>
        <w:jc w:val="both"/>
        <w:rPr>
          <w:sz w:val="24"/>
          <w:szCs w:val="24"/>
        </w:rPr>
      </w:pPr>
      <w:bookmarkStart w:id="132" w:name="sub_4"/>
    </w:p>
    <w:p w:rsidR="00F8789E" w:rsidRPr="00E32D27" w:rsidRDefault="00F8789E" w:rsidP="00F8789E">
      <w:pPr>
        <w:widowControl w:val="0"/>
        <w:tabs>
          <w:tab w:val="left" w:pos="9923"/>
        </w:tabs>
        <w:autoSpaceDE w:val="0"/>
        <w:autoSpaceDN w:val="0"/>
        <w:adjustRightInd w:val="0"/>
        <w:ind w:left="567" w:right="-426"/>
        <w:rPr>
          <w:sz w:val="24"/>
          <w:szCs w:val="24"/>
        </w:rPr>
      </w:pPr>
      <w:r w:rsidRPr="00E32D27">
        <w:rPr>
          <w:sz w:val="24"/>
          <w:szCs w:val="24"/>
        </w:rPr>
        <w:t>Глава Чамзинского муниципального района                                                                       В.Г.Цыбаков</w:t>
      </w:r>
    </w:p>
    <w:p w:rsidR="00F8789E" w:rsidRPr="00E32D27" w:rsidRDefault="00F8789E" w:rsidP="00F8789E">
      <w:pPr>
        <w:widowControl w:val="0"/>
        <w:tabs>
          <w:tab w:val="left" w:pos="9923"/>
        </w:tabs>
        <w:autoSpaceDE w:val="0"/>
        <w:autoSpaceDN w:val="0"/>
        <w:adjustRightInd w:val="0"/>
        <w:ind w:left="567" w:right="-426"/>
        <w:rPr>
          <w:sz w:val="28"/>
          <w:szCs w:val="28"/>
        </w:rPr>
      </w:pPr>
      <w:r w:rsidRPr="00E32D27">
        <w:rPr>
          <w:sz w:val="28"/>
          <w:szCs w:val="28"/>
        </w:rPr>
        <w:t xml:space="preserve">                                                                   </w:t>
      </w:r>
    </w:p>
    <w:bookmarkEnd w:id="132"/>
    <w:p w:rsidR="00581393" w:rsidRPr="00E32D27" w:rsidRDefault="00581393"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sectPr w:rsidR="00F8789E" w:rsidRPr="00E32D27" w:rsidSect="00567A66">
          <w:pgSz w:w="11906" w:h="16838"/>
          <w:pgMar w:top="1134" w:right="1133" w:bottom="1134" w:left="426" w:header="708" w:footer="708" w:gutter="0"/>
          <w:cols w:space="708"/>
          <w:docGrid w:linePitch="360"/>
        </w:sectPr>
      </w:pPr>
    </w:p>
    <w:tbl>
      <w:tblPr>
        <w:tblW w:w="15324" w:type="dxa"/>
        <w:tblInd w:w="93" w:type="dxa"/>
        <w:tblLayout w:type="fixed"/>
        <w:tblLook w:val="04A0" w:firstRow="1" w:lastRow="0" w:firstColumn="1" w:lastColumn="0" w:noHBand="0" w:noVBand="1"/>
      </w:tblPr>
      <w:tblGrid>
        <w:gridCol w:w="866"/>
        <w:gridCol w:w="1276"/>
        <w:gridCol w:w="708"/>
        <w:gridCol w:w="709"/>
        <w:gridCol w:w="992"/>
        <w:gridCol w:w="851"/>
        <w:gridCol w:w="850"/>
        <w:gridCol w:w="851"/>
        <w:gridCol w:w="850"/>
        <w:gridCol w:w="851"/>
        <w:gridCol w:w="709"/>
        <w:gridCol w:w="709"/>
        <w:gridCol w:w="992"/>
        <w:gridCol w:w="1135"/>
        <w:gridCol w:w="993"/>
        <w:gridCol w:w="991"/>
        <w:gridCol w:w="991"/>
      </w:tblGrid>
      <w:tr w:rsidR="00F8789E" w:rsidRPr="00E32D27" w:rsidTr="00F8789E">
        <w:trPr>
          <w:trHeight w:val="390"/>
        </w:trPr>
        <w:tc>
          <w:tcPr>
            <w:tcW w:w="866" w:type="dxa"/>
            <w:tcBorders>
              <w:top w:val="nil"/>
              <w:left w:val="nil"/>
              <w:bottom w:val="nil"/>
              <w:right w:val="nil"/>
            </w:tcBorders>
            <w:shd w:val="clear" w:color="auto" w:fill="auto"/>
            <w:hideMark/>
          </w:tcPr>
          <w:p w:rsidR="00F8789E" w:rsidRPr="00E32D27" w:rsidRDefault="00F8789E" w:rsidP="00F8789E"/>
        </w:tc>
        <w:tc>
          <w:tcPr>
            <w:tcW w:w="1276" w:type="dxa"/>
            <w:tcBorders>
              <w:top w:val="nil"/>
              <w:left w:val="nil"/>
              <w:bottom w:val="nil"/>
              <w:right w:val="nil"/>
            </w:tcBorders>
            <w:shd w:val="clear" w:color="auto" w:fill="auto"/>
            <w:hideMark/>
          </w:tcPr>
          <w:p w:rsidR="00F8789E" w:rsidRPr="00E32D27" w:rsidRDefault="00F8789E" w:rsidP="00F8789E"/>
        </w:tc>
        <w:tc>
          <w:tcPr>
            <w:tcW w:w="708" w:type="dxa"/>
            <w:tcBorders>
              <w:top w:val="nil"/>
              <w:left w:val="nil"/>
              <w:bottom w:val="nil"/>
              <w:right w:val="nil"/>
            </w:tcBorders>
            <w:shd w:val="clear" w:color="auto" w:fill="auto"/>
            <w:hideMark/>
          </w:tcPr>
          <w:p w:rsidR="00F8789E" w:rsidRPr="00E32D27" w:rsidRDefault="00F8789E" w:rsidP="00F8789E"/>
        </w:tc>
        <w:tc>
          <w:tcPr>
            <w:tcW w:w="709" w:type="dxa"/>
            <w:tcBorders>
              <w:top w:val="nil"/>
              <w:left w:val="nil"/>
              <w:bottom w:val="nil"/>
              <w:right w:val="nil"/>
            </w:tcBorders>
            <w:shd w:val="clear" w:color="auto" w:fill="auto"/>
            <w:hideMark/>
          </w:tcPr>
          <w:p w:rsidR="00F8789E" w:rsidRPr="00E32D27" w:rsidRDefault="00F8789E" w:rsidP="00F8789E"/>
        </w:tc>
        <w:tc>
          <w:tcPr>
            <w:tcW w:w="992" w:type="dxa"/>
            <w:tcBorders>
              <w:top w:val="nil"/>
              <w:left w:val="nil"/>
              <w:bottom w:val="nil"/>
              <w:right w:val="nil"/>
            </w:tcBorders>
            <w:shd w:val="clear" w:color="auto" w:fill="auto"/>
            <w:hideMark/>
          </w:tcPr>
          <w:p w:rsidR="00F8789E" w:rsidRPr="00E32D27" w:rsidRDefault="00F8789E" w:rsidP="00F8789E"/>
        </w:tc>
        <w:tc>
          <w:tcPr>
            <w:tcW w:w="851" w:type="dxa"/>
            <w:tcBorders>
              <w:top w:val="nil"/>
              <w:left w:val="nil"/>
              <w:bottom w:val="nil"/>
              <w:right w:val="nil"/>
            </w:tcBorders>
            <w:shd w:val="clear" w:color="auto" w:fill="auto"/>
            <w:hideMark/>
          </w:tcPr>
          <w:p w:rsidR="00F8789E" w:rsidRPr="00E32D27" w:rsidRDefault="00F8789E" w:rsidP="00F8789E"/>
        </w:tc>
        <w:tc>
          <w:tcPr>
            <w:tcW w:w="850" w:type="dxa"/>
            <w:tcBorders>
              <w:top w:val="nil"/>
              <w:left w:val="nil"/>
              <w:bottom w:val="nil"/>
              <w:right w:val="nil"/>
            </w:tcBorders>
            <w:shd w:val="clear" w:color="auto" w:fill="auto"/>
            <w:hideMark/>
          </w:tcPr>
          <w:p w:rsidR="00F8789E" w:rsidRPr="00E32D27" w:rsidRDefault="00F8789E" w:rsidP="00F8789E"/>
        </w:tc>
        <w:tc>
          <w:tcPr>
            <w:tcW w:w="851" w:type="dxa"/>
            <w:tcBorders>
              <w:top w:val="nil"/>
              <w:left w:val="nil"/>
              <w:bottom w:val="nil"/>
              <w:right w:val="nil"/>
            </w:tcBorders>
            <w:shd w:val="clear" w:color="auto" w:fill="auto"/>
            <w:hideMark/>
          </w:tcPr>
          <w:p w:rsidR="00F8789E" w:rsidRPr="00E32D27" w:rsidRDefault="00F8789E" w:rsidP="00F8789E"/>
        </w:tc>
        <w:tc>
          <w:tcPr>
            <w:tcW w:w="850" w:type="dxa"/>
            <w:tcBorders>
              <w:top w:val="nil"/>
              <w:left w:val="nil"/>
              <w:bottom w:val="nil"/>
              <w:right w:val="nil"/>
            </w:tcBorders>
            <w:shd w:val="clear" w:color="auto" w:fill="auto"/>
            <w:hideMark/>
          </w:tcPr>
          <w:p w:rsidR="00F8789E" w:rsidRPr="00E32D27" w:rsidRDefault="00F8789E" w:rsidP="00F8789E"/>
        </w:tc>
        <w:tc>
          <w:tcPr>
            <w:tcW w:w="851" w:type="dxa"/>
            <w:tcBorders>
              <w:top w:val="nil"/>
              <w:left w:val="nil"/>
              <w:bottom w:val="nil"/>
              <w:right w:val="nil"/>
            </w:tcBorders>
            <w:shd w:val="clear" w:color="auto" w:fill="auto"/>
            <w:hideMark/>
          </w:tcPr>
          <w:p w:rsidR="00F8789E" w:rsidRPr="00E32D27" w:rsidRDefault="00F8789E" w:rsidP="00F8789E"/>
        </w:tc>
        <w:tc>
          <w:tcPr>
            <w:tcW w:w="709" w:type="dxa"/>
            <w:tcBorders>
              <w:top w:val="nil"/>
              <w:left w:val="nil"/>
              <w:bottom w:val="nil"/>
              <w:right w:val="nil"/>
            </w:tcBorders>
            <w:shd w:val="clear" w:color="auto" w:fill="auto"/>
            <w:hideMark/>
          </w:tcPr>
          <w:p w:rsidR="00F8789E" w:rsidRPr="00E32D27" w:rsidRDefault="00F8789E" w:rsidP="00F8789E"/>
        </w:tc>
        <w:tc>
          <w:tcPr>
            <w:tcW w:w="709" w:type="dxa"/>
            <w:tcBorders>
              <w:top w:val="nil"/>
              <w:left w:val="nil"/>
              <w:bottom w:val="nil"/>
              <w:right w:val="nil"/>
            </w:tcBorders>
            <w:shd w:val="clear" w:color="auto" w:fill="auto"/>
            <w:hideMark/>
          </w:tcPr>
          <w:p w:rsidR="00F8789E" w:rsidRPr="00E32D27" w:rsidRDefault="00F8789E" w:rsidP="00F8789E"/>
        </w:tc>
        <w:tc>
          <w:tcPr>
            <w:tcW w:w="2127" w:type="dxa"/>
            <w:gridSpan w:val="2"/>
            <w:tcBorders>
              <w:top w:val="nil"/>
              <w:left w:val="nil"/>
              <w:bottom w:val="nil"/>
              <w:right w:val="nil"/>
            </w:tcBorders>
            <w:shd w:val="clear" w:color="auto" w:fill="auto"/>
            <w:vAlign w:val="center"/>
            <w:hideMark/>
          </w:tcPr>
          <w:p w:rsidR="00F8789E" w:rsidRPr="00E32D27" w:rsidRDefault="00F8789E" w:rsidP="00F8789E">
            <w:pPr>
              <w:jc w:val="center"/>
              <w:rPr>
                <w:b/>
                <w:bCs/>
              </w:rPr>
            </w:pPr>
            <w:r w:rsidRPr="00E32D27">
              <w:rPr>
                <w:b/>
                <w:bCs/>
              </w:rPr>
              <w:t xml:space="preserve"> Приложение 1 </w:t>
            </w:r>
          </w:p>
        </w:tc>
        <w:tc>
          <w:tcPr>
            <w:tcW w:w="993" w:type="dxa"/>
            <w:tcBorders>
              <w:top w:val="nil"/>
              <w:left w:val="nil"/>
              <w:bottom w:val="nil"/>
              <w:right w:val="nil"/>
            </w:tcBorders>
            <w:shd w:val="clear" w:color="auto" w:fill="auto"/>
            <w:hideMark/>
          </w:tcPr>
          <w:p w:rsidR="00F8789E" w:rsidRPr="00E32D27" w:rsidRDefault="00F8789E" w:rsidP="00F8789E"/>
        </w:tc>
        <w:tc>
          <w:tcPr>
            <w:tcW w:w="991" w:type="dxa"/>
            <w:tcBorders>
              <w:top w:val="nil"/>
              <w:left w:val="nil"/>
              <w:bottom w:val="nil"/>
              <w:right w:val="nil"/>
            </w:tcBorders>
            <w:shd w:val="clear" w:color="auto" w:fill="auto"/>
            <w:hideMark/>
          </w:tcPr>
          <w:p w:rsidR="00F8789E" w:rsidRPr="00E32D27" w:rsidRDefault="00F8789E" w:rsidP="00F8789E"/>
        </w:tc>
        <w:tc>
          <w:tcPr>
            <w:tcW w:w="991" w:type="dxa"/>
            <w:tcBorders>
              <w:top w:val="nil"/>
              <w:left w:val="nil"/>
              <w:bottom w:val="nil"/>
              <w:right w:val="nil"/>
            </w:tcBorders>
            <w:shd w:val="clear" w:color="auto" w:fill="auto"/>
            <w:hideMark/>
          </w:tcPr>
          <w:p w:rsidR="00F8789E" w:rsidRPr="00E32D27" w:rsidRDefault="00F8789E" w:rsidP="00F8789E"/>
        </w:tc>
      </w:tr>
      <w:tr w:rsidR="00F8789E" w:rsidRPr="00E32D27" w:rsidTr="00F8789E">
        <w:trPr>
          <w:trHeight w:val="390"/>
        </w:trPr>
        <w:tc>
          <w:tcPr>
            <w:tcW w:w="866" w:type="dxa"/>
            <w:tcBorders>
              <w:top w:val="nil"/>
              <w:left w:val="nil"/>
              <w:bottom w:val="nil"/>
              <w:right w:val="nil"/>
            </w:tcBorders>
            <w:shd w:val="clear" w:color="auto" w:fill="auto"/>
            <w:hideMark/>
          </w:tcPr>
          <w:p w:rsidR="00F8789E" w:rsidRPr="00E32D27" w:rsidRDefault="00F8789E" w:rsidP="00F8789E"/>
        </w:tc>
        <w:tc>
          <w:tcPr>
            <w:tcW w:w="1276" w:type="dxa"/>
            <w:tcBorders>
              <w:top w:val="nil"/>
              <w:left w:val="nil"/>
              <w:bottom w:val="nil"/>
              <w:right w:val="nil"/>
            </w:tcBorders>
            <w:shd w:val="clear" w:color="auto" w:fill="auto"/>
            <w:hideMark/>
          </w:tcPr>
          <w:p w:rsidR="00F8789E" w:rsidRPr="00E32D27" w:rsidRDefault="00F8789E" w:rsidP="00F8789E"/>
        </w:tc>
        <w:tc>
          <w:tcPr>
            <w:tcW w:w="708" w:type="dxa"/>
            <w:tcBorders>
              <w:top w:val="nil"/>
              <w:left w:val="nil"/>
              <w:bottom w:val="nil"/>
              <w:right w:val="nil"/>
            </w:tcBorders>
            <w:shd w:val="clear" w:color="auto" w:fill="auto"/>
            <w:hideMark/>
          </w:tcPr>
          <w:p w:rsidR="00F8789E" w:rsidRPr="00E32D27" w:rsidRDefault="00F8789E" w:rsidP="00F8789E"/>
        </w:tc>
        <w:tc>
          <w:tcPr>
            <w:tcW w:w="6663" w:type="dxa"/>
            <w:gridSpan w:val="8"/>
            <w:tcBorders>
              <w:top w:val="nil"/>
              <w:left w:val="nil"/>
              <w:bottom w:val="single" w:sz="4" w:space="0" w:color="auto"/>
              <w:right w:val="nil"/>
            </w:tcBorders>
            <w:shd w:val="clear" w:color="auto" w:fill="auto"/>
            <w:hideMark/>
          </w:tcPr>
          <w:p w:rsidR="00F8789E" w:rsidRPr="00E32D27" w:rsidRDefault="00F8789E" w:rsidP="00F8789E">
            <w:pPr>
              <w:jc w:val="center"/>
              <w:rPr>
                <w:b/>
                <w:bCs/>
              </w:rPr>
            </w:pPr>
            <w:r w:rsidRPr="00E32D27">
              <w:rPr>
                <w:b/>
                <w:bCs/>
              </w:rPr>
              <w:t>БАЗОВЫЙ НОРМАТИВ НА ОКАЗАНИЕ МУНИЦИПАЛЬНОЙ УСЛУГИ НА 2017 ГОД.</w:t>
            </w:r>
          </w:p>
        </w:tc>
        <w:tc>
          <w:tcPr>
            <w:tcW w:w="709" w:type="dxa"/>
            <w:tcBorders>
              <w:top w:val="nil"/>
              <w:left w:val="nil"/>
              <w:bottom w:val="nil"/>
              <w:right w:val="nil"/>
            </w:tcBorders>
            <w:shd w:val="clear" w:color="auto" w:fill="auto"/>
            <w:hideMark/>
          </w:tcPr>
          <w:p w:rsidR="00F8789E" w:rsidRPr="00E32D27" w:rsidRDefault="00F8789E" w:rsidP="00F8789E"/>
        </w:tc>
        <w:tc>
          <w:tcPr>
            <w:tcW w:w="992" w:type="dxa"/>
            <w:tcBorders>
              <w:top w:val="nil"/>
              <w:left w:val="nil"/>
              <w:bottom w:val="single" w:sz="4" w:space="0" w:color="auto"/>
              <w:right w:val="nil"/>
            </w:tcBorders>
            <w:shd w:val="clear" w:color="auto" w:fill="auto"/>
            <w:vAlign w:val="center"/>
            <w:hideMark/>
          </w:tcPr>
          <w:p w:rsidR="00F8789E" w:rsidRPr="00E32D27" w:rsidRDefault="00F8789E" w:rsidP="00F8789E">
            <w:pPr>
              <w:jc w:val="center"/>
            </w:pPr>
            <w:r w:rsidRPr="00E32D27">
              <w:t> </w:t>
            </w:r>
          </w:p>
        </w:tc>
        <w:tc>
          <w:tcPr>
            <w:tcW w:w="1135" w:type="dxa"/>
            <w:tcBorders>
              <w:top w:val="nil"/>
              <w:left w:val="nil"/>
              <w:bottom w:val="single" w:sz="4" w:space="0" w:color="auto"/>
              <w:right w:val="nil"/>
            </w:tcBorders>
            <w:shd w:val="clear" w:color="auto" w:fill="auto"/>
            <w:vAlign w:val="center"/>
            <w:hideMark/>
          </w:tcPr>
          <w:p w:rsidR="00F8789E" w:rsidRPr="00E32D27" w:rsidRDefault="00F8789E" w:rsidP="00F8789E">
            <w:pPr>
              <w:jc w:val="center"/>
            </w:pPr>
            <w:r w:rsidRPr="00E32D27">
              <w:t> </w:t>
            </w:r>
          </w:p>
        </w:tc>
        <w:tc>
          <w:tcPr>
            <w:tcW w:w="993" w:type="dxa"/>
            <w:tcBorders>
              <w:top w:val="nil"/>
              <w:left w:val="nil"/>
              <w:bottom w:val="nil"/>
              <w:right w:val="nil"/>
            </w:tcBorders>
            <w:shd w:val="clear" w:color="auto" w:fill="auto"/>
            <w:hideMark/>
          </w:tcPr>
          <w:p w:rsidR="00F8789E" w:rsidRPr="00E32D27" w:rsidRDefault="00F8789E" w:rsidP="00F8789E"/>
        </w:tc>
        <w:tc>
          <w:tcPr>
            <w:tcW w:w="991" w:type="dxa"/>
            <w:tcBorders>
              <w:top w:val="nil"/>
              <w:left w:val="nil"/>
              <w:bottom w:val="nil"/>
              <w:right w:val="nil"/>
            </w:tcBorders>
            <w:shd w:val="clear" w:color="auto" w:fill="auto"/>
            <w:hideMark/>
          </w:tcPr>
          <w:p w:rsidR="00F8789E" w:rsidRPr="00E32D27" w:rsidRDefault="00F8789E" w:rsidP="00F8789E"/>
        </w:tc>
        <w:tc>
          <w:tcPr>
            <w:tcW w:w="991" w:type="dxa"/>
            <w:tcBorders>
              <w:top w:val="nil"/>
              <w:left w:val="nil"/>
              <w:bottom w:val="nil"/>
              <w:right w:val="nil"/>
            </w:tcBorders>
            <w:shd w:val="clear" w:color="auto" w:fill="auto"/>
            <w:hideMark/>
          </w:tcPr>
          <w:p w:rsidR="00F8789E" w:rsidRPr="00E32D27" w:rsidRDefault="00F8789E" w:rsidP="00F8789E"/>
        </w:tc>
      </w:tr>
      <w:tr w:rsidR="00F8789E" w:rsidRPr="00E32D27" w:rsidTr="00F8789E">
        <w:trPr>
          <w:trHeight w:val="1650"/>
        </w:trPr>
        <w:tc>
          <w:tcPr>
            <w:tcW w:w="86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8789E" w:rsidRPr="00E32D27" w:rsidRDefault="00F8789E" w:rsidP="00F8789E">
            <w:pPr>
              <w:jc w:val="center"/>
            </w:pPr>
            <w:r w:rsidRPr="00E32D27">
              <w:t>Наименование муниципального учреждения</w:t>
            </w:r>
          </w:p>
        </w:tc>
        <w:tc>
          <w:tcPr>
            <w:tcW w:w="1276" w:type="dxa"/>
            <w:vMerge w:val="restart"/>
            <w:tcBorders>
              <w:top w:val="single" w:sz="4" w:space="0" w:color="auto"/>
              <w:left w:val="single" w:sz="4" w:space="0" w:color="auto"/>
              <w:bottom w:val="single" w:sz="4" w:space="0" w:color="000000"/>
              <w:right w:val="nil"/>
            </w:tcBorders>
            <w:shd w:val="clear" w:color="auto" w:fill="auto"/>
            <w:vAlign w:val="center"/>
            <w:hideMark/>
          </w:tcPr>
          <w:p w:rsidR="00F8789E" w:rsidRPr="00E32D27" w:rsidRDefault="00F8789E" w:rsidP="00F8789E">
            <w:pPr>
              <w:jc w:val="center"/>
            </w:pPr>
            <w:r w:rsidRPr="00E32D27">
              <w:t>Наименование муниципальной услуги</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8789E" w:rsidRPr="00E32D27" w:rsidRDefault="00F8789E" w:rsidP="00F8789E">
            <w:pPr>
              <w:jc w:val="center"/>
            </w:pPr>
            <w:r w:rsidRPr="00E32D27">
              <w:t>Натуральный показатель оценки  муниципальной услуги</w:t>
            </w:r>
          </w:p>
        </w:tc>
        <w:tc>
          <w:tcPr>
            <w:tcW w:w="3544" w:type="dxa"/>
            <w:gridSpan w:val="4"/>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 xml:space="preserve">Базовый норматив затрат, непосредственно связанных с оказанием муниципальной услуги, </w:t>
            </w:r>
            <w:r w:rsidRPr="00E32D27">
              <w:t xml:space="preserve"> руб.</w:t>
            </w:r>
          </w:p>
        </w:tc>
        <w:tc>
          <w:tcPr>
            <w:tcW w:w="7230" w:type="dxa"/>
            <w:gridSpan w:val="8"/>
            <w:tcBorders>
              <w:top w:val="single" w:sz="4" w:space="0" w:color="auto"/>
              <w:left w:val="single" w:sz="4" w:space="0" w:color="auto"/>
              <w:bottom w:val="single" w:sz="4" w:space="0" w:color="auto"/>
              <w:right w:val="single" w:sz="4" w:space="0" w:color="000000"/>
            </w:tcBorders>
            <w:shd w:val="clear" w:color="000000" w:fill="FFFFFF"/>
            <w:vAlign w:val="bottom"/>
            <w:hideMark/>
          </w:tcPr>
          <w:p w:rsidR="00F8789E" w:rsidRPr="00E32D27" w:rsidRDefault="00F8789E" w:rsidP="00F8789E">
            <w:pPr>
              <w:jc w:val="center"/>
              <w:rPr>
                <w:b/>
                <w:bCs/>
              </w:rPr>
            </w:pPr>
            <w:r w:rsidRPr="00E32D27">
              <w:rPr>
                <w:b/>
                <w:bCs/>
              </w:rPr>
              <w:t>Базовый норматив затрат на общехозяйственные нужды</w:t>
            </w:r>
            <w:r w:rsidRPr="00E32D27">
              <w:t>, руб.</w:t>
            </w:r>
          </w:p>
        </w:tc>
        <w:tc>
          <w:tcPr>
            <w:tcW w:w="99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Базовый норматив затрат на оказание услуги на                 2017 год</w:t>
            </w:r>
            <w:proofErr w:type="gramStart"/>
            <w:r w:rsidRPr="00E32D27">
              <w:rPr>
                <w:b/>
                <w:bCs/>
              </w:rPr>
              <w:t xml:space="preserve"> ,</w:t>
            </w:r>
            <w:proofErr w:type="gramEnd"/>
            <w:r w:rsidRPr="00E32D27">
              <w:rPr>
                <w:b/>
                <w:bCs/>
              </w:rPr>
              <w:t xml:space="preserve"> руб.</w:t>
            </w:r>
          </w:p>
        </w:tc>
      </w:tr>
      <w:tr w:rsidR="00F8789E" w:rsidRPr="00E32D27" w:rsidTr="00F8789E">
        <w:trPr>
          <w:trHeight w:val="3120"/>
        </w:trPr>
        <w:tc>
          <w:tcPr>
            <w:tcW w:w="866" w:type="dxa"/>
            <w:vMerge/>
            <w:tcBorders>
              <w:top w:val="single" w:sz="4" w:space="0" w:color="auto"/>
              <w:left w:val="single" w:sz="4" w:space="0" w:color="auto"/>
              <w:bottom w:val="single" w:sz="4" w:space="0" w:color="000000"/>
              <w:right w:val="single" w:sz="4" w:space="0" w:color="auto"/>
            </w:tcBorders>
            <w:vAlign w:val="center"/>
            <w:hideMark/>
          </w:tcPr>
          <w:p w:rsidR="00F8789E" w:rsidRPr="00E32D27" w:rsidRDefault="00F8789E" w:rsidP="00F8789E"/>
        </w:tc>
        <w:tc>
          <w:tcPr>
            <w:tcW w:w="1276" w:type="dxa"/>
            <w:vMerge/>
            <w:tcBorders>
              <w:top w:val="single" w:sz="4" w:space="0" w:color="auto"/>
              <w:left w:val="single" w:sz="4" w:space="0" w:color="auto"/>
              <w:bottom w:val="single" w:sz="4" w:space="0" w:color="000000"/>
              <w:right w:val="nil"/>
            </w:tcBorders>
            <w:vAlign w:val="center"/>
            <w:hideMark/>
          </w:tcPr>
          <w:p w:rsidR="00F8789E" w:rsidRPr="00E32D27" w:rsidRDefault="00F8789E" w:rsidP="00F8789E"/>
        </w:tc>
        <w:tc>
          <w:tcPr>
            <w:tcW w:w="708" w:type="dxa"/>
            <w:tcBorders>
              <w:top w:val="nil"/>
              <w:left w:val="single" w:sz="4" w:space="0" w:color="auto"/>
              <w:bottom w:val="single" w:sz="4" w:space="0" w:color="auto"/>
              <w:right w:val="single" w:sz="4" w:space="0" w:color="auto"/>
            </w:tcBorders>
            <w:shd w:val="clear" w:color="auto" w:fill="auto"/>
            <w:hideMark/>
          </w:tcPr>
          <w:p w:rsidR="00F8789E" w:rsidRPr="00E32D27" w:rsidRDefault="00F8789E" w:rsidP="00F8789E">
            <w:pPr>
              <w:jc w:val="center"/>
            </w:pPr>
            <w:r w:rsidRPr="00E32D27">
              <w:t xml:space="preserve">Наименование показателя, </w:t>
            </w:r>
            <w:proofErr w:type="spellStart"/>
            <w:r w:rsidRPr="00E32D27">
              <w:t>ед</w:t>
            </w:r>
            <w:proofErr w:type="gramStart"/>
            <w:r w:rsidRPr="00E32D27">
              <w:t>.и</w:t>
            </w:r>
            <w:proofErr w:type="gramEnd"/>
            <w:r w:rsidRPr="00E32D27">
              <w:t>зм</w:t>
            </w:r>
            <w:proofErr w:type="spellEnd"/>
            <w:r w:rsidRPr="00E32D27">
              <w:t>.</w:t>
            </w:r>
          </w:p>
        </w:tc>
        <w:tc>
          <w:tcPr>
            <w:tcW w:w="709" w:type="dxa"/>
            <w:tcBorders>
              <w:top w:val="nil"/>
              <w:left w:val="nil"/>
              <w:bottom w:val="single" w:sz="4" w:space="0" w:color="auto"/>
              <w:right w:val="single" w:sz="4" w:space="0" w:color="auto"/>
            </w:tcBorders>
            <w:shd w:val="clear" w:color="auto" w:fill="auto"/>
            <w:hideMark/>
          </w:tcPr>
          <w:p w:rsidR="00F8789E" w:rsidRPr="00E32D27" w:rsidRDefault="00F8789E" w:rsidP="00F8789E">
            <w:pPr>
              <w:jc w:val="center"/>
            </w:pPr>
            <w:proofErr w:type="gramStart"/>
            <w:r w:rsidRPr="00E32D27">
              <w:t>Количество</w:t>
            </w:r>
            <w:proofErr w:type="gramEnd"/>
            <w:r w:rsidRPr="00E32D27">
              <w:t xml:space="preserve"> планируемое на  2017 год</w:t>
            </w:r>
          </w:p>
        </w:tc>
        <w:tc>
          <w:tcPr>
            <w:tcW w:w="992" w:type="dxa"/>
            <w:tcBorders>
              <w:top w:val="nil"/>
              <w:left w:val="nil"/>
              <w:bottom w:val="single" w:sz="4" w:space="0" w:color="auto"/>
              <w:right w:val="single" w:sz="4" w:space="0" w:color="auto"/>
            </w:tcBorders>
            <w:shd w:val="clear" w:color="auto" w:fill="auto"/>
            <w:hideMark/>
          </w:tcPr>
          <w:p w:rsidR="00F8789E" w:rsidRPr="00E32D27" w:rsidRDefault="00F8789E" w:rsidP="00F8789E">
            <w:pPr>
              <w:jc w:val="center"/>
            </w:pPr>
            <w:r w:rsidRPr="00E32D27">
              <w:t xml:space="preserve">Оплата труда в </w:t>
            </w:r>
            <w:proofErr w:type="spellStart"/>
            <w:r w:rsidRPr="00E32D27">
              <w:t>т.ч</w:t>
            </w:r>
            <w:proofErr w:type="spellEnd"/>
            <w:r w:rsidRPr="00E32D27">
              <w:t>. начисления на выплаты по оплате труда работников, непосредственно связанных с оказанием муниципальной услуги                         ОТ</w:t>
            </w:r>
            <w:proofErr w:type="gramStart"/>
            <w:r w:rsidRPr="00E32D27">
              <w:t>1</w:t>
            </w:r>
            <w:proofErr w:type="gramEnd"/>
          </w:p>
        </w:tc>
        <w:tc>
          <w:tcPr>
            <w:tcW w:w="851" w:type="dxa"/>
            <w:tcBorders>
              <w:top w:val="nil"/>
              <w:left w:val="nil"/>
              <w:bottom w:val="single" w:sz="4" w:space="0" w:color="auto"/>
              <w:right w:val="single" w:sz="4" w:space="0" w:color="auto"/>
            </w:tcBorders>
            <w:shd w:val="clear" w:color="auto" w:fill="auto"/>
            <w:hideMark/>
          </w:tcPr>
          <w:p w:rsidR="00F8789E" w:rsidRPr="00E32D27" w:rsidRDefault="00F8789E" w:rsidP="00F8789E">
            <w:pPr>
              <w:jc w:val="center"/>
            </w:pPr>
            <w:r w:rsidRPr="00E32D27">
              <w:t xml:space="preserve">Приобретение материальных запасов и особо ценного движимого имущества, потребляемого в </w:t>
            </w:r>
            <w:proofErr w:type="spellStart"/>
            <w:r w:rsidRPr="00E32D27">
              <w:t>процесее</w:t>
            </w:r>
            <w:proofErr w:type="spellEnd"/>
            <w:r w:rsidRPr="00E32D27">
              <w:t xml:space="preserve"> оказания муниципальной услуги                   </w:t>
            </w:r>
          </w:p>
        </w:tc>
        <w:tc>
          <w:tcPr>
            <w:tcW w:w="850" w:type="dxa"/>
            <w:tcBorders>
              <w:top w:val="nil"/>
              <w:left w:val="nil"/>
              <w:bottom w:val="single" w:sz="4" w:space="0" w:color="auto"/>
              <w:right w:val="single" w:sz="4" w:space="0" w:color="auto"/>
            </w:tcBorders>
            <w:shd w:val="clear" w:color="auto" w:fill="auto"/>
            <w:hideMark/>
          </w:tcPr>
          <w:p w:rsidR="00F8789E" w:rsidRPr="00E32D27" w:rsidRDefault="00F8789E" w:rsidP="00F8789E">
            <w:pPr>
              <w:jc w:val="center"/>
            </w:pPr>
            <w:r w:rsidRPr="00E32D27">
              <w:t xml:space="preserve">Иные затраты, непосредственно связанные с оказанием муниципальной услуги                          </w:t>
            </w:r>
          </w:p>
        </w:tc>
        <w:tc>
          <w:tcPr>
            <w:tcW w:w="851"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Итого затрат</w:t>
            </w:r>
          </w:p>
        </w:tc>
        <w:tc>
          <w:tcPr>
            <w:tcW w:w="850" w:type="dxa"/>
            <w:tcBorders>
              <w:top w:val="nil"/>
              <w:left w:val="nil"/>
              <w:bottom w:val="single" w:sz="4" w:space="0" w:color="auto"/>
              <w:right w:val="single" w:sz="4" w:space="0" w:color="auto"/>
            </w:tcBorders>
            <w:shd w:val="clear" w:color="auto" w:fill="auto"/>
            <w:hideMark/>
          </w:tcPr>
          <w:p w:rsidR="00F8789E" w:rsidRPr="00E32D27" w:rsidRDefault="00F8789E" w:rsidP="00F8789E">
            <w:pPr>
              <w:jc w:val="center"/>
            </w:pPr>
            <w:r w:rsidRPr="00E32D27">
              <w:t xml:space="preserve">Коммунальные услуги                      </w:t>
            </w:r>
          </w:p>
        </w:tc>
        <w:tc>
          <w:tcPr>
            <w:tcW w:w="851" w:type="dxa"/>
            <w:tcBorders>
              <w:top w:val="nil"/>
              <w:left w:val="nil"/>
              <w:bottom w:val="single" w:sz="4" w:space="0" w:color="auto"/>
              <w:right w:val="single" w:sz="4" w:space="0" w:color="auto"/>
            </w:tcBorders>
            <w:shd w:val="clear" w:color="auto" w:fill="auto"/>
            <w:hideMark/>
          </w:tcPr>
          <w:p w:rsidR="00F8789E" w:rsidRPr="00E32D27" w:rsidRDefault="00F8789E" w:rsidP="00F8789E">
            <w:pPr>
              <w:jc w:val="center"/>
            </w:pPr>
            <w:r w:rsidRPr="00E32D27">
              <w:t>Содержание объектов недвижимого имущества, необходимого для выполнения муниципального задания        СНИ</w:t>
            </w:r>
          </w:p>
        </w:tc>
        <w:tc>
          <w:tcPr>
            <w:tcW w:w="709" w:type="dxa"/>
            <w:tcBorders>
              <w:top w:val="nil"/>
              <w:left w:val="nil"/>
              <w:bottom w:val="single" w:sz="4" w:space="0" w:color="auto"/>
              <w:right w:val="single" w:sz="4" w:space="0" w:color="auto"/>
            </w:tcBorders>
            <w:shd w:val="clear" w:color="auto" w:fill="auto"/>
            <w:hideMark/>
          </w:tcPr>
          <w:p w:rsidR="00F8789E" w:rsidRPr="00E32D27" w:rsidRDefault="00F8789E" w:rsidP="00F8789E">
            <w:pPr>
              <w:jc w:val="center"/>
            </w:pPr>
            <w:r w:rsidRPr="00E32D27">
              <w:t xml:space="preserve">Содержание объектов особо ценного движимого имущества                </w:t>
            </w:r>
          </w:p>
        </w:tc>
        <w:tc>
          <w:tcPr>
            <w:tcW w:w="709" w:type="dxa"/>
            <w:tcBorders>
              <w:top w:val="nil"/>
              <w:left w:val="nil"/>
              <w:bottom w:val="single" w:sz="4" w:space="0" w:color="auto"/>
              <w:right w:val="single" w:sz="4" w:space="0" w:color="auto"/>
            </w:tcBorders>
            <w:shd w:val="clear" w:color="auto" w:fill="auto"/>
            <w:hideMark/>
          </w:tcPr>
          <w:p w:rsidR="00F8789E" w:rsidRPr="00E32D27" w:rsidRDefault="00F8789E" w:rsidP="00F8789E">
            <w:pPr>
              <w:jc w:val="center"/>
            </w:pPr>
            <w:r w:rsidRPr="00E32D27">
              <w:t>Приобретение услуг связи</w:t>
            </w:r>
          </w:p>
        </w:tc>
        <w:tc>
          <w:tcPr>
            <w:tcW w:w="992" w:type="dxa"/>
            <w:tcBorders>
              <w:top w:val="nil"/>
              <w:left w:val="nil"/>
              <w:bottom w:val="single" w:sz="4" w:space="0" w:color="auto"/>
              <w:right w:val="single" w:sz="4" w:space="0" w:color="auto"/>
            </w:tcBorders>
            <w:shd w:val="clear" w:color="auto" w:fill="auto"/>
            <w:hideMark/>
          </w:tcPr>
          <w:p w:rsidR="00F8789E" w:rsidRPr="00E32D27" w:rsidRDefault="00F8789E" w:rsidP="00F8789E">
            <w:pPr>
              <w:jc w:val="center"/>
            </w:pPr>
            <w:r w:rsidRPr="00E32D27">
              <w:t>Приобретение транспортных услуг</w:t>
            </w:r>
          </w:p>
        </w:tc>
        <w:tc>
          <w:tcPr>
            <w:tcW w:w="1135" w:type="dxa"/>
            <w:tcBorders>
              <w:top w:val="nil"/>
              <w:left w:val="nil"/>
              <w:bottom w:val="single" w:sz="4" w:space="0" w:color="auto"/>
              <w:right w:val="single" w:sz="4" w:space="0" w:color="auto"/>
            </w:tcBorders>
            <w:shd w:val="clear" w:color="auto" w:fill="auto"/>
            <w:hideMark/>
          </w:tcPr>
          <w:p w:rsidR="00F8789E" w:rsidRPr="00E32D27" w:rsidRDefault="00F8789E" w:rsidP="00F8789E">
            <w:pPr>
              <w:jc w:val="center"/>
            </w:pPr>
            <w:r w:rsidRPr="00E32D27">
              <w:t xml:space="preserve">Оплата труда в </w:t>
            </w:r>
            <w:proofErr w:type="spellStart"/>
            <w:r w:rsidRPr="00E32D27">
              <w:t>т.ч</w:t>
            </w:r>
            <w:proofErr w:type="spellEnd"/>
            <w:r w:rsidRPr="00E32D27">
              <w:t xml:space="preserve">. начисления на выплаты по оплате труда работников, </w:t>
            </w:r>
            <w:proofErr w:type="spellStart"/>
            <w:r w:rsidRPr="00E32D27">
              <w:t>которын</w:t>
            </w:r>
            <w:proofErr w:type="spellEnd"/>
            <w:r w:rsidRPr="00E32D27">
              <w:t xml:space="preserve"> не принимают непосредственного участия в оказании муниципальной услуги связанных с оказанием муниципальной услуги</w:t>
            </w:r>
          </w:p>
        </w:tc>
        <w:tc>
          <w:tcPr>
            <w:tcW w:w="993" w:type="dxa"/>
            <w:tcBorders>
              <w:top w:val="nil"/>
              <w:left w:val="nil"/>
              <w:bottom w:val="single" w:sz="4" w:space="0" w:color="auto"/>
              <w:right w:val="single" w:sz="4" w:space="0" w:color="auto"/>
            </w:tcBorders>
            <w:shd w:val="clear" w:color="auto" w:fill="auto"/>
            <w:hideMark/>
          </w:tcPr>
          <w:p w:rsidR="00F8789E" w:rsidRPr="00E32D27" w:rsidRDefault="00F8789E" w:rsidP="00F8789E">
            <w:pPr>
              <w:jc w:val="center"/>
            </w:pPr>
            <w:r w:rsidRPr="00E32D27">
              <w:t>Прочие общехозяйственные нужды</w:t>
            </w:r>
          </w:p>
        </w:tc>
        <w:tc>
          <w:tcPr>
            <w:tcW w:w="991"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Итого затрат</w:t>
            </w:r>
          </w:p>
        </w:tc>
        <w:tc>
          <w:tcPr>
            <w:tcW w:w="991" w:type="dxa"/>
            <w:vMerge/>
            <w:tcBorders>
              <w:top w:val="single" w:sz="4" w:space="0" w:color="auto"/>
              <w:left w:val="single" w:sz="4" w:space="0" w:color="auto"/>
              <w:bottom w:val="single" w:sz="4" w:space="0" w:color="000000"/>
              <w:right w:val="single" w:sz="4" w:space="0" w:color="auto"/>
            </w:tcBorders>
            <w:vAlign w:val="center"/>
            <w:hideMark/>
          </w:tcPr>
          <w:p w:rsidR="00F8789E" w:rsidRPr="00E32D27" w:rsidRDefault="00F8789E" w:rsidP="00F8789E">
            <w:pPr>
              <w:rPr>
                <w:b/>
                <w:bCs/>
              </w:rPr>
            </w:pPr>
          </w:p>
        </w:tc>
      </w:tr>
      <w:tr w:rsidR="00F8789E" w:rsidRPr="00E32D27" w:rsidTr="00F8789E">
        <w:trPr>
          <w:trHeight w:val="315"/>
        </w:trPr>
        <w:tc>
          <w:tcPr>
            <w:tcW w:w="866" w:type="dxa"/>
            <w:tcBorders>
              <w:top w:val="nil"/>
              <w:left w:val="single" w:sz="4" w:space="0" w:color="auto"/>
              <w:bottom w:val="nil"/>
              <w:right w:val="single" w:sz="4" w:space="0" w:color="auto"/>
            </w:tcBorders>
            <w:shd w:val="clear" w:color="000000" w:fill="FFFFFF"/>
            <w:hideMark/>
          </w:tcPr>
          <w:p w:rsidR="00F8789E" w:rsidRPr="00E32D27" w:rsidRDefault="00F8789E" w:rsidP="00F8789E">
            <w:pPr>
              <w:jc w:val="center"/>
            </w:pPr>
            <w:r w:rsidRPr="00E32D27">
              <w:t>1</w:t>
            </w:r>
          </w:p>
        </w:tc>
        <w:tc>
          <w:tcPr>
            <w:tcW w:w="1276" w:type="dxa"/>
            <w:tcBorders>
              <w:top w:val="nil"/>
              <w:left w:val="nil"/>
              <w:bottom w:val="nil"/>
              <w:right w:val="nil"/>
            </w:tcBorders>
            <w:shd w:val="clear" w:color="000000" w:fill="FFFFFF"/>
            <w:hideMark/>
          </w:tcPr>
          <w:p w:rsidR="00F8789E" w:rsidRPr="00E32D27" w:rsidRDefault="00F8789E" w:rsidP="00F8789E">
            <w:pPr>
              <w:jc w:val="center"/>
            </w:pPr>
            <w:r w:rsidRPr="00E32D27">
              <w:t>2</w:t>
            </w:r>
          </w:p>
        </w:tc>
        <w:tc>
          <w:tcPr>
            <w:tcW w:w="708" w:type="dxa"/>
            <w:tcBorders>
              <w:top w:val="nil"/>
              <w:left w:val="single" w:sz="4" w:space="0" w:color="auto"/>
              <w:bottom w:val="nil"/>
              <w:right w:val="nil"/>
            </w:tcBorders>
            <w:shd w:val="clear" w:color="000000" w:fill="FFFFFF"/>
            <w:hideMark/>
          </w:tcPr>
          <w:p w:rsidR="00F8789E" w:rsidRPr="00E32D27" w:rsidRDefault="00F8789E" w:rsidP="00F8789E">
            <w:pPr>
              <w:jc w:val="center"/>
            </w:pPr>
            <w:r w:rsidRPr="00E32D27">
              <w:t>3</w:t>
            </w:r>
          </w:p>
        </w:tc>
        <w:tc>
          <w:tcPr>
            <w:tcW w:w="709" w:type="dxa"/>
            <w:tcBorders>
              <w:top w:val="nil"/>
              <w:left w:val="single" w:sz="4" w:space="0" w:color="auto"/>
              <w:bottom w:val="nil"/>
              <w:right w:val="nil"/>
            </w:tcBorders>
            <w:shd w:val="clear" w:color="000000" w:fill="FFFFFF"/>
            <w:hideMark/>
          </w:tcPr>
          <w:p w:rsidR="00F8789E" w:rsidRPr="00E32D27" w:rsidRDefault="00F8789E" w:rsidP="00F8789E">
            <w:pPr>
              <w:jc w:val="center"/>
            </w:pPr>
            <w:r w:rsidRPr="00E32D27">
              <w:t>4</w:t>
            </w:r>
          </w:p>
        </w:tc>
        <w:tc>
          <w:tcPr>
            <w:tcW w:w="992" w:type="dxa"/>
            <w:tcBorders>
              <w:top w:val="nil"/>
              <w:left w:val="single" w:sz="4" w:space="0" w:color="auto"/>
              <w:bottom w:val="single" w:sz="4" w:space="0" w:color="auto"/>
              <w:right w:val="single" w:sz="4" w:space="0" w:color="auto"/>
            </w:tcBorders>
            <w:shd w:val="clear" w:color="000000" w:fill="FFFFFF"/>
            <w:hideMark/>
          </w:tcPr>
          <w:p w:rsidR="00F8789E" w:rsidRPr="00E32D27" w:rsidRDefault="00F8789E" w:rsidP="00F8789E">
            <w:pPr>
              <w:jc w:val="center"/>
            </w:pPr>
            <w:r w:rsidRPr="00E32D27">
              <w:t>5</w:t>
            </w:r>
          </w:p>
        </w:tc>
        <w:tc>
          <w:tcPr>
            <w:tcW w:w="851"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6</w:t>
            </w:r>
          </w:p>
        </w:tc>
        <w:tc>
          <w:tcPr>
            <w:tcW w:w="850"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7</w:t>
            </w:r>
          </w:p>
        </w:tc>
        <w:tc>
          <w:tcPr>
            <w:tcW w:w="851"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8</w:t>
            </w:r>
          </w:p>
        </w:tc>
        <w:tc>
          <w:tcPr>
            <w:tcW w:w="850"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9</w:t>
            </w:r>
          </w:p>
        </w:tc>
        <w:tc>
          <w:tcPr>
            <w:tcW w:w="851"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10</w:t>
            </w:r>
          </w:p>
        </w:tc>
        <w:tc>
          <w:tcPr>
            <w:tcW w:w="709"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11</w:t>
            </w:r>
          </w:p>
        </w:tc>
        <w:tc>
          <w:tcPr>
            <w:tcW w:w="709"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12</w:t>
            </w:r>
          </w:p>
        </w:tc>
        <w:tc>
          <w:tcPr>
            <w:tcW w:w="992"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13</w:t>
            </w:r>
          </w:p>
        </w:tc>
        <w:tc>
          <w:tcPr>
            <w:tcW w:w="1135"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14</w:t>
            </w:r>
          </w:p>
        </w:tc>
        <w:tc>
          <w:tcPr>
            <w:tcW w:w="993"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15</w:t>
            </w:r>
          </w:p>
        </w:tc>
        <w:tc>
          <w:tcPr>
            <w:tcW w:w="991"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16</w:t>
            </w:r>
          </w:p>
        </w:tc>
        <w:tc>
          <w:tcPr>
            <w:tcW w:w="991"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17</w:t>
            </w:r>
          </w:p>
        </w:tc>
      </w:tr>
      <w:tr w:rsidR="00F8789E" w:rsidRPr="00E32D27" w:rsidTr="00F8789E">
        <w:trPr>
          <w:trHeight w:val="2040"/>
        </w:trPr>
        <w:tc>
          <w:tcPr>
            <w:tcW w:w="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both"/>
            </w:pPr>
            <w:r w:rsidRPr="00E32D27">
              <w:lastRenderedPageBreak/>
              <w:t>МБОУ "Киржеманская СОШ"</w:t>
            </w:r>
          </w:p>
        </w:tc>
        <w:tc>
          <w:tcPr>
            <w:tcW w:w="1276" w:type="dxa"/>
            <w:tcBorders>
              <w:top w:val="single" w:sz="4" w:space="0" w:color="auto"/>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r w:rsidRPr="00E32D27">
              <w:t>кол-во учащихся</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61</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3972700,0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50500,0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277410,0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70501,8</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331490,0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118200,0</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10300,0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1676400,0</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117300,0</w:t>
            </w:r>
          </w:p>
        </w:tc>
        <w:tc>
          <w:tcPr>
            <w:tcW w:w="991"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36945,7</w:t>
            </w:r>
          </w:p>
        </w:tc>
        <w:tc>
          <w:tcPr>
            <w:tcW w:w="991"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107447,5</w:t>
            </w:r>
          </w:p>
        </w:tc>
      </w:tr>
      <w:tr w:rsidR="00F8789E" w:rsidRPr="00E32D27" w:rsidTr="00F8789E">
        <w:trPr>
          <w:trHeight w:val="204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"Апраксинская СОШ"</w:t>
            </w:r>
          </w:p>
        </w:tc>
        <w:tc>
          <w:tcPr>
            <w:tcW w:w="1276" w:type="dxa"/>
            <w:tcBorders>
              <w:top w:val="nil"/>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center"/>
              <w:rPr>
                <w:b/>
                <w:bCs/>
              </w:rPr>
            </w:pPr>
            <w:r w:rsidRPr="00E32D27">
              <w:rPr>
                <w:b/>
                <w:bCs/>
              </w:rPr>
              <w:t>76</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4753800,0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308200,0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396400,0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71821,1</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463000,0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88100,0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80000,0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10700,0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1849200,0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165900,0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34959,2</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106780,3</w:t>
            </w:r>
          </w:p>
        </w:tc>
      </w:tr>
      <w:tr w:rsidR="00F8789E" w:rsidRPr="00E32D27" w:rsidTr="00F8789E">
        <w:trPr>
          <w:trHeight w:val="198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both"/>
            </w:pPr>
            <w:r w:rsidRPr="00E32D27">
              <w:t>МБОУ "Наченальская ООШ"</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18</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2269400,0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46800,0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89620,0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133656,7</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72280,0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68100,0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8000,0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1156800,0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70400,0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76421,1</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210077,8</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both"/>
            </w:pPr>
            <w:r w:rsidRPr="00E32D27">
              <w:t>МБОУ "</w:t>
            </w:r>
            <w:proofErr w:type="spellStart"/>
            <w:r w:rsidRPr="00E32D27">
              <w:t>Большемаресевская</w:t>
            </w:r>
            <w:proofErr w:type="spellEnd"/>
            <w:r w:rsidRPr="00E32D27">
              <w:t xml:space="preserve"> СОШ"</w:t>
            </w:r>
          </w:p>
        </w:tc>
        <w:tc>
          <w:tcPr>
            <w:tcW w:w="1276" w:type="dxa"/>
            <w:tcBorders>
              <w:top w:val="nil"/>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center"/>
              <w:rPr>
                <w:b/>
                <w:bCs/>
              </w:rPr>
            </w:pPr>
            <w:r w:rsidRPr="00E32D27">
              <w:rPr>
                <w:b/>
                <w:bCs/>
              </w:rPr>
              <w:t>48</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4420300,0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503900,0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393180,0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110778,8</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473220,0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75500,0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187500,0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16700,0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1813200,0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151400,0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56615,0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167393,8</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lastRenderedPageBreak/>
              <w:t>МБОУ "</w:t>
            </w:r>
            <w:proofErr w:type="spellStart"/>
            <w:r w:rsidRPr="00E32D27">
              <w:t>Большеремезенская</w:t>
            </w:r>
            <w:proofErr w:type="spellEnd"/>
            <w:r w:rsidRPr="00E32D27">
              <w:t xml:space="preserve"> ООШ"</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center"/>
              <w:rPr>
                <w:b/>
                <w:bCs/>
              </w:rPr>
            </w:pPr>
            <w:r w:rsidRPr="00E32D27">
              <w:rPr>
                <w:b/>
                <w:bCs/>
              </w:rPr>
              <w:t>12</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2245300,0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140800,0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116270,0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208530,8</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147330,0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67500,0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1159200,0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50500,0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119127,5</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327658,3</w:t>
            </w:r>
          </w:p>
        </w:tc>
      </w:tr>
      <w:tr w:rsidR="00F8789E" w:rsidRPr="00E32D27" w:rsidTr="00F8789E">
        <w:trPr>
          <w:trHeight w:val="93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"Комсомольская СОШ №1"</w:t>
            </w:r>
          </w:p>
        </w:tc>
        <w:tc>
          <w:tcPr>
            <w:tcW w:w="1276" w:type="dxa"/>
            <w:tcBorders>
              <w:top w:val="nil"/>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center"/>
              <w:rPr>
                <w:b/>
                <w:bCs/>
              </w:rPr>
            </w:pPr>
            <w:r w:rsidRPr="00E32D27">
              <w:rPr>
                <w:b/>
                <w:bCs/>
              </w:rPr>
              <w:t>400</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9206800,0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352600,0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951100,0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26276,3</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1061700,0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161700,0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41500,0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96000,0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3184800,0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255800,0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12003,8</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38280,0</w:t>
            </w:r>
          </w:p>
        </w:tc>
      </w:tr>
      <w:tr w:rsidR="00F8789E" w:rsidRPr="00E32D27" w:rsidTr="00F8789E">
        <w:trPr>
          <w:trHeight w:val="97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both"/>
            </w:pPr>
            <w:r w:rsidRPr="00E32D27">
              <w:t>МБОУ Комсомольская СОШ №2"</w:t>
            </w:r>
          </w:p>
        </w:tc>
        <w:tc>
          <w:tcPr>
            <w:tcW w:w="1276" w:type="dxa"/>
            <w:tcBorders>
              <w:top w:val="nil"/>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center"/>
              <w:rPr>
                <w:b/>
                <w:bCs/>
              </w:rPr>
            </w:pPr>
            <w:r w:rsidRPr="00E32D27">
              <w:rPr>
                <w:b/>
                <w:bCs/>
              </w:rPr>
              <w:t>658</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14869200,0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208100,0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1592520,0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25334,1</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1681680,0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154200,0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20000,0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120000,0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4981200,0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329400,0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11073,7</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36407,8</w:t>
            </w:r>
          </w:p>
        </w:tc>
      </w:tr>
      <w:tr w:rsidR="00F8789E" w:rsidRPr="00E32D27" w:rsidTr="00F8789E">
        <w:trPr>
          <w:trHeight w:val="106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"Комсомольская СОШ №3"</w:t>
            </w:r>
          </w:p>
        </w:tc>
        <w:tc>
          <w:tcPr>
            <w:tcW w:w="1276" w:type="dxa"/>
            <w:tcBorders>
              <w:top w:val="nil"/>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center"/>
              <w:rPr>
                <w:b/>
                <w:bCs/>
              </w:rPr>
            </w:pPr>
            <w:r w:rsidRPr="00E32D27">
              <w:rPr>
                <w:b/>
                <w:bCs/>
              </w:rPr>
              <w:t>423</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9850700,0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198700,0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1191090,0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26573,3</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1310710,0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200600,0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10000,0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36000,0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3489600,0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400400,0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12877,8</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39451,1</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w:t>
            </w:r>
            <w:proofErr w:type="spellStart"/>
            <w:r w:rsidRPr="00E32D27">
              <w:t>Медаевская</w:t>
            </w:r>
            <w:proofErr w:type="spellEnd"/>
            <w:r w:rsidRPr="00E32D27">
              <w:t xml:space="preserve"> ООШ"</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43</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3446800,0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332700,0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208300,0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92739,5</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245800,0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143300,0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1639200,0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140100,0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50590,7</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143330,2</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lastRenderedPageBreak/>
              <w:t>МБОУ Мичуринская ООШ"</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20</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1813100,0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20900,0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168820,0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100141,0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80780,0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106800,0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978000,0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51700,0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60864,0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161005,0</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"Отрадненская ООШ"</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23</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3134000,0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149600,0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207120,0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151770,4</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282280,0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213500,0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1626000,0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114700,0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97542,6</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249313,0</w:t>
            </w:r>
          </w:p>
        </w:tc>
      </w:tr>
      <w:tr w:rsidR="00F8789E" w:rsidRPr="00E32D27" w:rsidTr="00F8789E">
        <w:trPr>
          <w:trHeight w:val="201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"Лицей №1" р.п.Чамзинка</w:t>
            </w:r>
          </w:p>
        </w:tc>
        <w:tc>
          <w:tcPr>
            <w:tcW w:w="1276" w:type="dxa"/>
            <w:tcBorders>
              <w:top w:val="nil"/>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center"/>
              <w:rPr>
                <w:b/>
                <w:bCs/>
              </w:rPr>
            </w:pPr>
            <w:r w:rsidRPr="00E32D27">
              <w:rPr>
                <w:b/>
                <w:bCs/>
              </w:rPr>
              <w:t>736</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15548500,0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452900,0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1309040,0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23519,6</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1134660,0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232000,0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46000,0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100000,0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5131200,0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381700,0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9545,6</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33065,2</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"Чамзинская СОШ №2"</w:t>
            </w:r>
          </w:p>
        </w:tc>
        <w:tc>
          <w:tcPr>
            <w:tcW w:w="1276" w:type="dxa"/>
            <w:tcBorders>
              <w:top w:val="nil"/>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center"/>
              <w:rPr>
                <w:b/>
                <w:bCs/>
              </w:rPr>
            </w:pPr>
            <w:r w:rsidRPr="00E32D27">
              <w:rPr>
                <w:b/>
                <w:bCs/>
              </w:rPr>
              <w:t>255</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6035600,0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189700,0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424420,0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26077,3</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474780,0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175500,0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25000,0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2517600,0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222400,0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13393,3</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39470,6</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МБДОУ "Д/</w:t>
            </w:r>
            <w:proofErr w:type="gramStart"/>
            <w:r w:rsidRPr="00E32D27">
              <w:t>с</w:t>
            </w:r>
            <w:proofErr w:type="gramEnd"/>
            <w:r w:rsidRPr="00E32D27">
              <w:t xml:space="preserve"> "Золотая рыбка"</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2580</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396400,0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140700,0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63880,0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232,9</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50620,0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59900,0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15600,0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675000,0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37000,0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324,9</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557,8</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lastRenderedPageBreak/>
              <w:t>МБДОУ "Д/с "Аленушка"</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4472</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864500,0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210100,0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186100,0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281,9</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240900,0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66000,0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15600,0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1019000,0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57200,0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312,8</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594,7</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МБДОУ "Д/с "</w:t>
            </w:r>
            <w:proofErr w:type="spellStart"/>
            <w:r w:rsidRPr="00E32D27">
              <w:t>Чипайне</w:t>
            </w:r>
            <w:proofErr w:type="spellEnd"/>
            <w:r w:rsidRPr="00E32D27">
              <w:t>"</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1720</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361700,0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101200,0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100270,0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327,4</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154430,0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64000,0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18000,0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844000,0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66100,0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666,6</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994,0</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МБДОУ "</w:t>
            </w:r>
            <w:proofErr w:type="spellStart"/>
            <w:r w:rsidRPr="00E32D27">
              <w:t>ЦРРд</w:t>
            </w:r>
            <w:proofErr w:type="spellEnd"/>
            <w:r w:rsidRPr="00E32D27">
              <w:t>/</w:t>
            </w:r>
            <w:proofErr w:type="spellStart"/>
            <w:proofErr w:type="gramStart"/>
            <w:r w:rsidRPr="00E32D27">
              <w:t>с"</w:t>
            </w:r>
            <w:proofErr w:type="gramEnd"/>
            <w:r w:rsidRPr="00E32D27">
              <w:t>Сказка</w:t>
            </w:r>
            <w:proofErr w:type="spellEnd"/>
            <w:r w:rsidRPr="00E32D27">
              <w:t>"</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36120</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5450300,0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960900,0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705890,0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197,0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1167610,0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141400,0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11500,0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43000,0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4098000,0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134000,0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155,0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352,0</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 xml:space="preserve">МБДОУ "Д/с комбинированного </w:t>
            </w:r>
            <w:proofErr w:type="spellStart"/>
            <w:r w:rsidRPr="00E32D27">
              <w:t>вид</w:t>
            </w:r>
            <w:proofErr w:type="gramStart"/>
            <w:r w:rsidRPr="00E32D27">
              <w:t>а"</w:t>
            </w:r>
            <w:proofErr w:type="gramEnd"/>
            <w:r w:rsidRPr="00E32D27">
              <w:t>Колокольчик</w:t>
            </w:r>
            <w:proofErr w:type="spellEnd"/>
            <w:r w:rsidRPr="00E32D27">
              <w:t>""</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29240</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4883800,0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823000,0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501740,0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212,3</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770260,0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112100,0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36000,0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3451200,0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185200,0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155,8</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368,1</w:t>
            </w:r>
          </w:p>
        </w:tc>
      </w:tr>
      <w:tr w:rsidR="00F8789E" w:rsidRPr="00E32D27" w:rsidTr="00F8789E">
        <w:trPr>
          <w:trHeight w:val="123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 xml:space="preserve">МБДОУ "Д/с комбинированного </w:t>
            </w:r>
            <w:proofErr w:type="spellStart"/>
            <w:r w:rsidRPr="00E32D27">
              <w:t>вида</w:t>
            </w:r>
            <w:proofErr w:type="gramStart"/>
            <w:r w:rsidRPr="00E32D27">
              <w:t>"А</w:t>
            </w:r>
            <w:proofErr w:type="gramEnd"/>
            <w:r w:rsidRPr="00E32D27">
              <w:t>ленький</w:t>
            </w:r>
            <w:proofErr w:type="spellEnd"/>
            <w:r w:rsidRPr="00E32D27">
              <w:t xml:space="preserve"> цветоч</w:t>
            </w:r>
            <w:r w:rsidRPr="00E32D27">
              <w:lastRenderedPageBreak/>
              <w:t>ек""</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lastRenderedPageBreak/>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39560</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5742700,0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1054800,0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618100,0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187,5</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1055700,0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210000,0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35000,0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4320000,0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252500,0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148,5</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335,9</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lastRenderedPageBreak/>
              <w:t xml:space="preserve">МБДОУ "Д/с комбинированного </w:t>
            </w:r>
            <w:proofErr w:type="spellStart"/>
            <w:r w:rsidRPr="00E32D27">
              <w:t>вида</w:t>
            </w:r>
            <w:proofErr w:type="gramStart"/>
            <w:r w:rsidRPr="00E32D27">
              <w:t>"К</w:t>
            </w:r>
            <w:proofErr w:type="gramEnd"/>
            <w:r w:rsidRPr="00E32D27">
              <w:t>расная</w:t>
            </w:r>
            <w:proofErr w:type="spellEnd"/>
            <w:r w:rsidRPr="00E32D27">
              <w:t xml:space="preserve"> шапочка""</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18920</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2768800,0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566200,0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201290,0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186,9</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519610,0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107600,0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49000,0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2338800,0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141900,0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166,9</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353,8</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МБДОУ "Д/с "Теремок"</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1892</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360400,0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132500,0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98100,0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312,4</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138700,0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43500,0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20400,0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708000,0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72300,0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519,5</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831,9</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 xml:space="preserve">МБДОУ "Д/с комбинированного </w:t>
            </w:r>
            <w:proofErr w:type="spellStart"/>
            <w:r w:rsidRPr="00E32D27">
              <w:t>вид</w:t>
            </w:r>
            <w:proofErr w:type="gramStart"/>
            <w:r w:rsidRPr="00E32D27">
              <w:t>а"</w:t>
            </w:r>
            <w:proofErr w:type="gramEnd"/>
            <w:r w:rsidRPr="00E32D27">
              <w:t>Звездочка</w:t>
            </w:r>
            <w:proofErr w:type="spellEnd"/>
            <w:r w:rsidRPr="00E32D27">
              <w:t>"</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17716</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2670700,0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552200,0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261320,0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196,7</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447380,0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114900,0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36000,0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2457600,0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181500,0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182,7</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379,4</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 xml:space="preserve">МБДОУ "Д/с комбинированного </w:t>
            </w:r>
            <w:proofErr w:type="spellStart"/>
            <w:r w:rsidRPr="00E32D27">
              <w:t>вид</w:t>
            </w:r>
            <w:proofErr w:type="gramStart"/>
            <w:r w:rsidRPr="00E32D27">
              <w:t>а"</w:t>
            </w:r>
            <w:proofErr w:type="gramEnd"/>
            <w:r w:rsidRPr="00E32D27">
              <w:t>Ягодка</w:t>
            </w:r>
            <w:proofErr w:type="spellEnd"/>
            <w:r w:rsidRPr="00E32D27">
              <w:t>"</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17716</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2658600,0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541000,0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246610,0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194,5</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489490,0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87400,0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45000,0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2365200,0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157000,0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177,5</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372,0</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lastRenderedPageBreak/>
              <w:t xml:space="preserve">МБДОУ "Д/с комбинированного </w:t>
            </w:r>
            <w:proofErr w:type="spellStart"/>
            <w:r w:rsidRPr="00E32D27">
              <w:t>вид</w:t>
            </w:r>
            <w:proofErr w:type="gramStart"/>
            <w:r w:rsidRPr="00E32D27">
              <w:t>а"</w:t>
            </w:r>
            <w:proofErr w:type="gramEnd"/>
            <w:r w:rsidRPr="00E32D27">
              <w:t>Солнышко</w:t>
            </w:r>
            <w:proofErr w:type="spellEnd"/>
            <w:r w:rsidRPr="00E32D27">
              <w:t>"</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20296</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3315300,0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632200,0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270090,0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207,8</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620010,0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89200,0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37600,0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2745600,0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155200,0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179,7</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387,5</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 xml:space="preserve">МБДОУ "Д/с комбинированного </w:t>
            </w:r>
            <w:proofErr w:type="spellStart"/>
            <w:r w:rsidRPr="00E32D27">
              <w:t>вид</w:t>
            </w:r>
            <w:proofErr w:type="gramStart"/>
            <w:r w:rsidRPr="00E32D27">
              <w:t>а"</w:t>
            </w:r>
            <w:proofErr w:type="gramEnd"/>
            <w:r w:rsidRPr="00E32D27">
              <w:t>Золушка</w:t>
            </w:r>
            <w:proofErr w:type="spellEnd"/>
            <w:r w:rsidRPr="00E32D27">
              <w:t>"</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18060</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2575000,0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520200,0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315540,0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188,9</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517460,0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79400,0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41400,0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2430000,0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158500,0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178,7</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367,5</w:t>
            </w:r>
          </w:p>
        </w:tc>
      </w:tr>
      <w:tr w:rsidR="00F8789E" w:rsidRPr="00E32D27" w:rsidTr="00F8789E">
        <w:trPr>
          <w:trHeight w:val="18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 xml:space="preserve">МБУ </w:t>
            </w:r>
            <w:proofErr w:type="gramStart"/>
            <w:r w:rsidRPr="00E32D27">
              <w:t>ДО</w:t>
            </w:r>
            <w:proofErr w:type="gramEnd"/>
            <w:r w:rsidRPr="00E32D27">
              <w:t xml:space="preserve"> "</w:t>
            </w:r>
            <w:proofErr w:type="gramStart"/>
            <w:r w:rsidRPr="00E32D27">
              <w:t>Центр</w:t>
            </w:r>
            <w:proofErr w:type="gramEnd"/>
            <w:r w:rsidRPr="00E32D27">
              <w:t xml:space="preserve"> детского творчества"</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дополнительных общеобразовательных общеразвивающих программ </w:t>
            </w:r>
          </w:p>
        </w:tc>
        <w:tc>
          <w:tcPr>
            <w:tcW w:w="708" w:type="dxa"/>
            <w:tcBorders>
              <w:top w:val="nil"/>
              <w:left w:val="single" w:sz="4" w:space="0" w:color="auto"/>
              <w:bottom w:val="single" w:sz="4" w:space="0" w:color="auto"/>
              <w:right w:val="nil"/>
            </w:tcBorders>
            <w:shd w:val="clear" w:color="FFFFCC" w:fill="FFFFFF"/>
            <w:vAlign w:val="center"/>
            <w:hideMark/>
          </w:tcPr>
          <w:p w:rsidR="00F8789E" w:rsidRPr="00E32D27" w:rsidRDefault="00F8789E" w:rsidP="00F8789E">
            <w:pPr>
              <w:jc w:val="center"/>
            </w:pPr>
            <w:r w:rsidRPr="00E32D27">
              <w:t xml:space="preserve"> чел. </w:t>
            </w:r>
          </w:p>
        </w:tc>
        <w:tc>
          <w:tcPr>
            <w:tcW w:w="709" w:type="dxa"/>
            <w:tcBorders>
              <w:top w:val="nil"/>
              <w:left w:val="single" w:sz="4" w:space="0" w:color="auto"/>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1050</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5135500,0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37800,0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73000,0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4996,5</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98200,0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66800,0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30200,0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 </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1683900,0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125300,0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1909,0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6905,4</w:t>
            </w:r>
          </w:p>
        </w:tc>
      </w:tr>
      <w:tr w:rsidR="00F8789E" w:rsidRPr="00E32D27" w:rsidTr="00F8789E">
        <w:trPr>
          <w:trHeight w:val="198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МБУ ДО "</w:t>
            </w:r>
            <w:proofErr w:type="spellStart"/>
            <w:r w:rsidRPr="00E32D27">
              <w:t>ДЮСШ</w:t>
            </w:r>
            <w:proofErr w:type="gramStart"/>
            <w:r w:rsidRPr="00E32D27">
              <w:t>"Ч</w:t>
            </w:r>
            <w:proofErr w:type="gramEnd"/>
            <w:r w:rsidRPr="00E32D27">
              <w:t>амзинского</w:t>
            </w:r>
            <w:proofErr w:type="spellEnd"/>
            <w:r w:rsidRPr="00E32D27">
              <w:t xml:space="preserve"> муниципального района"</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дополнительных общеобразовательных общеразвивающих программ </w:t>
            </w:r>
          </w:p>
        </w:tc>
        <w:tc>
          <w:tcPr>
            <w:tcW w:w="708" w:type="dxa"/>
            <w:tcBorders>
              <w:top w:val="nil"/>
              <w:left w:val="single" w:sz="4" w:space="0" w:color="auto"/>
              <w:bottom w:val="single" w:sz="4" w:space="0" w:color="auto"/>
              <w:right w:val="nil"/>
            </w:tcBorders>
            <w:shd w:val="clear" w:color="FFFFCC" w:fill="FFFFFF"/>
            <w:vAlign w:val="center"/>
            <w:hideMark/>
          </w:tcPr>
          <w:p w:rsidR="00F8789E" w:rsidRPr="00E32D27" w:rsidRDefault="00F8789E" w:rsidP="00F8789E">
            <w:pPr>
              <w:jc w:val="center"/>
            </w:pPr>
            <w:r w:rsidRPr="00E32D27">
              <w:t xml:space="preserve"> чел. </w:t>
            </w:r>
          </w:p>
        </w:tc>
        <w:tc>
          <w:tcPr>
            <w:tcW w:w="709" w:type="dxa"/>
            <w:tcBorders>
              <w:top w:val="nil"/>
              <w:left w:val="single" w:sz="4" w:space="0" w:color="auto"/>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895</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6166100,0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159100,0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1108570,0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8305,9</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1544730,0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360900,0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110000,0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24200,0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4574900,0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979500,0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8491,9</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16797,8</w:t>
            </w:r>
          </w:p>
        </w:tc>
      </w:tr>
      <w:tr w:rsidR="00F8789E" w:rsidRPr="00E32D27" w:rsidTr="00F8789E">
        <w:trPr>
          <w:trHeight w:val="199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lastRenderedPageBreak/>
              <w:t xml:space="preserve">МБУ </w:t>
            </w:r>
            <w:proofErr w:type="gramStart"/>
            <w:r w:rsidRPr="00E32D27">
              <w:t>ДО</w:t>
            </w:r>
            <w:proofErr w:type="gramEnd"/>
            <w:r w:rsidRPr="00E32D27">
              <w:t xml:space="preserve"> "</w:t>
            </w:r>
            <w:proofErr w:type="gramStart"/>
            <w:r w:rsidRPr="00E32D27">
              <w:t>Детская</w:t>
            </w:r>
            <w:proofErr w:type="gramEnd"/>
            <w:r w:rsidRPr="00E32D27">
              <w:t xml:space="preserve"> школа искусств" Чамзинского муниципального района</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дополнительных общеобразовательных общеразвивающих программ </w:t>
            </w:r>
          </w:p>
        </w:tc>
        <w:tc>
          <w:tcPr>
            <w:tcW w:w="708" w:type="dxa"/>
            <w:tcBorders>
              <w:top w:val="nil"/>
              <w:left w:val="single" w:sz="4" w:space="0" w:color="auto"/>
              <w:bottom w:val="single" w:sz="4" w:space="0" w:color="auto"/>
              <w:right w:val="nil"/>
            </w:tcBorders>
            <w:shd w:val="clear" w:color="FFFFCC" w:fill="FFFFFF"/>
            <w:vAlign w:val="center"/>
            <w:hideMark/>
          </w:tcPr>
          <w:p w:rsidR="00F8789E" w:rsidRPr="00E32D27" w:rsidRDefault="00F8789E" w:rsidP="00F8789E">
            <w:pPr>
              <w:jc w:val="center"/>
            </w:pPr>
            <w:r w:rsidRPr="00E32D27">
              <w:t xml:space="preserve"> чел. </w:t>
            </w:r>
          </w:p>
        </w:tc>
        <w:tc>
          <w:tcPr>
            <w:tcW w:w="709" w:type="dxa"/>
            <w:tcBorders>
              <w:top w:val="nil"/>
              <w:left w:val="single" w:sz="4" w:space="0" w:color="auto"/>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402</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6328200,0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63600,0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295010,0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16633,9</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356290,0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509400,0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96800,0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3239100,0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714900,0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12230,1</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28863,9</w:t>
            </w:r>
          </w:p>
        </w:tc>
      </w:tr>
      <w:tr w:rsidR="00F8789E" w:rsidRPr="00E32D27" w:rsidTr="00F8789E">
        <w:trPr>
          <w:trHeight w:val="264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МБУ "Чамзинский районный Дом культуры"</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Организация деятельности клубных формирований и формирований самодеятельного народного творчества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проводимых мероприятий</w:t>
            </w:r>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center"/>
              <w:rPr>
                <w:b/>
                <w:bCs/>
              </w:rPr>
            </w:pPr>
            <w:r w:rsidRPr="00E32D27">
              <w:rPr>
                <w:b/>
                <w:bCs/>
              </w:rPr>
              <w:t>240</w:t>
            </w:r>
          </w:p>
        </w:tc>
        <w:tc>
          <w:tcPr>
            <w:tcW w:w="992"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4009400,0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406500,0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412970,0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20120,3</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408130,0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188500,0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56000,0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34300,0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4294900,0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408900,0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22461,4</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42581,7</w:t>
            </w:r>
          </w:p>
        </w:tc>
      </w:tr>
      <w:tr w:rsidR="00F8789E" w:rsidRPr="00E32D27" w:rsidTr="00F8789E">
        <w:trPr>
          <w:trHeight w:val="279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МБУ "Центральная районная библиотека" Чамзинского муниципального района Республики Мордо</w:t>
            </w:r>
            <w:r w:rsidRPr="00E32D27">
              <w:lastRenderedPageBreak/>
              <w:t>вия</w:t>
            </w:r>
          </w:p>
        </w:tc>
        <w:tc>
          <w:tcPr>
            <w:tcW w:w="1276"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r w:rsidRPr="00E32D27">
              <w:lastRenderedPageBreak/>
              <w:t>Услуги по библиотечному обслуживанию граждан, комплектованию и сохранению библиотечных фондов</w:t>
            </w:r>
          </w:p>
        </w:tc>
        <w:tc>
          <w:tcPr>
            <w:tcW w:w="708" w:type="dxa"/>
            <w:tcBorders>
              <w:top w:val="nil"/>
              <w:left w:val="nil"/>
              <w:bottom w:val="single" w:sz="4" w:space="0" w:color="auto"/>
              <w:right w:val="single" w:sz="4" w:space="0" w:color="auto"/>
            </w:tcBorders>
            <w:shd w:val="clear" w:color="auto" w:fill="auto"/>
            <w:vAlign w:val="center"/>
            <w:hideMark/>
          </w:tcPr>
          <w:p w:rsidR="00F8789E" w:rsidRPr="00E32D27" w:rsidRDefault="00F8789E" w:rsidP="00F8789E">
            <w:pPr>
              <w:jc w:val="center"/>
            </w:pPr>
            <w:r w:rsidRPr="00E32D27">
              <w:t>кол-во посещений</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60990</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2620900,0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center"/>
            </w:pPr>
            <w:r w:rsidRPr="00E32D27">
              <w:t>40000,0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145020,0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46,0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100180,0</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109300,0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10300,0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0,0</w:t>
            </w:r>
          </w:p>
        </w:tc>
        <w:tc>
          <w:tcPr>
            <w:tcW w:w="1135"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2634000,0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91900,0</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48,3</w:t>
            </w:r>
          </w:p>
        </w:tc>
        <w:tc>
          <w:tcPr>
            <w:tcW w:w="99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94,3</w:t>
            </w:r>
          </w:p>
        </w:tc>
      </w:tr>
    </w:tbl>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tbl>
      <w:tblPr>
        <w:tblW w:w="15324" w:type="dxa"/>
        <w:tblInd w:w="93" w:type="dxa"/>
        <w:tblLayout w:type="fixed"/>
        <w:tblLook w:val="04A0" w:firstRow="1" w:lastRow="0" w:firstColumn="1" w:lastColumn="0" w:noHBand="0" w:noVBand="1"/>
      </w:tblPr>
      <w:tblGrid>
        <w:gridCol w:w="866"/>
        <w:gridCol w:w="1276"/>
        <w:gridCol w:w="708"/>
        <w:gridCol w:w="709"/>
        <w:gridCol w:w="851"/>
        <w:gridCol w:w="992"/>
        <w:gridCol w:w="850"/>
        <w:gridCol w:w="709"/>
        <w:gridCol w:w="992"/>
        <w:gridCol w:w="992"/>
        <w:gridCol w:w="709"/>
        <w:gridCol w:w="709"/>
        <w:gridCol w:w="993"/>
        <w:gridCol w:w="850"/>
        <w:gridCol w:w="1134"/>
        <w:gridCol w:w="992"/>
        <w:gridCol w:w="992"/>
      </w:tblGrid>
      <w:tr w:rsidR="00F8789E" w:rsidRPr="00E32D27" w:rsidTr="00F8789E">
        <w:trPr>
          <w:trHeight w:val="375"/>
        </w:trPr>
        <w:tc>
          <w:tcPr>
            <w:tcW w:w="866" w:type="dxa"/>
            <w:tcBorders>
              <w:top w:val="nil"/>
              <w:left w:val="nil"/>
              <w:bottom w:val="nil"/>
              <w:right w:val="nil"/>
            </w:tcBorders>
            <w:shd w:val="clear" w:color="auto" w:fill="auto"/>
            <w:hideMark/>
          </w:tcPr>
          <w:p w:rsidR="00F8789E" w:rsidRPr="00E32D27" w:rsidRDefault="00F8789E" w:rsidP="00F8789E"/>
        </w:tc>
        <w:tc>
          <w:tcPr>
            <w:tcW w:w="1276" w:type="dxa"/>
            <w:tcBorders>
              <w:top w:val="nil"/>
              <w:left w:val="nil"/>
              <w:bottom w:val="nil"/>
              <w:right w:val="nil"/>
            </w:tcBorders>
            <w:shd w:val="clear" w:color="auto" w:fill="auto"/>
            <w:hideMark/>
          </w:tcPr>
          <w:p w:rsidR="00F8789E" w:rsidRPr="00E32D27" w:rsidRDefault="00F8789E" w:rsidP="00F8789E"/>
        </w:tc>
        <w:tc>
          <w:tcPr>
            <w:tcW w:w="708" w:type="dxa"/>
            <w:tcBorders>
              <w:top w:val="nil"/>
              <w:left w:val="nil"/>
              <w:bottom w:val="nil"/>
              <w:right w:val="nil"/>
            </w:tcBorders>
            <w:shd w:val="clear" w:color="auto" w:fill="auto"/>
            <w:hideMark/>
          </w:tcPr>
          <w:p w:rsidR="00F8789E" w:rsidRPr="00E32D27" w:rsidRDefault="00F8789E" w:rsidP="00F8789E"/>
        </w:tc>
        <w:tc>
          <w:tcPr>
            <w:tcW w:w="709" w:type="dxa"/>
            <w:tcBorders>
              <w:top w:val="nil"/>
              <w:left w:val="nil"/>
              <w:bottom w:val="nil"/>
              <w:right w:val="nil"/>
            </w:tcBorders>
            <w:shd w:val="clear" w:color="auto" w:fill="auto"/>
            <w:hideMark/>
          </w:tcPr>
          <w:p w:rsidR="00F8789E" w:rsidRPr="00E32D27" w:rsidRDefault="00F8789E" w:rsidP="00F8789E"/>
        </w:tc>
        <w:tc>
          <w:tcPr>
            <w:tcW w:w="851" w:type="dxa"/>
            <w:tcBorders>
              <w:top w:val="nil"/>
              <w:left w:val="nil"/>
              <w:bottom w:val="nil"/>
              <w:right w:val="nil"/>
            </w:tcBorders>
            <w:shd w:val="clear" w:color="auto" w:fill="auto"/>
            <w:hideMark/>
          </w:tcPr>
          <w:p w:rsidR="00F8789E" w:rsidRPr="00E32D27" w:rsidRDefault="00F8789E" w:rsidP="00F8789E"/>
        </w:tc>
        <w:tc>
          <w:tcPr>
            <w:tcW w:w="992" w:type="dxa"/>
            <w:tcBorders>
              <w:top w:val="nil"/>
              <w:left w:val="nil"/>
              <w:bottom w:val="nil"/>
              <w:right w:val="nil"/>
            </w:tcBorders>
            <w:shd w:val="clear" w:color="auto" w:fill="auto"/>
            <w:hideMark/>
          </w:tcPr>
          <w:p w:rsidR="00F8789E" w:rsidRPr="00E32D27" w:rsidRDefault="00F8789E" w:rsidP="00F8789E"/>
        </w:tc>
        <w:tc>
          <w:tcPr>
            <w:tcW w:w="850" w:type="dxa"/>
            <w:tcBorders>
              <w:top w:val="nil"/>
              <w:left w:val="nil"/>
              <w:bottom w:val="nil"/>
              <w:right w:val="nil"/>
            </w:tcBorders>
            <w:shd w:val="clear" w:color="auto" w:fill="auto"/>
            <w:hideMark/>
          </w:tcPr>
          <w:p w:rsidR="00F8789E" w:rsidRPr="00E32D27" w:rsidRDefault="00F8789E" w:rsidP="00F8789E"/>
        </w:tc>
        <w:tc>
          <w:tcPr>
            <w:tcW w:w="709" w:type="dxa"/>
            <w:tcBorders>
              <w:top w:val="nil"/>
              <w:left w:val="nil"/>
              <w:bottom w:val="nil"/>
              <w:right w:val="nil"/>
            </w:tcBorders>
            <w:shd w:val="clear" w:color="auto" w:fill="auto"/>
            <w:hideMark/>
          </w:tcPr>
          <w:p w:rsidR="00F8789E" w:rsidRPr="00E32D27" w:rsidRDefault="00F8789E" w:rsidP="00F8789E"/>
        </w:tc>
        <w:tc>
          <w:tcPr>
            <w:tcW w:w="992" w:type="dxa"/>
            <w:tcBorders>
              <w:top w:val="nil"/>
              <w:left w:val="nil"/>
              <w:bottom w:val="nil"/>
              <w:right w:val="nil"/>
            </w:tcBorders>
            <w:shd w:val="clear" w:color="auto" w:fill="auto"/>
            <w:hideMark/>
          </w:tcPr>
          <w:p w:rsidR="00F8789E" w:rsidRPr="00E32D27" w:rsidRDefault="00F8789E" w:rsidP="00F8789E"/>
        </w:tc>
        <w:tc>
          <w:tcPr>
            <w:tcW w:w="992" w:type="dxa"/>
            <w:tcBorders>
              <w:top w:val="nil"/>
              <w:left w:val="nil"/>
              <w:bottom w:val="nil"/>
              <w:right w:val="nil"/>
            </w:tcBorders>
            <w:shd w:val="clear" w:color="auto" w:fill="auto"/>
            <w:hideMark/>
          </w:tcPr>
          <w:p w:rsidR="00F8789E" w:rsidRPr="00E32D27" w:rsidRDefault="00F8789E" w:rsidP="00F8789E"/>
        </w:tc>
        <w:tc>
          <w:tcPr>
            <w:tcW w:w="709" w:type="dxa"/>
            <w:tcBorders>
              <w:top w:val="nil"/>
              <w:left w:val="nil"/>
              <w:bottom w:val="nil"/>
              <w:right w:val="nil"/>
            </w:tcBorders>
            <w:shd w:val="clear" w:color="auto" w:fill="auto"/>
            <w:hideMark/>
          </w:tcPr>
          <w:p w:rsidR="00F8789E" w:rsidRPr="00E32D27" w:rsidRDefault="00F8789E" w:rsidP="00F8789E"/>
        </w:tc>
        <w:tc>
          <w:tcPr>
            <w:tcW w:w="709" w:type="dxa"/>
            <w:tcBorders>
              <w:top w:val="nil"/>
              <w:left w:val="nil"/>
              <w:bottom w:val="nil"/>
              <w:right w:val="nil"/>
            </w:tcBorders>
            <w:shd w:val="clear" w:color="auto" w:fill="auto"/>
            <w:hideMark/>
          </w:tcPr>
          <w:p w:rsidR="00F8789E" w:rsidRPr="00E32D27" w:rsidRDefault="00F8789E" w:rsidP="00F8789E"/>
        </w:tc>
        <w:tc>
          <w:tcPr>
            <w:tcW w:w="1843" w:type="dxa"/>
            <w:gridSpan w:val="2"/>
            <w:tcBorders>
              <w:top w:val="nil"/>
              <w:left w:val="nil"/>
              <w:bottom w:val="nil"/>
              <w:right w:val="nil"/>
            </w:tcBorders>
            <w:shd w:val="clear" w:color="auto" w:fill="auto"/>
            <w:vAlign w:val="center"/>
            <w:hideMark/>
          </w:tcPr>
          <w:p w:rsidR="00F8789E" w:rsidRPr="00E32D27" w:rsidRDefault="00F8789E" w:rsidP="00F8789E">
            <w:pPr>
              <w:jc w:val="center"/>
              <w:rPr>
                <w:b/>
                <w:bCs/>
              </w:rPr>
            </w:pPr>
            <w:r w:rsidRPr="00E32D27">
              <w:rPr>
                <w:b/>
                <w:bCs/>
              </w:rPr>
              <w:t xml:space="preserve"> Приложение 2 </w:t>
            </w:r>
          </w:p>
        </w:tc>
        <w:tc>
          <w:tcPr>
            <w:tcW w:w="1134" w:type="dxa"/>
            <w:tcBorders>
              <w:top w:val="nil"/>
              <w:left w:val="nil"/>
              <w:bottom w:val="nil"/>
              <w:right w:val="nil"/>
            </w:tcBorders>
            <w:shd w:val="clear" w:color="auto" w:fill="auto"/>
            <w:hideMark/>
          </w:tcPr>
          <w:p w:rsidR="00F8789E" w:rsidRPr="00E32D27" w:rsidRDefault="00F8789E" w:rsidP="00F8789E"/>
        </w:tc>
        <w:tc>
          <w:tcPr>
            <w:tcW w:w="992" w:type="dxa"/>
            <w:tcBorders>
              <w:top w:val="nil"/>
              <w:left w:val="nil"/>
              <w:bottom w:val="nil"/>
              <w:right w:val="nil"/>
            </w:tcBorders>
            <w:shd w:val="clear" w:color="auto" w:fill="auto"/>
            <w:hideMark/>
          </w:tcPr>
          <w:p w:rsidR="00F8789E" w:rsidRPr="00E32D27" w:rsidRDefault="00F8789E" w:rsidP="00F8789E"/>
        </w:tc>
        <w:tc>
          <w:tcPr>
            <w:tcW w:w="992" w:type="dxa"/>
            <w:tcBorders>
              <w:top w:val="nil"/>
              <w:left w:val="nil"/>
              <w:bottom w:val="nil"/>
              <w:right w:val="nil"/>
            </w:tcBorders>
            <w:shd w:val="clear" w:color="auto" w:fill="auto"/>
            <w:hideMark/>
          </w:tcPr>
          <w:p w:rsidR="00F8789E" w:rsidRPr="00E32D27" w:rsidRDefault="00F8789E" w:rsidP="00F8789E"/>
        </w:tc>
      </w:tr>
      <w:tr w:rsidR="00F8789E" w:rsidRPr="00E32D27" w:rsidTr="00F8789E">
        <w:trPr>
          <w:trHeight w:val="315"/>
        </w:trPr>
        <w:tc>
          <w:tcPr>
            <w:tcW w:w="866" w:type="dxa"/>
            <w:tcBorders>
              <w:top w:val="nil"/>
              <w:left w:val="nil"/>
              <w:bottom w:val="nil"/>
              <w:right w:val="nil"/>
            </w:tcBorders>
            <w:shd w:val="clear" w:color="auto" w:fill="auto"/>
            <w:hideMark/>
          </w:tcPr>
          <w:p w:rsidR="00F8789E" w:rsidRPr="00E32D27" w:rsidRDefault="00F8789E" w:rsidP="00F8789E"/>
        </w:tc>
        <w:tc>
          <w:tcPr>
            <w:tcW w:w="1276" w:type="dxa"/>
            <w:tcBorders>
              <w:top w:val="nil"/>
              <w:left w:val="nil"/>
              <w:bottom w:val="nil"/>
              <w:right w:val="nil"/>
            </w:tcBorders>
            <w:shd w:val="clear" w:color="auto" w:fill="auto"/>
            <w:hideMark/>
          </w:tcPr>
          <w:p w:rsidR="00F8789E" w:rsidRPr="00E32D27" w:rsidRDefault="00F8789E" w:rsidP="00F8789E"/>
        </w:tc>
        <w:tc>
          <w:tcPr>
            <w:tcW w:w="708" w:type="dxa"/>
            <w:tcBorders>
              <w:top w:val="nil"/>
              <w:left w:val="nil"/>
              <w:bottom w:val="nil"/>
              <w:right w:val="nil"/>
            </w:tcBorders>
            <w:shd w:val="clear" w:color="auto" w:fill="auto"/>
            <w:hideMark/>
          </w:tcPr>
          <w:p w:rsidR="00F8789E" w:rsidRPr="00E32D27" w:rsidRDefault="00F8789E" w:rsidP="00F8789E"/>
        </w:tc>
        <w:tc>
          <w:tcPr>
            <w:tcW w:w="709" w:type="dxa"/>
            <w:tcBorders>
              <w:top w:val="nil"/>
              <w:left w:val="nil"/>
              <w:bottom w:val="nil"/>
              <w:right w:val="nil"/>
            </w:tcBorders>
            <w:shd w:val="clear" w:color="auto" w:fill="auto"/>
            <w:hideMark/>
          </w:tcPr>
          <w:p w:rsidR="00F8789E" w:rsidRPr="00E32D27" w:rsidRDefault="00F8789E" w:rsidP="00F8789E"/>
        </w:tc>
        <w:tc>
          <w:tcPr>
            <w:tcW w:w="6804" w:type="dxa"/>
            <w:gridSpan w:val="8"/>
            <w:tcBorders>
              <w:top w:val="nil"/>
              <w:left w:val="nil"/>
              <w:bottom w:val="single" w:sz="4" w:space="0" w:color="auto"/>
              <w:right w:val="nil"/>
            </w:tcBorders>
            <w:shd w:val="clear" w:color="auto" w:fill="auto"/>
            <w:hideMark/>
          </w:tcPr>
          <w:p w:rsidR="00F8789E" w:rsidRPr="00E32D27" w:rsidRDefault="00F8789E" w:rsidP="00F8789E">
            <w:pPr>
              <w:jc w:val="center"/>
              <w:rPr>
                <w:b/>
                <w:bCs/>
              </w:rPr>
            </w:pPr>
            <w:r w:rsidRPr="00E32D27">
              <w:rPr>
                <w:b/>
                <w:bCs/>
              </w:rPr>
              <w:t>БАЗОВЫЙ НОРМАТИВ НА ОКАЗАНИЕ МУНИЦИПАЛЬНОЙ УСЛУГИ НА 2018 ГОД.</w:t>
            </w:r>
          </w:p>
        </w:tc>
        <w:tc>
          <w:tcPr>
            <w:tcW w:w="993" w:type="dxa"/>
            <w:tcBorders>
              <w:top w:val="nil"/>
              <w:left w:val="nil"/>
              <w:bottom w:val="nil"/>
              <w:right w:val="nil"/>
            </w:tcBorders>
            <w:shd w:val="clear" w:color="auto" w:fill="auto"/>
            <w:vAlign w:val="center"/>
            <w:hideMark/>
          </w:tcPr>
          <w:p w:rsidR="00F8789E" w:rsidRPr="00E32D27" w:rsidRDefault="00F8789E" w:rsidP="00F8789E">
            <w:pPr>
              <w:jc w:val="center"/>
            </w:pPr>
          </w:p>
        </w:tc>
        <w:tc>
          <w:tcPr>
            <w:tcW w:w="850" w:type="dxa"/>
            <w:tcBorders>
              <w:top w:val="nil"/>
              <w:left w:val="nil"/>
              <w:bottom w:val="nil"/>
              <w:right w:val="nil"/>
            </w:tcBorders>
            <w:shd w:val="clear" w:color="auto" w:fill="auto"/>
            <w:vAlign w:val="center"/>
            <w:hideMark/>
          </w:tcPr>
          <w:p w:rsidR="00F8789E" w:rsidRPr="00E32D27" w:rsidRDefault="00F8789E" w:rsidP="00F8789E">
            <w:pPr>
              <w:jc w:val="center"/>
            </w:pPr>
          </w:p>
        </w:tc>
        <w:tc>
          <w:tcPr>
            <w:tcW w:w="1134" w:type="dxa"/>
            <w:tcBorders>
              <w:top w:val="nil"/>
              <w:left w:val="nil"/>
              <w:bottom w:val="nil"/>
              <w:right w:val="nil"/>
            </w:tcBorders>
            <w:shd w:val="clear" w:color="auto" w:fill="auto"/>
            <w:hideMark/>
          </w:tcPr>
          <w:p w:rsidR="00F8789E" w:rsidRPr="00E32D27" w:rsidRDefault="00F8789E" w:rsidP="00F8789E"/>
        </w:tc>
        <w:tc>
          <w:tcPr>
            <w:tcW w:w="992" w:type="dxa"/>
            <w:tcBorders>
              <w:top w:val="nil"/>
              <w:left w:val="nil"/>
              <w:bottom w:val="nil"/>
              <w:right w:val="nil"/>
            </w:tcBorders>
            <w:shd w:val="clear" w:color="auto" w:fill="auto"/>
            <w:hideMark/>
          </w:tcPr>
          <w:p w:rsidR="00F8789E" w:rsidRPr="00E32D27" w:rsidRDefault="00F8789E" w:rsidP="00F8789E"/>
        </w:tc>
        <w:tc>
          <w:tcPr>
            <w:tcW w:w="992" w:type="dxa"/>
            <w:tcBorders>
              <w:top w:val="nil"/>
              <w:left w:val="nil"/>
              <w:bottom w:val="nil"/>
              <w:right w:val="nil"/>
            </w:tcBorders>
            <w:shd w:val="clear" w:color="auto" w:fill="auto"/>
            <w:hideMark/>
          </w:tcPr>
          <w:p w:rsidR="00F8789E" w:rsidRPr="00E32D27" w:rsidRDefault="00F8789E" w:rsidP="00F8789E"/>
        </w:tc>
      </w:tr>
      <w:tr w:rsidR="00F8789E" w:rsidRPr="00E32D27" w:rsidTr="00F8789E">
        <w:trPr>
          <w:trHeight w:val="1650"/>
        </w:trPr>
        <w:tc>
          <w:tcPr>
            <w:tcW w:w="86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789E" w:rsidRPr="00E32D27" w:rsidRDefault="00F8789E" w:rsidP="00F8789E">
            <w:pPr>
              <w:jc w:val="center"/>
            </w:pPr>
            <w:r w:rsidRPr="00E32D27">
              <w:t>Наименование муниципального учрежд</w:t>
            </w:r>
            <w:r w:rsidRPr="00E32D27">
              <w:lastRenderedPageBreak/>
              <w:t>ения</w:t>
            </w:r>
          </w:p>
        </w:tc>
        <w:tc>
          <w:tcPr>
            <w:tcW w:w="1276" w:type="dxa"/>
            <w:vMerge w:val="restart"/>
            <w:tcBorders>
              <w:top w:val="single" w:sz="4" w:space="0" w:color="auto"/>
              <w:left w:val="single" w:sz="4" w:space="0" w:color="auto"/>
              <w:bottom w:val="single" w:sz="4" w:space="0" w:color="000000"/>
              <w:right w:val="nil"/>
            </w:tcBorders>
            <w:shd w:val="clear" w:color="000000" w:fill="FFFFFF"/>
            <w:vAlign w:val="center"/>
            <w:hideMark/>
          </w:tcPr>
          <w:p w:rsidR="00F8789E" w:rsidRPr="00E32D27" w:rsidRDefault="00F8789E" w:rsidP="00F8789E">
            <w:pPr>
              <w:jc w:val="center"/>
            </w:pPr>
            <w:r w:rsidRPr="00E32D27">
              <w:lastRenderedPageBreak/>
              <w:t>Наименование муниципальной услуги</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8789E" w:rsidRPr="00E32D27" w:rsidRDefault="00F8789E" w:rsidP="00F8789E">
            <w:pPr>
              <w:jc w:val="center"/>
            </w:pPr>
            <w:r w:rsidRPr="00E32D27">
              <w:t>Натуральный показатель оценки  муниципальной услуги</w:t>
            </w:r>
          </w:p>
        </w:tc>
        <w:tc>
          <w:tcPr>
            <w:tcW w:w="3402" w:type="dxa"/>
            <w:gridSpan w:val="4"/>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 xml:space="preserve">Базовый норматив затрат, непосредственно связанных с оказанием муниципальной услуги, </w:t>
            </w:r>
            <w:r w:rsidRPr="00E32D27">
              <w:t xml:space="preserve"> руб.</w:t>
            </w:r>
          </w:p>
        </w:tc>
        <w:tc>
          <w:tcPr>
            <w:tcW w:w="7371" w:type="dxa"/>
            <w:gridSpan w:val="8"/>
            <w:tcBorders>
              <w:top w:val="single" w:sz="4" w:space="0" w:color="auto"/>
              <w:left w:val="single" w:sz="4" w:space="0" w:color="auto"/>
              <w:bottom w:val="single" w:sz="4" w:space="0" w:color="auto"/>
              <w:right w:val="single" w:sz="4" w:space="0" w:color="000000"/>
            </w:tcBorders>
            <w:shd w:val="clear" w:color="000000" w:fill="FFFFFF"/>
            <w:vAlign w:val="bottom"/>
            <w:hideMark/>
          </w:tcPr>
          <w:p w:rsidR="00F8789E" w:rsidRPr="00E32D27" w:rsidRDefault="00F8789E" w:rsidP="00F8789E">
            <w:pPr>
              <w:jc w:val="center"/>
              <w:rPr>
                <w:b/>
                <w:bCs/>
              </w:rPr>
            </w:pPr>
            <w:r w:rsidRPr="00E32D27">
              <w:rPr>
                <w:b/>
                <w:bCs/>
              </w:rPr>
              <w:t>Базовый норматив затрат на общехозяйственные нужды</w:t>
            </w:r>
            <w:r w:rsidRPr="00E32D27">
              <w:t>, руб.</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789E" w:rsidRPr="00E32D27" w:rsidRDefault="00F8789E" w:rsidP="00F8789E">
            <w:pPr>
              <w:jc w:val="center"/>
              <w:rPr>
                <w:b/>
                <w:bCs/>
              </w:rPr>
            </w:pPr>
            <w:r w:rsidRPr="00E32D27">
              <w:rPr>
                <w:b/>
                <w:bCs/>
              </w:rPr>
              <w:t>Базовый норматив затрат на оказани</w:t>
            </w:r>
            <w:r w:rsidRPr="00E32D27">
              <w:rPr>
                <w:b/>
                <w:bCs/>
              </w:rPr>
              <w:lastRenderedPageBreak/>
              <w:t>е услуги на 2018год</w:t>
            </w:r>
            <w:proofErr w:type="gramStart"/>
            <w:r w:rsidRPr="00E32D27">
              <w:rPr>
                <w:b/>
                <w:bCs/>
              </w:rPr>
              <w:t xml:space="preserve"> ,</w:t>
            </w:r>
            <w:proofErr w:type="gramEnd"/>
            <w:r w:rsidRPr="00E32D27">
              <w:rPr>
                <w:b/>
                <w:bCs/>
              </w:rPr>
              <w:t xml:space="preserve"> руб.</w:t>
            </w:r>
          </w:p>
        </w:tc>
      </w:tr>
      <w:tr w:rsidR="00F8789E" w:rsidRPr="00E32D27" w:rsidTr="00F8789E">
        <w:trPr>
          <w:trHeight w:val="4275"/>
        </w:trPr>
        <w:tc>
          <w:tcPr>
            <w:tcW w:w="866" w:type="dxa"/>
            <w:vMerge/>
            <w:tcBorders>
              <w:top w:val="single" w:sz="4" w:space="0" w:color="auto"/>
              <w:left w:val="single" w:sz="4" w:space="0" w:color="auto"/>
              <w:bottom w:val="single" w:sz="4" w:space="0" w:color="000000"/>
              <w:right w:val="single" w:sz="4" w:space="0" w:color="auto"/>
            </w:tcBorders>
            <w:vAlign w:val="center"/>
            <w:hideMark/>
          </w:tcPr>
          <w:p w:rsidR="00F8789E" w:rsidRPr="00E32D27" w:rsidRDefault="00F8789E" w:rsidP="00F8789E"/>
        </w:tc>
        <w:tc>
          <w:tcPr>
            <w:tcW w:w="1276" w:type="dxa"/>
            <w:vMerge/>
            <w:tcBorders>
              <w:top w:val="single" w:sz="4" w:space="0" w:color="auto"/>
              <w:left w:val="single" w:sz="4" w:space="0" w:color="auto"/>
              <w:bottom w:val="single" w:sz="4" w:space="0" w:color="000000"/>
              <w:right w:val="nil"/>
            </w:tcBorders>
            <w:vAlign w:val="center"/>
            <w:hideMark/>
          </w:tcPr>
          <w:p w:rsidR="00F8789E" w:rsidRPr="00E32D27" w:rsidRDefault="00F8789E" w:rsidP="00F8789E"/>
        </w:tc>
        <w:tc>
          <w:tcPr>
            <w:tcW w:w="708" w:type="dxa"/>
            <w:tcBorders>
              <w:top w:val="nil"/>
              <w:left w:val="single" w:sz="4" w:space="0" w:color="auto"/>
              <w:bottom w:val="single" w:sz="4" w:space="0" w:color="auto"/>
              <w:right w:val="single" w:sz="4" w:space="0" w:color="auto"/>
            </w:tcBorders>
            <w:shd w:val="clear" w:color="000000" w:fill="FFFFFF"/>
            <w:hideMark/>
          </w:tcPr>
          <w:p w:rsidR="00F8789E" w:rsidRPr="00E32D27" w:rsidRDefault="00F8789E" w:rsidP="00F8789E">
            <w:pPr>
              <w:jc w:val="center"/>
            </w:pPr>
            <w:r w:rsidRPr="00E32D27">
              <w:t xml:space="preserve">Наименование показателя, </w:t>
            </w:r>
            <w:proofErr w:type="spellStart"/>
            <w:r w:rsidRPr="00E32D27">
              <w:t>ед</w:t>
            </w:r>
            <w:proofErr w:type="gramStart"/>
            <w:r w:rsidRPr="00E32D27">
              <w:t>.и</w:t>
            </w:r>
            <w:proofErr w:type="gramEnd"/>
            <w:r w:rsidRPr="00E32D27">
              <w:t>зм</w:t>
            </w:r>
            <w:proofErr w:type="spellEnd"/>
            <w:r w:rsidRPr="00E32D27">
              <w:t>.</w:t>
            </w:r>
          </w:p>
        </w:tc>
        <w:tc>
          <w:tcPr>
            <w:tcW w:w="709"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proofErr w:type="gramStart"/>
            <w:r w:rsidRPr="00E32D27">
              <w:t>Количество</w:t>
            </w:r>
            <w:proofErr w:type="gramEnd"/>
            <w:r w:rsidRPr="00E32D27">
              <w:t xml:space="preserve"> планируемое на  2018 год</w:t>
            </w:r>
          </w:p>
        </w:tc>
        <w:tc>
          <w:tcPr>
            <w:tcW w:w="851"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 xml:space="preserve">Оплата труда в </w:t>
            </w:r>
            <w:proofErr w:type="spellStart"/>
            <w:r w:rsidRPr="00E32D27">
              <w:t>т.ч</w:t>
            </w:r>
            <w:proofErr w:type="spellEnd"/>
            <w:r w:rsidRPr="00E32D27">
              <w:t>. начисления на выплаты по оплате труда работников, непосредственно связанных с оказанием муниципальной услуги</w:t>
            </w:r>
          </w:p>
        </w:tc>
        <w:tc>
          <w:tcPr>
            <w:tcW w:w="992"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 xml:space="preserve">Приобретение материальных запасов и особо ценного движимого имущества, потребляемого в </w:t>
            </w:r>
            <w:proofErr w:type="spellStart"/>
            <w:r w:rsidRPr="00E32D27">
              <w:t>процесее</w:t>
            </w:r>
            <w:proofErr w:type="spellEnd"/>
            <w:r w:rsidRPr="00E32D27">
              <w:t xml:space="preserve"> оказания муниципальной услуги</w:t>
            </w:r>
          </w:p>
        </w:tc>
        <w:tc>
          <w:tcPr>
            <w:tcW w:w="850"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Иные затраты, непосредственно связанные с оказанием муниципальной услуги</w:t>
            </w:r>
          </w:p>
        </w:tc>
        <w:tc>
          <w:tcPr>
            <w:tcW w:w="709"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Итого затрат</w:t>
            </w:r>
          </w:p>
        </w:tc>
        <w:tc>
          <w:tcPr>
            <w:tcW w:w="992"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Коммунальные услуги</w:t>
            </w:r>
          </w:p>
        </w:tc>
        <w:tc>
          <w:tcPr>
            <w:tcW w:w="992"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Содержание объектов недвижимого имущества, необходимого для выполнения муниципального задания</w:t>
            </w:r>
          </w:p>
        </w:tc>
        <w:tc>
          <w:tcPr>
            <w:tcW w:w="709"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Содержание объектов особо ценного движимого имущества</w:t>
            </w:r>
          </w:p>
        </w:tc>
        <w:tc>
          <w:tcPr>
            <w:tcW w:w="709"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Приобретение услуг связи</w:t>
            </w:r>
          </w:p>
        </w:tc>
        <w:tc>
          <w:tcPr>
            <w:tcW w:w="993"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Приобретение транспортных услуг</w:t>
            </w:r>
          </w:p>
        </w:tc>
        <w:tc>
          <w:tcPr>
            <w:tcW w:w="850"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 xml:space="preserve">Оплата труда в </w:t>
            </w:r>
            <w:proofErr w:type="spellStart"/>
            <w:r w:rsidRPr="00E32D27">
              <w:t>т.ч</w:t>
            </w:r>
            <w:proofErr w:type="spellEnd"/>
            <w:r w:rsidRPr="00E32D27">
              <w:t xml:space="preserve">. начисления на выплаты по оплате труда работников, </w:t>
            </w:r>
            <w:proofErr w:type="spellStart"/>
            <w:r w:rsidRPr="00E32D27">
              <w:t>которын</w:t>
            </w:r>
            <w:proofErr w:type="spellEnd"/>
            <w:r w:rsidRPr="00E32D27">
              <w:t xml:space="preserve"> не принимают непосредственного участия в оказании муниципальной услуги связанных с оказанием муниципальной услуги</w:t>
            </w:r>
          </w:p>
        </w:tc>
        <w:tc>
          <w:tcPr>
            <w:tcW w:w="1134"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Прочие общехозяйственные нужды</w:t>
            </w:r>
          </w:p>
        </w:tc>
        <w:tc>
          <w:tcPr>
            <w:tcW w:w="992"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Итого затрат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8789E" w:rsidRPr="00E32D27" w:rsidRDefault="00F8789E" w:rsidP="00F8789E">
            <w:pPr>
              <w:rPr>
                <w:b/>
                <w:bCs/>
              </w:rPr>
            </w:pPr>
          </w:p>
        </w:tc>
      </w:tr>
      <w:tr w:rsidR="00F8789E" w:rsidRPr="00E32D27" w:rsidTr="00F8789E">
        <w:trPr>
          <w:trHeight w:val="315"/>
        </w:trPr>
        <w:tc>
          <w:tcPr>
            <w:tcW w:w="866" w:type="dxa"/>
            <w:tcBorders>
              <w:top w:val="nil"/>
              <w:left w:val="single" w:sz="4" w:space="0" w:color="auto"/>
              <w:bottom w:val="nil"/>
              <w:right w:val="single" w:sz="4" w:space="0" w:color="auto"/>
            </w:tcBorders>
            <w:shd w:val="clear" w:color="000000" w:fill="FFFFFF"/>
            <w:hideMark/>
          </w:tcPr>
          <w:p w:rsidR="00F8789E" w:rsidRPr="00E32D27" w:rsidRDefault="00F8789E" w:rsidP="00F8789E">
            <w:pPr>
              <w:jc w:val="center"/>
            </w:pPr>
            <w:r w:rsidRPr="00E32D27">
              <w:lastRenderedPageBreak/>
              <w:t>1</w:t>
            </w:r>
          </w:p>
        </w:tc>
        <w:tc>
          <w:tcPr>
            <w:tcW w:w="1276" w:type="dxa"/>
            <w:tcBorders>
              <w:top w:val="nil"/>
              <w:left w:val="nil"/>
              <w:bottom w:val="nil"/>
              <w:right w:val="nil"/>
            </w:tcBorders>
            <w:shd w:val="clear" w:color="000000" w:fill="FFFFFF"/>
            <w:hideMark/>
          </w:tcPr>
          <w:p w:rsidR="00F8789E" w:rsidRPr="00E32D27" w:rsidRDefault="00F8789E" w:rsidP="00F8789E">
            <w:pPr>
              <w:jc w:val="center"/>
            </w:pPr>
            <w:r w:rsidRPr="00E32D27">
              <w:t>2</w:t>
            </w:r>
          </w:p>
        </w:tc>
        <w:tc>
          <w:tcPr>
            <w:tcW w:w="708" w:type="dxa"/>
            <w:tcBorders>
              <w:top w:val="nil"/>
              <w:left w:val="single" w:sz="4" w:space="0" w:color="auto"/>
              <w:bottom w:val="nil"/>
              <w:right w:val="nil"/>
            </w:tcBorders>
            <w:shd w:val="clear" w:color="000000" w:fill="FFFFFF"/>
            <w:hideMark/>
          </w:tcPr>
          <w:p w:rsidR="00F8789E" w:rsidRPr="00E32D27" w:rsidRDefault="00F8789E" w:rsidP="00F8789E">
            <w:pPr>
              <w:jc w:val="center"/>
            </w:pPr>
            <w:r w:rsidRPr="00E32D27">
              <w:t>3</w:t>
            </w:r>
          </w:p>
        </w:tc>
        <w:tc>
          <w:tcPr>
            <w:tcW w:w="709" w:type="dxa"/>
            <w:tcBorders>
              <w:top w:val="nil"/>
              <w:left w:val="single" w:sz="4" w:space="0" w:color="auto"/>
              <w:bottom w:val="nil"/>
              <w:right w:val="nil"/>
            </w:tcBorders>
            <w:shd w:val="clear" w:color="000000" w:fill="FFFFFF"/>
            <w:hideMark/>
          </w:tcPr>
          <w:p w:rsidR="00F8789E" w:rsidRPr="00E32D27" w:rsidRDefault="00F8789E" w:rsidP="00F8789E">
            <w:pPr>
              <w:jc w:val="center"/>
            </w:pPr>
            <w:r w:rsidRPr="00E32D27">
              <w:t>4</w:t>
            </w:r>
          </w:p>
        </w:tc>
        <w:tc>
          <w:tcPr>
            <w:tcW w:w="851" w:type="dxa"/>
            <w:tcBorders>
              <w:top w:val="nil"/>
              <w:left w:val="single" w:sz="4" w:space="0" w:color="auto"/>
              <w:bottom w:val="single" w:sz="4" w:space="0" w:color="auto"/>
              <w:right w:val="single" w:sz="4" w:space="0" w:color="auto"/>
            </w:tcBorders>
            <w:shd w:val="clear" w:color="000000" w:fill="FFFFFF"/>
            <w:hideMark/>
          </w:tcPr>
          <w:p w:rsidR="00F8789E" w:rsidRPr="00E32D27" w:rsidRDefault="00F8789E" w:rsidP="00F8789E">
            <w:pPr>
              <w:jc w:val="center"/>
            </w:pPr>
            <w:r w:rsidRPr="00E32D27">
              <w:t>5</w:t>
            </w:r>
          </w:p>
        </w:tc>
        <w:tc>
          <w:tcPr>
            <w:tcW w:w="992"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6</w:t>
            </w:r>
          </w:p>
        </w:tc>
        <w:tc>
          <w:tcPr>
            <w:tcW w:w="850"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7</w:t>
            </w:r>
          </w:p>
        </w:tc>
        <w:tc>
          <w:tcPr>
            <w:tcW w:w="709" w:type="dxa"/>
            <w:tcBorders>
              <w:top w:val="nil"/>
              <w:left w:val="nil"/>
              <w:bottom w:val="single" w:sz="4" w:space="0" w:color="auto"/>
              <w:right w:val="single" w:sz="4" w:space="0" w:color="auto"/>
            </w:tcBorders>
            <w:shd w:val="clear" w:color="000000" w:fill="FFFFFF"/>
            <w:hideMark/>
          </w:tcPr>
          <w:p w:rsidR="00F8789E" w:rsidRPr="00E32D27" w:rsidRDefault="00F8789E" w:rsidP="00F8789E">
            <w:pPr>
              <w:jc w:val="center"/>
            </w:pPr>
            <w:r w:rsidRPr="00E32D27">
              <w:t>8</w:t>
            </w:r>
          </w:p>
        </w:tc>
        <w:tc>
          <w:tcPr>
            <w:tcW w:w="992"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9</w:t>
            </w:r>
          </w:p>
        </w:tc>
        <w:tc>
          <w:tcPr>
            <w:tcW w:w="992"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10</w:t>
            </w:r>
          </w:p>
        </w:tc>
        <w:tc>
          <w:tcPr>
            <w:tcW w:w="709"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11</w:t>
            </w:r>
          </w:p>
        </w:tc>
        <w:tc>
          <w:tcPr>
            <w:tcW w:w="709"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12</w:t>
            </w:r>
          </w:p>
        </w:tc>
        <w:tc>
          <w:tcPr>
            <w:tcW w:w="993"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13</w:t>
            </w:r>
          </w:p>
        </w:tc>
        <w:tc>
          <w:tcPr>
            <w:tcW w:w="850"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14</w:t>
            </w:r>
          </w:p>
        </w:tc>
        <w:tc>
          <w:tcPr>
            <w:tcW w:w="1134"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15</w:t>
            </w:r>
          </w:p>
        </w:tc>
        <w:tc>
          <w:tcPr>
            <w:tcW w:w="992"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16</w:t>
            </w:r>
          </w:p>
        </w:tc>
        <w:tc>
          <w:tcPr>
            <w:tcW w:w="992" w:type="dxa"/>
            <w:tcBorders>
              <w:top w:val="nil"/>
              <w:left w:val="nil"/>
              <w:bottom w:val="nil"/>
              <w:right w:val="single" w:sz="4" w:space="0" w:color="auto"/>
            </w:tcBorders>
            <w:shd w:val="clear" w:color="000000" w:fill="FFFFFF"/>
            <w:hideMark/>
          </w:tcPr>
          <w:p w:rsidR="00F8789E" w:rsidRPr="00E32D27" w:rsidRDefault="00F8789E" w:rsidP="00F8789E">
            <w:pPr>
              <w:jc w:val="center"/>
            </w:pPr>
            <w:r w:rsidRPr="00E32D27">
              <w:t>17</w:t>
            </w:r>
          </w:p>
        </w:tc>
      </w:tr>
      <w:tr w:rsidR="00F8789E" w:rsidRPr="00E32D27" w:rsidTr="00F8789E">
        <w:trPr>
          <w:trHeight w:val="1335"/>
        </w:trPr>
        <w:tc>
          <w:tcPr>
            <w:tcW w:w="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"Киржеманская СОШ"</w:t>
            </w:r>
          </w:p>
        </w:tc>
        <w:tc>
          <w:tcPr>
            <w:tcW w:w="1276" w:type="dxa"/>
            <w:tcBorders>
              <w:top w:val="single" w:sz="4" w:space="0" w:color="auto"/>
              <w:left w:val="nil"/>
              <w:bottom w:val="single" w:sz="4" w:space="0" w:color="auto"/>
              <w:right w:val="nil"/>
            </w:tcBorders>
            <w:shd w:val="clear" w:color="000000" w:fill="FFFFFF"/>
            <w:hideMark/>
          </w:tcPr>
          <w:p w:rsidR="00F8789E" w:rsidRPr="00E32D27" w:rsidRDefault="00F8789E" w:rsidP="00F8789E">
            <w:r w:rsidRPr="00E32D27">
              <w:t xml:space="preserve">Реализация основных общеобразовательных программ среднего </w:t>
            </w:r>
            <w:r w:rsidRPr="00E32D27">
              <w:lastRenderedPageBreak/>
              <w:t>общего образования</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lastRenderedPageBreak/>
              <w:t>кол-во учащихся</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right"/>
              <w:rPr>
                <w:b/>
                <w:bCs/>
              </w:rPr>
            </w:pPr>
            <w:r w:rsidRPr="00E32D27">
              <w:rPr>
                <w:b/>
                <w:bCs/>
              </w:rPr>
              <w:t>63</w:t>
            </w:r>
          </w:p>
        </w:tc>
        <w:tc>
          <w:tcPr>
            <w:tcW w:w="851"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4942100,00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63600</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328620,0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84671,75</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345780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112600</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10300,00</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1676400,00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112300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35831,42857</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120503,1746</w:t>
            </w:r>
          </w:p>
        </w:tc>
      </w:tr>
      <w:tr w:rsidR="00F8789E" w:rsidRPr="00E32D27" w:rsidTr="00F8789E">
        <w:trPr>
          <w:trHeight w:val="132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lastRenderedPageBreak/>
              <w:t>МБОУ "Апраксинская СОШ"</w:t>
            </w:r>
          </w:p>
        </w:tc>
        <w:tc>
          <w:tcPr>
            <w:tcW w:w="1276" w:type="dxa"/>
            <w:tcBorders>
              <w:top w:val="nil"/>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right"/>
              <w:rPr>
                <w:b/>
                <w:bCs/>
              </w:rPr>
            </w:pPr>
            <w:r w:rsidRPr="00E32D27">
              <w:rPr>
                <w:b/>
                <w:bCs/>
              </w:rPr>
              <w:t>75</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5 911 300,0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330 000,0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379310,00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88274,80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377090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129900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95000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10700,00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1849200,00</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188700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35341,2</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123616,0000</w:t>
            </w:r>
          </w:p>
        </w:tc>
      </w:tr>
      <w:tr w:rsidR="00F8789E" w:rsidRPr="00E32D27" w:rsidTr="00F8789E">
        <w:trPr>
          <w:trHeight w:val="126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"Наченальская ООШ"</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18</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2 832 500,00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63 600,00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129 800,0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168105,56</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64900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63 800,0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8500,00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1156800,00</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54 500,0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74916,66667</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243022,2222</w:t>
            </w:r>
          </w:p>
        </w:tc>
      </w:tr>
      <w:tr w:rsidR="00F8789E" w:rsidRPr="00E32D27" w:rsidTr="00F8789E">
        <w:trPr>
          <w:trHeight w:val="135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w:t>
            </w:r>
            <w:proofErr w:type="spellStart"/>
            <w:r w:rsidRPr="00E32D27">
              <w:t>Большемаресевская</w:t>
            </w:r>
            <w:proofErr w:type="spellEnd"/>
            <w:r w:rsidRPr="00E32D27">
              <w:t xml:space="preserve"> СОШ"</w:t>
            </w:r>
          </w:p>
        </w:tc>
        <w:tc>
          <w:tcPr>
            <w:tcW w:w="1276" w:type="dxa"/>
            <w:tcBorders>
              <w:top w:val="nil"/>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right"/>
              <w:rPr>
                <w:b/>
                <w:bCs/>
              </w:rPr>
            </w:pPr>
            <w:r w:rsidRPr="00E32D27">
              <w:rPr>
                <w:b/>
                <w:bCs/>
              </w:rPr>
              <w:t>46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5 576 300,00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571 600,00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377 510,0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141856,74</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438290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131 600,00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105 000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16700,00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1813200,00</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198 400,0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58765</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200621,7391</w:t>
            </w:r>
          </w:p>
        </w:tc>
      </w:tr>
      <w:tr w:rsidR="00F8789E" w:rsidRPr="00E32D27" w:rsidTr="00F8789E">
        <w:trPr>
          <w:trHeight w:val="124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w:t>
            </w:r>
            <w:proofErr w:type="spellStart"/>
            <w:r w:rsidRPr="00E32D27">
              <w:t>Большеремезенская</w:t>
            </w:r>
            <w:proofErr w:type="spellEnd"/>
            <w:r w:rsidRPr="00E32D27">
              <w:t xml:space="preserve"> ООШ"</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right"/>
              <w:rPr>
                <w:b/>
                <w:bCs/>
              </w:rPr>
            </w:pPr>
            <w:r w:rsidRPr="00E32D27">
              <w:rPr>
                <w:b/>
                <w:bCs/>
              </w:rPr>
              <w:t>11</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3 066 100,00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175 100,00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98 360,0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303596,36</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120640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67 500,00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5000,00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1159200,00</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67 600,0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129085,4545</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432681,8182</w:t>
            </w:r>
          </w:p>
        </w:tc>
      </w:tr>
      <w:tr w:rsidR="00F8789E" w:rsidRPr="00E32D27" w:rsidTr="00F8789E">
        <w:trPr>
          <w:trHeight w:val="130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lastRenderedPageBreak/>
              <w:t>МБОУ Комсомольская СОШ №1"</w:t>
            </w:r>
          </w:p>
        </w:tc>
        <w:tc>
          <w:tcPr>
            <w:tcW w:w="1276" w:type="dxa"/>
            <w:tcBorders>
              <w:top w:val="nil"/>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right"/>
              <w:rPr>
                <w:b/>
                <w:bCs/>
              </w:rPr>
            </w:pPr>
            <w:r w:rsidRPr="00E32D27">
              <w:rPr>
                <w:b/>
                <w:bCs/>
              </w:rPr>
              <w:t>423</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11 312 100,00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448 000,00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1 077 060,0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30347,90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1189240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171 700,00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41 500,00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96000,00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3184800,00</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359 100,0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11920,42553</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42268,3215</w:t>
            </w:r>
          </w:p>
        </w:tc>
      </w:tr>
      <w:tr w:rsidR="00F8789E" w:rsidRPr="00E32D27" w:rsidTr="00F8789E">
        <w:trPr>
          <w:trHeight w:val="133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Комсомольская СОШ №2"</w:t>
            </w:r>
          </w:p>
        </w:tc>
        <w:tc>
          <w:tcPr>
            <w:tcW w:w="1276" w:type="dxa"/>
            <w:tcBorders>
              <w:top w:val="nil"/>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right"/>
              <w:rPr>
                <w:b/>
                <w:bCs/>
              </w:rPr>
            </w:pPr>
            <w:r w:rsidRPr="00E32D27">
              <w:rPr>
                <w:b/>
                <w:bCs/>
              </w:rPr>
              <w:t>651</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18 058 200,00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298 200,00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1 583 660,0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30629,89</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1393940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154 200,00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20 000,00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120000,00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4981200,00</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526 700,0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11053,82488</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41683,7174</w:t>
            </w:r>
          </w:p>
        </w:tc>
      </w:tr>
      <w:tr w:rsidR="00F8789E" w:rsidRPr="00E32D27" w:rsidTr="00F8789E">
        <w:trPr>
          <w:trHeight w:val="135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Комсомольская СОШ №3"</w:t>
            </w:r>
          </w:p>
        </w:tc>
        <w:tc>
          <w:tcPr>
            <w:tcW w:w="1276" w:type="dxa"/>
            <w:tcBorders>
              <w:top w:val="nil"/>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right"/>
              <w:rPr>
                <w:b/>
                <w:bCs/>
              </w:rPr>
            </w:pPr>
            <w:r w:rsidRPr="00E32D27">
              <w:rPr>
                <w:b/>
                <w:bCs/>
              </w:rPr>
              <w:t>440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11 781 300,00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288 100,00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1 295 930,0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30375,75</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1358270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200 600,00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10 000,00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36000,00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3489600,00</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769 000,0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13326,06818</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43701,8182</w:t>
            </w:r>
          </w:p>
        </w:tc>
      </w:tr>
      <w:tr w:rsidR="00F8789E" w:rsidRPr="00E32D27" w:rsidTr="00F8789E">
        <w:trPr>
          <w:trHeight w:val="147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w:t>
            </w:r>
            <w:proofErr w:type="spellStart"/>
            <w:r w:rsidRPr="00E32D27">
              <w:t>Медаевская</w:t>
            </w:r>
            <w:proofErr w:type="spellEnd"/>
            <w:r w:rsidRPr="00E32D27">
              <w:t xml:space="preserve"> ООШ"</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42</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4 075 100,00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409 900,00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191 280,0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111340,00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236320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151 500,00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7500,00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1639200,00</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156 900,0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52176,66667</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163516,6667</w:t>
            </w:r>
          </w:p>
        </w:tc>
      </w:tr>
      <w:tr w:rsidR="00F8789E" w:rsidRPr="00E32D27" w:rsidTr="00F8789E">
        <w:trPr>
          <w:trHeight w:val="133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Мичуринская ООШ"</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22</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2 123 100,00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45 400,00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194 870,0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107425,91</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67430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85 900,00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978000,00</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44 900,0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53465</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160890,9091</w:t>
            </w:r>
          </w:p>
        </w:tc>
      </w:tr>
      <w:tr w:rsidR="00F8789E" w:rsidRPr="00E32D27" w:rsidTr="00F8789E">
        <w:trPr>
          <w:trHeight w:val="139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lastRenderedPageBreak/>
              <w:t>МБОУ "Отрадненская ООШ"</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23</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3 701 800,00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221 300,00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181 680,0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178468,70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255420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216 500,00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7000,00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1626000,00</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135 100,0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97392,17391</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275860,8696</w:t>
            </w:r>
          </w:p>
        </w:tc>
      </w:tr>
      <w:tr w:rsidR="00F8789E" w:rsidRPr="00E32D27" w:rsidTr="00F8789E">
        <w:trPr>
          <w:trHeight w:val="105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"Лицей №1" р.п.Чамзинка</w:t>
            </w:r>
          </w:p>
        </w:tc>
        <w:tc>
          <w:tcPr>
            <w:tcW w:w="1276" w:type="dxa"/>
            <w:tcBorders>
              <w:top w:val="nil"/>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right"/>
              <w:rPr>
                <w:b/>
                <w:bCs/>
              </w:rPr>
            </w:pPr>
            <w:r w:rsidRPr="00E32D27">
              <w:rPr>
                <w:b/>
                <w:bCs/>
              </w:rPr>
              <w:t>755</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18 311 100,00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502 600,00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1 580 480,0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27012,16</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1138120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244 500,00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46 000,00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112000,00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5131200,00</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513 200,0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9516,582781</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36528,7417</w:t>
            </w:r>
          </w:p>
        </w:tc>
      </w:tr>
      <w:tr w:rsidR="00F8789E" w:rsidRPr="00E32D27" w:rsidTr="00F8789E">
        <w:trPr>
          <w:trHeight w:val="133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МБОУ "Чамзинская СОШ №2"</w:t>
            </w:r>
          </w:p>
        </w:tc>
        <w:tc>
          <w:tcPr>
            <w:tcW w:w="1276" w:type="dxa"/>
            <w:tcBorders>
              <w:top w:val="nil"/>
              <w:left w:val="nil"/>
              <w:bottom w:val="single" w:sz="4" w:space="0" w:color="auto"/>
              <w:right w:val="nil"/>
            </w:tcBorders>
            <w:shd w:val="clear" w:color="000000" w:fill="FFFFFF"/>
            <w:hideMark/>
          </w:tcPr>
          <w:p w:rsidR="00F8789E" w:rsidRPr="00E32D27" w:rsidRDefault="00F8789E" w:rsidP="00F8789E">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F8789E" w:rsidRPr="00E32D27" w:rsidRDefault="00F8789E" w:rsidP="00F8789E">
            <w:pPr>
              <w:jc w:val="right"/>
              <w:rPr>
                <w:b/>
                <w:bCs/>
              </w:rPr>
            </w:pPr>
            <w:r w:rsidRPr="00E32D27">
              <w:rPr>
                <w:b/>
                <w:bCs/>
              </w:rPr>
              <w:t>250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7 355 800,00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258 000,00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464 090,0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32311,56</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388110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175 500,00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25000,00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2517600,00</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330 300,0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13746,04</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46057,6000</w:t>
            </w:r>
          </w:p>
        </w:tc>
      </w:tr>
      <w:tr w:rsidR="00F8789E" w:rsidRPr="00E32D27" w:rsidTr="00F8789E">
        <w:trPr>
          <w:trHeight w:val="168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МБДОУ "Д/</w:t>
            </w:r>
            <w:proofErr w:type="gramStart"/>
            <w:r w:rsidRPr="00E32D27">
              <w:t>с</w:t>
            </w:r>
            <w:proofErr w:type="gramEnd"/>
            <w:r w:rsidRPr="00E32D27">
              <w:t xml:space="preserve"> "Золотая рыбка"</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2580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444 000,0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136 500,0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23 150,0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234,0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35 950,0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49 100,0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15 600,0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675 000,00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36 800,00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314,9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548,8760   </w:t>
            </w:r>
          </w:p>
        </w:tc>
      </w:tr>
      <w:tr w:rsidR="00F8789E" w:rsidRPr="00E32D27" w:rsidTr="00F8789E">
        <w:trPr>
          <w:trHeight w:val="168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МБДОУ "Д/с "Аленушка"</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4128</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968 200,0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213 300,0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102 100,0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310,9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199 900,0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67 000,0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16 200,0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1 019 000,00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54 000,00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328,5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639,4622   </w:t>
            </w:r>
          </w:p>
        </w:tc>
      </w:tr>
      <w:tr w:rsidR="00F8789E" w:rsidRPr="00E32D27" w:rsidTr="00F8789E">
        <w:trPr>
          <w:trHeight w:val="162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lastRenderedPageBreak/>
              <w:t>МБДОУ "Д/с "</w:t>
            </w:r>
            <w:proofErr w:type="spellStart"/>
            <w:r w:rsidRPr="00E32D27">
              <w:t>Чипайне</w:t>
            </w:r>
            <w:proofErr w:type="spellEnd"/>
            <w:r w:rsidRPr="00E32D27">
              <w:t>"</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1720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410 200,0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62 800,0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114 980,0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341,8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178 420,0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59 600,0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18 000,0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844 000,00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54 400,00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671,2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1 013,0233   </w:t>
            </w:r>
          </w:p>
        </w:tc>
      </w:tr>
      <w:tr w:rsidR="00F8789E" w:rsidRPr="00E32D27" w:rsidTr="00F8789E">
        <w:trPr>
          <w:trHeight w:val="163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МБДОУ "</w:t>
            </w:r>
            <w:proofErr w:type="spellStart"/>
            <w:r w:rsidRPr="00E32D27">
              <w:t>ЦРРд</w:t>
            </w:r>
            <w:proofErr w:type="spellEnd"/>
            <w:r w:rsidRPr="00E32D27">
              <w:t>/</w:t>
            </w:r>
            <w:proofErr w:type="spellStart"/>
            <w:proofErr w:type="gramStart"/>
            <w:r w:rsidRPr="00E32D27">
              <w:t>с"</w:t>
            </w:r>
            <w:proofErr w:type="gramEnd"/>
            <w:r w:rsidRPr="00E32D27">
              <w:t>Сказка</w:t>
            </w:r>
            <w:proofErr w:type="spellEnd"/>
            <w:r w:rsidRPr="00E32D27">
              <w:t>"</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36808</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6 147 500,0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561 300,0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689 050,0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201,0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964 550,0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147 000,0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12 000,0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48 000,0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3 000,0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4 098 000,00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218 000,00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149,2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350,1521   </w:t>
            </w:r>
          </w:p>
        </w:tc>
      </w:tr>
      <w:tr w:rsidR="00F8789E" w:rsidRPr="00E32D27" w:rsidTr="00F8789E">
        <w:trPr>
          <w:trHeight w:val="169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 xml:space="preserve">МБДОУ "Д/с комбинированного </w:t>
            </w:r>
            <w:proofErr w:type="spellStart"/>
            <w:r w:rsidRPr="00E32D27">
              <w:t>вид</w:t>
            </w:r>
            <w:proofErr w:type="gramStart"/>
            <w:r w:rsidRPr="00E32D27">
              <w:t>а"</w:t>
            </w:r>
            <w:proofErr w:type="gramEnd"/>
            <w:r w:rsidRPr="00E32D27">
              <w:t>Колокольчик</w:t>
            </w:r>
            <w:proofErr w:type="spellEnd"/>
            <w:r w:rsidRPr="00E32D27">
              <w:t>""</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29240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5 496 900,0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458 400,0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411 270,0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217,7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664 530,0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122 100,0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40 000,0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3 451 200,00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271 400,00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155,6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373,3174   </w:t>
            </w:r>
          </w:p>
        </w:tc>
      </w:tr>
      <w:tr w:rsidR="00F8789E" w:rsidRPr="00E32D27" w:rsidTr="00F8789E">
        <w:trPr>
          <w:trHeight w:val="171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 xml:space="preserve">МБДОУ "Д/с комбинированного </w:t>
            </w:r>
            <w:proofErr w:type="spellStart"/>
            <w:r w:rsidRPr="00E32D27">
              <w:t>вида</w:t>
            </w:r>
            <w:proofErr w:type="gramStart"/>
            <w:r w:rsidRPr="00E32D27">
              <w:t>"А</w:t>
            </w:r>
            <w:proofErr w:type="gramEnd"/>
            <w:r w:rsidRPr="00E32D27">
              <w:t>ленький</w:t>
            </w:r>
            <w:proofErr w:type="spellEnd"/>
            <w:r w:rsidRPr="00E32D27">
              <w:t xml:space="preserve"> цветочек""</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39560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6 468 600,0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547 400,0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619 230,0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193,0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965 270,0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234 900,0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36 000,0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4 320 000,00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409 600,00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150,8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343,8069   </w:t>
            </w:r>
          </w:p>
        </w:tc>
      </w:tr>
      <w:tr w:rsidR="00F8789E" w:rsidRPr="00E32D27" w:rsidTr="00F8789E">
        <w:trPr>
          <w:trHeight w:val="175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 xml:space="preserve">МБДОУ "Д/с комбинированного </w:t>
            </w:r>
            <w:proofErr w:type="spellStart"/>
            <w:r w:rsidRPr="00E32D27">
              <w:t>вида</w:t>
            </w:r>
            <w:proofErr w:type="gramStart"/>
            <w:r w:rsidRPr="00E32D27">
              <w:t>"К</w:t>
            </w:r>
            <w:proofErr w:type="gramEnd"/>
            <w:r w:rsidRPr="00E32D27">
              <w:t>расная</w:t>
            </w:r>
            <w:proofErr w:type="spellEnd"/>
            <w:r w:rsidRPr="00E32D27">
              <w:t xml:space="preserve"> шапочк</w:t>
            </w:r>
            <w:r w:rsidRPr="00E32D27">
              <w:lastRenderedPageBreak/>
              <w:t>а""</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lastRenderedPageBreak/>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18920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3 132 200,0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339 000,0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176 260,0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192,8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515 940,0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107 600,0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49 000,0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2 338 800,00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159 200,00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167,6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360,3594   </w:t>
            </w:r>
          </w:p>
        </w:tc>
      </w:tr>
      <w:tr w:rsidR="00F8789E" w:rsidRPr="00E32D27" w:rsidTr="00F8789E">
        <w:trPr>
          <w:trHeight w:val="160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lastRenderedPageBreak/>
              <w:t>МБДОУ "Д/с "Теремок"</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1892</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408 100,0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140 700,0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55 330,0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319,3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163 570,0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48 000,0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25 000,0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708 000,00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55 500,00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528,6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847,8858   </w:t>
            </w:r>
          </w:p>
        </w:tc>
      </w:tr>
      <w:tr w:rsidR="00F8789E" w:rsidRPr="00E32D27" w:rsidTr="00F8789E">
        <w:trPr>
          <w:trHeight w:val="156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 xml:space="preserve">МБДОУ "Д/с комбинированного </w:t>
            </w:r>
            <w:proofErr w:type="spellStart"/>
            <w:r w:rsidRPr="00E32D27">
              <w:t>вид</w:t>
            </w:r>
            <w:proofErr w:type="gramStart"/>
            <w:r w:rsidRPr="00E32D27">
              <w:t>а"</w:t>
            </w:r>
            <w:proofErr w:type="gramEnd"/>
            <w:r w:rsidRPr="00E32D27">
              <w:t>Звездочка</w:t>
            </w:r>
            <w:proofErr w:type="spellEnd"/>
            <w:r w:rsidRPr="00E32D27">
              <w:t>"</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17716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3 029 300,0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317 500,0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288 180,0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205,2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541 820,0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114 900,0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36 000,0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2 457 600,00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234 500,00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191,1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396,2407   </w:t>
            </w:r>
          </w:p>
        </w:tc>
      </w:tr>
      <w:tr w:rsidR="00F8789E" w:rsidRPr="00E32D27" w:rsidTr="00F8789E">
        <w:trPr>
          <w:trHeight w:val="150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 xml:space="preserve">МБДОУ "Д/с комбинированного </w:t>
            </w:r>
            <w:proofErr w:type="spellStart"/>
            <w:r w:rsidRPr="00E32D27">
              <w:t>вид</w:t>
            </w:r>
            <w:proofErr w:type="gramStart"/>
            <w:r w:rsidRPr="00E32D27">
              <w:t>а"</w:t>
            </w:r>
            <w:proofErr w:type="gramEnd"/>
            <w:r w:rsidRPr="00E32D27">
              <w:t>Ягодка</w:t>
            </w:r>
            <w:proofErr w:type="spellEnd"/>
            <w:r w:rsidRPr="00E32D27">
              <w:t>"</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17716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3 003 800,0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328 500,0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277 780,0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203,8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513 620,0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90 200,0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51 000,0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2 365 200,00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209 300,00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182,3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386,0578   </w:t>
            </w:r>
          </w:p>
        </w:tc>
      </w:tr>
      <w:tr w:rsidR="00F8789E" w:rsidRPr="00E32D27" w:rsidTr="00F8789E">
        <w:trPr>
          <w:trHeight w:val="1770"/>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 xml:space="preserve">МБДОУ "Д/с комбинированного </w:t>
            </w:r>
            <w:proofErr w:type="spellStart"/>
            <w:r w:rsidRPr="00E32D27">
              <w:t>вид</w:t>
            </w:r>
            <w:proofErr w:type="gramStart"/>
            <w:r w:rsidRPr="00E32D27">
              <w:t>а"</w:t>
            </w:r>
            <w:proofErr w:type="gramEnd"/>
            <w:r w:rsidRPr="00E32D27">
              <w:t>Солнышко</w:t>
            </w:r>
            <w:proofErr w:type="spellEnd"/>
            <w:r w:rsidRPr="00E32D27">
              <w:t>"</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20296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3 735 800,0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353 200,0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319 010,0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217,2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573 090,0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103 200,0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38 600,0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2 745 600,00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180 800,00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179,4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396,5954   </w:t>
            </w:r>
          </w:p>
        </w:tc>
      </w:tr>
      <w:tr w:rsidR="00F8789E" w:rsidRPr="00E32D27" w:rsidTr="00F8789E">
        <w:trPr>
          <w:trHeight w:val="163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lastRenderedPageBreak/>
              <w:t xml:space="preserve">МБДОУ "Д/с комбинированного </w:t>
            </w:r>
            <w:proofErr w:type="spellStart"/>
            <w:r w:rsidRPr="00E32D27">
              <w:t>вид</w:t>
            </w:r>
            <w:proofErr w:type="gramStart"/>
            <w:r w:rsidRPr="00E32D27">
              <w:t>а"</w:t>
            </w:r>
            <w:proofErr w:type="gramEnd"/>
            <w:r w:rsidRPr="00E32D27">
              <w:t>Золушка</w:t>
            </w:r>
            <w:proofErr w:type="spellEnd"/>
            <w:r w:rsidRPr="00E32D27">
              <w:t>"</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18060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2 912 400,0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298 500,0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336 420,0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196,4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527 380,0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79 400,0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41 400,0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2 430 000,00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179 900,00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180,4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376,8217   </w:t>
            </w:r>
          </w:p>
        </w:tc>
      </w:tr>
      <w:tr w:rsidR="00F8789E" w:rsidRPr="00E32D27" w:rsidTr="00F8789E">
        <w:trPr>
          <w:trHeight w:val="166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 xml:space="preserve">МБУ </w:t>
            </w:r>
            <w:proofErr w:type="gramStart"/>
            <w:r w:rsidRPr="00E32D27">
              <w:t>ДО</w:t>
            </w:r>
            <w:proofErr w:type="gramEnd"/>
            <w:r w:rsidRPr="00E32D27">
              <w:t xml:space="preserve"> "</w:t>
            </w:r>
            <w:proofErr w:type="gramStart"/>
            <w:r w:rsidRPr="00E32D27">
              <w:t>Центр</w:t>
            </w:r>
            <w:proofErr w:type="gramEnd"/>
            <w:r w:rsidRPr="00E32D27">
              <w:t xml:space="preserve"> детского творчества"</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дополнительных общеобразовательных общеразвивающих программ </w:t>
            </w:r>
          </w:p>
        </w:tc>
        <w:tc>
          <w:tcPr>
            <w:tcW w:w="708" w:type="dxa"/>
            <w:tcBorders>
              <w:top w:val="nil"/>
              <w:left w:val="single" w:sz="4" w:space="0" w:color="auto"/>
              <w:bottom w:val="single" w:sz="4" w:space="0" w:color="auto"/>
              <w:right w:val="nil"/>
            </w:tcBorders>
            <w:shd w:val="clear" w:color="FFFFCC" w:fill="FFFFFF"/>
            <w:vAlign w:val="center"/>
            <w:hideMark/>
          </w:tcPr>
          <w:p w:rsidR="00F8789E" w:rsidRPr="00E32D27" w:rsidRDefault="00F8789E" w:rsidP="00F8789E">
            <w:pPr>
              <w:jc w:val="center"/>
            </w:pPr>
            <w:r w:rsidRPr="00E32D27">
              <w:t xml:space="preserve"> чел. </w:t>
            </w:r>
          </w:p>
        </w:tc>
        <w:tc>
          <w:tcPr>
            <w:tcW w:w="709" w:type="dxa"/>
            <w:tcBorders>
              <w:top w:val="nil"/>
              <w:left w:val="single" w:sz="4" w:space="0" w:color="auto"/>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1050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6 370 200,0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49 000,0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73 740,0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6 183,8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141 260,0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66800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0</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30200</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r w:rsidRPr="00E32D27">
              <w:t>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1683900</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121900</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1 946,7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8 130,5   </w:t>
            </w:r>
          </w:p>
        </w:tc>
      </w:tr>
      <w:tr w:rsidR="00F8789E" w:rsidRPr="00E32D27" w:rsidTr="00F8789E">
        <w:trPr>
          <w:trHeight w:val="157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МБУ ДО "</w:t>
            </w:r>
            <w:proofErr w:type="spellStart"/>
            <w:r w:rsidRPr="00E32D27">
              <w:t>ДЮСШ</w:t>
            </w:r>
            <w:proofErr w:type="gramStart"/>
            <w:r w:rsidRPr="00E32D27">
              <w:t>"Ч</w:t>
            </w:r>
            <w:proofErr w:type="gramEnd"/>
            <w:r w:rsidRPr="00E32D27">
              <w:t>амзинского</w:t>
            </w:r>
            <w:proofErr w:type="spellEnd"/>
            <w:r w:rsidRPr="00E32D27">
              <w:t xml:space="preserve"> муниципального района"</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дополнительных общеобразовательных общеразвивающих программ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895</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6 429 400,0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172 400,0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1 025 210,0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8 521,8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1 612 090,0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460 900,0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24 200,0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6 000,0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4 575 000,0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1 526 800,0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9 167,6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17689,38547</w:t>
            </w:r>
          </w:p>
        </w:tc>
      </w:tr>
      <w:tr w:rsidR="00F8789E" w:rsidRPr="00E32D27" w:rsidTr="00F8789E">
        <w:trPr>
          <w:trHeight w:val="157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МБУ ДО "ДШИ "Чамзинского муниципального района</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Реализация дополнительных общеобразовательных общеразвивающих программ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учащихся</w:t>
            </w:r>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402</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14 463 400,0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57 300,0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307 610,0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36 886,3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368 490,0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428 200,0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96 800,0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6 987 600,0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414 900,0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20 636,8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57 523,1   </w:t>
            </w:r>
          </w:p>
        </w:tc>
      </w:tr>
      <w:tr w:rsidR="00F8789E" w:rsidRPr="00E32D27" w:rsidTr="00F8789E">
        <w:trPr>
          <w:trHeight w:val="193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lastRenderedPageBreak/>
              <w:t>МБУ "Чамзинский районный Дом культуры"</w:t>
            </w:r>
          </w:p>
        </w:tc>
        <w:tc>
          <w:tcPr>
            <w:tcW w:w="1276" w:type="dxa"/>
            <w:tcBorders>
              <w:top w:val="nil"/>
              <w:left w:val="nil"/>
              <w:bottom w:val="single" w:sz="4" w:space="0" w:color="auto"/>
              <w:right w:val="nil"/>
            </w:tcBorders>
            <w:shd w:val="clear" w:color="FFFFCC" w:fill="FFFFFF"/>
            <w:vAlign w:val="center"/>
            <w:hideMark/>
          </w:tcPr>
          <w:p w:rsidR="00F8789E" w:rsidRPr="00E32D27" w:rsidRDefault="00F8789E" w:rsidP="00F8789E">
            <w:r w:rsidRPr="00E32D27">
              <w:t xml:space="preserve"> Организация деятельности клубных формирований и формирований самодеятельного народного творчества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проводимых мероприятий</w:t>
            </w:r>
          </w:p>
        </w:tc>
        <w:tc>
          <w:tcPr>
            <w:tcW w:w="709" w:type="dxa"/>
            <w:tcBorders>
              <w:top w:val="nil"/>
              <w:left w:val="nil"/>
              <w:bottom w:val="single" w:sz="4" w:space="0" w:color="auto"/>
              <w:right w:val="nil"/>
            </w:tcBorders>
            <w:shd w:val="clear" w:color="FFFFCC" w:fill="FFFFFF"/>
            <w:vAlign w:val="center"/>
            <w:hideMark/>
          </w:tcPr>
          <w:p w:rsidR="00F8789E" w:rsidRPr="00E32D27" w:rsidRDefault="00F8789E" w:rsidP="00F8789E">
            <w:pPr>
              <w:jc w:val="right"/>
              <w:rPr>
                <w:b/>
                <w:bCs/>
              </w:rPr>
            </w:pPr>
            <w:r w:rsidRPr="00E32D27">
              <w:rPr>
                <w:b/>
                <w:bCs/>
              </w:rPr>
              <w:t>240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5 838 800,0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479 800,0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330 700,0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27 705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419 500,0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80 700,0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56 000,0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31 000,0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4 294 900,0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413 900,0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22 066,7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49 772,0833   </w:t>
            </w:r>
          </w:p>
        </w:tc>
      </w:tr>
      <w:tr w:rsidR="00F8789E" w:rsidRPr="00E32D27" w:rsidTr="00F8789E">
        <w:trPr>
          <w:trHeight w:val="2505"/>
        </w:trPr>
        <w:tc>
          <w:tcPr>
            <w:tcW w:w="866" w:type="dxa"/>
            <w:tcBorders>
              <w:top w:val="nil"/>
              <w:left w:val="single" w:sz="4" w:space="0" w:color="auto"/>
              <w:bottom w:val="single" w:sz="4" w:space="0" w:color="auto"/>
              <w:right w:val="single" w:sz="4" w:space="0" w:color="auto"/>
            </w:tcBorders>
            <w:shd w:val="clear" w:color="000000" w:fill="FFFFFF"/>
            <w:vAlign w:val="center"/>
            <w:hideMark/>
          </w:tcPr>
          <w:p w:rsidR="00F8789E" w:rsidRPr="00E32D27" w:rsidRDefault="00F8789E" w:rsidP="00F8789E">
            <w:r w:rsidRPr="00E32D27">
              <w:t>МБУ "Центральная районная библиотека" Чамзинского муниципального района Республики Мордовия</w:t>
            </w:r>
          </w:p>
        </w:tc>
        <w:tc>
          <w:tcPr>
            <w:tcW w:w="1276"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r w:rsidRPr="00E32D27">
              <w:t xml:space="preserve">Услуги по библиотечному обслуживанию граждан, комплектованию и сохранению </w:t>
            </w:r>
            <w:proofErr w:type="spellStart"/>
            <w:r w:rsidRPr="00E32D27">
              <w:t>библиотечныъ</w:t>
            </w:r>
            <w:proofErr w:type="spellEnd"/>
            <w:r w:rsidRPr="00E32D27">
              <w:t xml:space="preserve"> фондов</w:t>
            </w:r>
          </w:p>
        </w:tc>
        <w:tc>
          <w:tcPr>
            <w:tcW w:w="708"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center"/>
            </w:pPr>
            <w:r w:rsidRPr="00E32D27">
              <w:t>кол-во посещений</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rPr>
                <w:b/>
                <w:bCs/>
              </w:rPr>
            </w:pPr>
            <w:r w:rsidRPr="00E32D27">
              <w:rPr>
                <w:b/>
                <w:bCs/>
              </w:rPr>
              <w:t>60990</w:t>
            </w:r>
          </w:p>
        </w:tc>
        <w:tc>
          <w:tcPr>
            <w:tcW w:w="851"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3 582 200,0   </w:t>
            </w:r>
          </w:p>
        </w:tc>
        <w:tc>
          <w:tcPr>
            <w:tcW w:w="992" w:type="dxa"/>
            <w:tcBorders>
              <w:top w:val="nil"/>
              <w:left w:val="nil"/>
              <w:bottom w:val="single" w:sz="4" w:space="0" w:color="auto"/>
              <w:right w:val="single" w:sz="4" w:space="0" w:color="auto"/>
            </w:tcBorders>
            <w:shd w:val="clear" w:color="FFFFCC" w:fill="FFFFFF"/>
            <w:vAlign w:val="center"/>
            <w:hideMark/>
          </w:tcPr>
          <w:p w:rsidR="00F8789E" w:rsidRPr="00E32D27" w:rsidRDefault="00F8789E" w:rsidP="00F8789E">
            <w:pPr>
              <w:jc w:val="right"/>
            </w:pPr>
            <w:r w:rsidRPr="00E32D27">
              <w:t xml:space="preserve">           82 000,0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65 730,0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61,156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77 970,0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109 300,0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10 300,0   </w:t>
            </w:r>
          </w:p>
        </w:tc>
        <w:tc>
          <w:tcPr>
            <w:tcW w:w="993"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     </w:t>
            </w:r>
          </w:p>
        </w:tc>
        <w:tc>
          <w:tcPr>
            <w:tcW w:w="850"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2 633 900,0   </w:t>
            </w:r>
          </w:p>
        </w:tc>
        <w:tc>
          <w:tcPr>
            <w:tcW w:w="1134"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91 900,0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47,93   </w:t>
            </w:r>
          </w:p>
        </w:tc>
        <w:tc>
          <w:tcPr>
            <w:tcW w:w="992" w:type="dxa"/>
            <w:tcBorders>
              <w:top w:val="nil"/>
              <w:left w:val="nil"/>
              <w:bottom w:val="single" w:sz="4" w:space="0" w:color="auto"/>
              <w:right w:val="single" w:sz="4" w:space="0" w:color="auto"/>
            </w:tcBorders>
            <w:shd w:val="clear" w:color="000000" w:fill="FFFFFF"/>
            <w:vAlign w:val="center"/>
            <w:hideMark/>
          </w:tcPr>
          <w:p w:rsidR="00F8789E" w:rsidRPr="00E32D27" w:rsidRDefault="00F8789E" w:rsidP="00F8789E">
            <w:pPr>
              <w:jc w:val="right"/>
            </w:pPr>
            <w:r w:rsidRPr="00E32D27">
              <w:t xml:space="preserve">              109,0884   </w:t>
            </w:r>
          </w:p>
        </w:tc>
      </w:tr>
    </w:tbl>
    <w:p w:rsidR="00F8789E" w:rsidRPr="00E32D27" w:rsidRDefault="00F8789E" w:rsidP="007D5D9B">
      <w:pPr>
        <w:tabs>
          <w:tab w:val="left" w:pos="142"/>
          <w:tab w:val="left" w:pos="10773"/>
        </w:tabs>
        <w:ind w:left="567" w:right="-426"/>
        <w:jc w:val="center"/>
        <w:rPr>
          <w:sz w:val="24"/>
          <w:szCs w:val="24"/>
        </w:rPr>
      </w:pPr>
    </w:p>
    <w:p w:rsidR="00F8789E" w:rsidRPr="00E32D27" w:rsidRDefault="00F8789E" w:rsidP="007D5D9B">
      <w:pPr>
        <w:tabs>
          <w:tab w:val="left" w:pos="142"/>
          <w:tab w:val="left" w:pos="10773"/>
        </w:tabs>
        <w:ind w:left="567" w:right="-426"/>
        <w:jc w:val="center"/>
        <w:rPr>
          <w:sz w:val="24"/>
          <w:szCs w:val="24"/>
        </w:rPr>
      </w:pPr>
    </w:p>
    <w:tbl>
      <w:tblPr>
        <w:tblW w:w="15324" w:type="dxa"/>
        <w:tblInd w:w="93" w:type="dxa"/>
        <w:tblLayout w:type="fixed"/>
        <w:tblLook w:val="04A0" w:firstRow="1" w:lastRow="0" w:firstColumn="1" w:lastColumn="0" w:noHBand="0" w:noVBand="1"/>
      </w:tblPr>
      <w:tblGrid>
        <w:gridCol w:w="1008"/>
        <w:gridCol w:w="1134"/>
        <w:gridCol w:w="708"/>
        <w:gridCol w:w="709"/>
        <w:gridCol w:w="851"/>
        <w:gridCol w:w="992"/>
        <w:gridCol w:w="850"/>
        <w:gridCol w:w="709"/>
        <w:gridCol w:w="992"/>
        <w:gridCol w:w="993"/>
        <w:gridCol w:w="708"/>
        <w:gridCol w:w="709"/>
        <w:gridCol w:w="992"/>
        <w:gridCol w:w="851"/>
        <w:gridCol w:w="1134"/>
        <w:gridCol w:w="992"/>
        <w:gridCol w:w="992"/>
      </w:tblGrid>
      <w:tr w:rsidR="00E86018" w:rsidRPr="00E32D27" w:rsidTr="00E86018">
        <w:trPr>
          <w:trHeight w:val="375"/>
        </w:trPr>
        <w:tc>
          <w:tcPr>
            <w:tcW w:w="1008" w:type="dxa"/>
            <w:tcBorders>
              <w:top w:val="nil"/>
              <w:left w:val="nil"/>
              <w:bottom w:val="nil"/>
              <w:right w:val="nil"/>
            </w:tcBorders>
            <w:shd w:val="clear" w:color="auto" w:fill="auto"/>
            <w:hideMark/>
          </w:tcPr>
          <w:p w:rsidR="00E86018" w:rsidRPr="00E32D27" w:rsidRDefault="00E86018" w:rsidP="00E86018"/>
        </w:tc>
        <w:tc>
          <w:tcPr>
            <w:tcW w:w="1134" w:type="dxa"/>
            <w:tcBorders>
              <w:top w:val="nil"/>
              <w:left w:val="nil"/>
              <w:bottom w:val="nil"/>
              <w:right w:val="nil"/>
            </w:tcBorders>
            <w:shd w:val="clear" w:color="auto" w:fill="auto"/>
            <w:hideMark/>
          </w:tcPr>
          <w:p w:rsidR="00E86018" w:rsidRPr="00E32D27" w:rsidRDefault="00E86018" w:rsidP="00E86018"/>
        </w:tc>
        <w:tc>
          <w:tcPr>
            <w:tcW w:w="708" w:type="dxa"/>
            <w:tcBorders>
              <w:top w:val="nil"/>
              <w:left w:val="nil"/>
              <w:bottom w:val="nil"/>
              <w:right w:val="nil"/>
            </w:tcBorders>
            <w:shd w:val="clear" w:color="auto" w:fill="auto"/>
            <w:hideMark/>
          </w:tcPr>
          <w:p w:rsidR="00E86018" w:rsidRPr="00E32D27" w:rsidRDefault="00E86018" w:rsidP="00E86018"/>
        </w:tc>
        <w:tc>
          <w:tcPr>
            <w:tcW w:w="709" w:type="dxa"/>
            <w:tcBorders>
              <w:top w:val="nil"/>
              <w:left w:val="nil"/>
              <w:bottom w:val="nil"/>
              <w:right w:val="nil"/>
            </w:tcBorders>
            <w:shd w:val="clear" w:color="auto" w:fill="auto"/>
            <w:hideMark/>
          </w:tcPr>
          <w:p w:rsidR="00E86018" w:rsidRPr="00E32D27" w:rsidRDefault="00E86018" w:rsidP="00E86018"/>
        </w:tc>
        <w:tc>
          <w:tcPr>
            <w:tcW w:w="851" w:type="dxa"/>
            <w:tcBorders>
              <w:top w:val="nil"/>
              <w:left w:val="nil"/>
              <w:bottom w:val="nil"/>
              <w:right w:val="nil"/>
            </w:tcBorders>
            <w:shd w:val="clear" w:color="auto" w:fill="auto"/>
            <w:hideMark/>
          </w:tcPr>
          <w:p w:rsidR="00E86018" w:rsidRPr="00E32D27" w:rsidRDefault="00E86018" w:rsidP="00E86018"/>
        </w:tc>
        <w:tc>
          <w:tcPr>
            <w:tcW w:w="992" w:type="dxa"/>
            <w:tcBorders>
              <w:top w:val="nil"/>
              <w:left w:val="nil"/>
              <w:bottom w:val="nil"/>
              <w:right w:val="nil"/>
            </w:tcBorders>
            <w:shd w:val="clear" w:color="auto" w:fill="auto"/>
            <w:hideMark/>
          </w:tcPr>
          <w:p w:rsidR="00E86018" w:rsidRPr="00E32D27" w:rsidRDefault="00E86018" w:rsidP="00E86018"/>
        </w:tc>
        <w:tc>
          <w:tcPr>
            <w:tcW w:w="850" w:type="dxa"/>
            <w:tcBorders>
              <w:top w:val="nil"/>
              <w:left w:val="nil"/>
              <w:bottom w:val="nil"/>
              <w:right w:val="nil"/>
            </w:tcBorders>
            <w:shd w:val="clear" w:color="auto" w:fill="auto"/>
            <w:hideMark/>
          </w:tcPr>
          <w:p w:rsidR="00E86018" w:rsidRPr="00E32D27" w:rsidRDefault="00E86018" w:rsidP="00E86018"/>
        </w:tc>
        <w:tc>
          <w:tcPr>
            <w:tcW w:w="709" w:type="dxa"/>
            <w:tcBorders>
              <w:top w:val="nil"/>
              <w:left w:val="nil"/>
              <w:bottom w:val="nil"/>
              <w:right w:val="nil"/>
            </w:tcBorders>
            <w:shd w:val="clear" w:color="auto" w:fill="auto"/>
            <w:hideMark/>
          </w:tcPr>
          <w:p w:rsidR="00E86018" w:rsidRPr="00E32D27" w:rsidRDefault="00E86018" w:rsidP="00E86018"/>
        </w:tc>
        <w:tc>
          <w:tcPr>
            <w:tcW w:w="992" w:type="dxa"/>
            <w:tcBorders>
              <w:top w:val="nil"/>
              <w:left w:val="nil"/>
              <w:bottom w:val="nil"/>
              <w:right w:val="nil"/>
            </w:tcBorders>
            <w:shd w:val="clear" w:color="auto" w:fill="auto"/>
            <w:hideMark/>
          </w:tcPr>
          <w:p w:rsidR="00E86018" w:rsidRPr="00E32D27" w:rsidRDefault="00E86018" w:rsidP="00E86018"/>
        </w:tc>
        <w:tc>
          <w:tcPr>
            <w:tcW w:w="993" w:type="dxa"/>
            <w:tcBorders>
              <w:top w:val="nil"/>
              <w:left w:val="nil"/>
              <w:bottom w:val="nil"/>
              <w:right w:val="nil"/>
            </w:tcBorders>
            <w:shd w:val="clear" w:color="auto" w:fill="auto"/>
            <w:hideMark/>
          </w:tcPr>
          <w:p w:rsidR="00E86018" w:rsidRPr="00E32D27" w:rsidRDefault="00E86018" w:rsidP="00E86018"/>
        </w:tc>
        <w:tc>
          <w:tcPr>
            <w:tcW w:w="708" w:type="dxa"/>
            <w:tcBorders>
              <w:top w:val="nil"/>
              <w:left w:val="nil"/>
              <w:bottom w:val="nil"/>
              <w:right w:val="nil"/>
            </w:tcBorders>
            <w:shd w:val="clear" w:color="auto" w:fill="auto"/>
            <w:hideMark/>
          </w:tcPr>
          <w:p w:rsidR="00E86018" w:rsidRPr="00E32D27" w:rsidRDefault="00E86018" w:rsidP="00E86018"/>
        </w:tc>
        <w:tc>
          <w:tcPr>
            <w:tcW w:w="709" w:type="dxa"/>
            <w:tcBorders>
              <w:top w:val="nil"/>
              <w:left w:val="nil"/>
              <w:bottom w:val="nil"/>
              <w:right w:val="nil"/>
            </w:tcBorders>
            <w:shd w:val="clear" w:color="auto" w:fill="auto"/>
            <w:hideMark/>
          </w:tcPr>
          <w:p w:rsidR="00E86018" w:rsidRPr="00E32D27" w:rsidRDefault="00E86018" w:rsidP="00E86018"/>
        </w:tc>
        <w:tc>
          <w:tcPr>
            <w:tcW w:w="992" w:type="dxa"/>
            <w:tcBorders>
              <w:top w:val="nil"/>
              <w:left w:val="nil"/>
              <w:bottom w:val="nil"/>
              <w:right w:val="nil"/>
            </w:tcBorders>
            <w:shd w:val="clear" w:color="auto" w:fill="auto"/>
            <w:hideMark/>
          </w:tcPr>
          <w:p w:rsidR="00E86018" w:rsidRPr="00E32D27" w:rsidRDefault="00E86018" w:rsidP="00E86018"/>
        </w:tc>
        <w:tc>
          <w:tcPr>
            <w:tcW w:w="1985" w:type="dxa"/>
            <w:gridSpan w:val="2"/>
            <w:tcBorders>
              <w:top w:val="nil"/>
              <w:left w:val="nil"/>
              <w:bottom w:val="nil"/>
              <w:right w:val="nil"/>
            </w:tcBorders>
            <w:shd w:val="clear" w:color="auto" w:fill="auto"/>
            <w:vAlign w:val="center"/>
            <w:hideMark/>
          </w:tcPr>
          <w:p w:rsidR="00E86018" w:rsidRPr="00E32D27" w:rsidRDefault="00E86018" w:rsidP="00E86018">
            <w:pPr>
              <w:jc w:val="center"/>
              <w:rPr>
                <w:b/>
                <w:bCs/>
              </w:rPr>
            </w:pPr>
            <w:r w:rsidRPr="00E32D27">
              <w:rPr>
                <w:b/>
                <w:bCs/>
              </w:rPr>
              <w:t xml:space="preserve"> Приложение 3 </w:t>
            </w:r>
          </w:p>
        </w:tc>
        <w:tc>
          <w:tcPr>
            <w:tcW w:w="992" w:type="dxa"/>
            <w:tcBorders>
              <w:top w:val="nil"/>
              <w:left w:val="nil"/>
              <w:bottom w:val="nil"/>
              <w:right w:val="nil"/>
            </w:tcBorders>
            <w:shd w:val="clear" w:color="auto" w:fill="auto"/>
            <w:hideMark/>
          </w:tcPr>
          <w:p w:rsidR="00E86018" w:rsidRPr="00E32D27" w:rsidRDefault="00E86018" w:rsidP="00E86018"/>
        </w:tc>
        <w:tc>
          <w:tcPr>
            <w:tcW w:w="992" w:type="dxa"/>
            <w:tcBorders>
              <w:top w:val="nil"/>
              <w:left w:val="nil"/>
              <w:bottom w:val="nil"/>
              <w:right w:val="nil"/>
            </w:tcBorders>
            <w:shd w:val="clear" w:color="auto" w:fill="auto"/>
            <w:hideMark/>
          </w:tcPr>
          <w:p w:rsidR="00E86018" w:rsidRPr="00E32D27" w:rsidRDefault="00E86018" w:rsidP="00E86018"/>
        </w:tc>
      </w:tr>
      <w:tr w:rsidR="00E86018" w:rsidRPr="00E32D27" w:rsidTr="00E86018">
        <w:trPr>
          <w:trHeight w:val="315"/>
        </w:trPr>
        <w:tc>
          <w:tcPr>
            <w:tcW w:w="1008" w:type="dxa"/>
            <w:tcBorders>
              <w:top w:val="nil"/>
              <w:left w:val="nil"/>
              <w:bottom w:val="nil"/>
              <w:right w:val="nil"/>
            </w:tcBorders>
            <w:shd w:val="clear" w:color="auto" w:fill="auto"/>
            <w:hideMark/>
          </w:tcPr>
          <w:p w:rsidR="00E86018" w:rsidRPr="00E32D27" w:rsidRDefault="00E86018" w:rsidP="00E86018"/>
        </w:tc>
        <w:tc>
          <w:tcPr>
            <w:tcW w:w="1134" w:type="dxa"/>
            <w:tcBorders>
              <w:top w:val="nil"/>
              <w:left w:val="nil"/>
              <w:bottom w:val="nil"/>
              <w:right w:val="nil"/>
            </w:tcBorders>
            <w:shd w:val="clear" w:color="auto" w:fill="auto"/>
            <w:hideMark/>
          </w:tcPr>
          <w:p w:rsidR="00E86018" w:rsidRPr="00E32D27" w:rsidRDefault="00E86018" w:rsidP="00E86018"/>
        </w:tc>
        <w:tc>
          <w:tcPr>
            <w:tcW w:w="708" w:type="dxa"/>
            <w:tcBorders>
              <w:top w:val="nil"/>
              <w:left w:val="nil"/>
              <w:bottom w:val="nil"/>
              <w:right w:val="nil"/>
            </w:tcBorders>
            <w:shd w:val="clear" w:color="auto" w:fill="auto"/>
            <w:hideMark/>
          </w:tcPr>
          <w:p w:rsidR="00E86018" w:rsidRPr="00E32D27" w:rsidRDefault="00E86018" w:rsidP="00E86018"/>
        </w:tc>
        <w:tc>
          <w:tcPr>
            <w:tcW w:w="709" w:type="dxa"/>
            <w:tcBorders>
              <w:top w:val="nil"/>
              <w:left w:val="nil"/>
              <w:bottom w:val="nil"/>
              <w:right w:val="nil"/>
            </w:tcBorders>
            <w:shd w:val="clear" w:color="auto" w:fill="auto"/>
            <w:hideMark/>
          </w:tcPr>
          <w:p w:rsidR="00E86018" w:rsidRPr="00E32D27" w:rsidRDefault="00E86018" w:rsidP="00E86018"/>
        </w:tc>
        <w:tc>
          <w:tcPr>
            <w:tcW w:w="6804" w:type="dxa"/>
            <w:gridSpan w:val="8"/>
            <w:tcBorders>
              <w:top w:val="nil"/>
              <w:left w:val="nil"/>
              <w:bottom w:val="single" w:sz="4" w:space="0" w:color="auto"/>
              <w:right w:val="nil"/>
            </w:tcBorders>
            <w:shd w:val="clear" w:color="auto" w:fill="auto"/>
            <w:hideMark/>
          </w:tcPr>
          <w:p w:rsidR="00E86018" w:rsidRPr="00E32D27" w:rsidRDefault="00E86018" w:rsidP="00E86018">
            <w:pPr>
              <w:jc w:val="center"/>
              <w:rPr>
                <w:b/>
                <w:bCs/>
              </w:rPr>
            </w:pPr>
            <w:r w:rsidRPr="00E32D27">
              <w:rPr>
                <w:b/>
                <w:bCs/>
              </w:rPr>
              <w:t>БАЗОВЫЙ НОРМАТИВ НА ОКАЗАНИЕ МУНИЦИПАЛЬНОЙ УСЛУГИ НА 2019 ГОД.</w:t>
            </w:r>
          </w:p>
        </w:tc>
        <w:tc>
          <w:tcPr>
            <w:tcW w:w="992" w:type="dxa"/>
            <w:tcBorders>
              <w:top w:val="nil"/>
              <w:left w:val="nil"/>
              <w:bottom w:val="nil"/>
              <w:right w:val="nil"/>
            </w:tcBorders>
            <w:shd w:val="clear" w:color="auto" w:fill="auto"/>
            <w:hideMark/>
          </w:tcPr>
          <w:p w:rsidR="00E86018" w:rsidRPr="00E32D27" w:rsidRDefault="00E86018" w:rsidP="00E86018"/>
        </w:tc>
        <w:tc>
          <w:tcPr>
            <w:tcW w:w="851" w:type="dxa"/>
            <w:tcBorders>
              <w:top w:val="nil"/>
              <w:left w:val="nil"/>
              <w:bottom w:val="nil"/>
              <w:right w:val="nil"/>
            </w:tcBorders>
            <w:shd w:val="clear" w:color="auto" w:fill="auto"/>
            <w:hideMark/>
          </w:tcPr>
          <w:p w:rsidR="00E86018" w:rsidRPr="00E32D27" w:rsidRDefault="00E86018" w:rsidP="00E86018"/>
        </w:tc>
        <w:tc>
          <w:tcPr>
            <w:tcW w:w="1134" w:type="dxa"/>
            <w:tcBorders>
              <w:top w:val="nil"/>
              <w:left w:val="nil"/>
              <w:bottom w:val="nil"/>
              <w:right w:val="nil"/>
            </w:tcBorders>
            <w:shd w:val="clear" w:color="auto" w:fill="auto"/>
            <w:hideMark/>
          </w:tcPr>
          <w:p w:rsidR="00E86018" w:rsidRPr="00E32D27" w:rsidRDefault="00E86018" w:rsidP="00E86018"/>
        </w:tc>
        <w:tc>
          <w:tcPr>
            <w:tcW w:w="992" w:type="dxa"/>
            <w:tcBorders>
              <w:top w:val="nil"/>
              <w:left w:val="nil"/>
              <w:bottom w:val="nil"/>
              <w:right w:val="nil"/>
            </w:tcBorders>
            <w:shd w:val="clear" w:color="auto" w:fill="auto"/>
            <w:hideMark/>
          </w:tcPr>
          <w:p w:rsidR="00E86018" w:rsidRPr="00E32D27" w:rsidRDefault="00E86018" w:rsidP="00E86018"/>
        </w:tc>
        <w:tc>
          <w:tcPr>
            <w:tcW w:w="992" w:type="dxa"/>
            <w:tcBorders>
              <w:top w:val="nil"/>
              <w:left w:val="nil"/>
              <w:bottom w:val="nil"/>
              <w:right w:val="nil"/>
            </w:tcBorders>
            <w:shd w:val="clear" w:color="auto" w:fill="auto"/>
            <w:hideMark/>
          </w:tcPr>
          <w:p w:rsidR="00E86018" w:rsidRPr="00E32D27" w:rsidRDefault="00E86018" w:rsidP="00E86018"/>
        </w:tc>
      </w:tr>
      <w:tr w:rsidR="00E86018" w:rsidRPr="00E32D27" w:rsidTr="00E86018">
        <w:trPr>
          <w:trHeight w:val="1650"/>
        </w:trPr>
        <w:tc>
          <w:tcPr>
            <w:tcW w:w="100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86018" w:rsidRPr="00E32D27" w:rsidRDefault="00E86018" w:rsidP="00E86018">
            <w:pPr>
              <w:jc w:val="center"/>
            </w:pPr>
            <w:r w:rsidRPr="00E32D27">
              <w:lastRenderedPageBreak/>
              <w:t>Наименование муниципального учреждения</w:t>
            </w:r>
          </w:p>
        </w:tc>
        <w:tc>
          <w:tcPr>
            <w:tcW w:w="1134" w:type="dxa"/>
            <w:vMerge w:val="restart"/>
            <w:tcBorders>
              <w:top w:val="single" w:sz="4" w:space="0" w:color="auto"/>
              <w:left w:val="single" w:sz="4" w:space="0" w:color="auto"/>
              <w:bottom w:val="single" w:sz="4" w:space="0" w:color="000000"/>
              <w:right w:val="nil"/>
            </w:tcBorders>
            <w:shd w:val="clear" w:color="000000" w:fill="FFFFFF"/>
            <w:vAlign w:val="center"/>
            <w:hideMark/>
          </w:tcPr>
          <w:p w:rsidR="00E86018" w:rsidRPr="00E32D27" w:rsidRDefault="00E86018" w:rsidP="00E86018">
            <w:pPr>
              <w:jc w:val="center"/>
            </w:pPr>
            <w:r w:rsidRPr="00E32D27">
              <w:t>Наименование муниципальной услуги</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86018" w:rsidRPr="00E32D27" w:rsidRDefault="00E86018" w:rsidP="00E86018">
            <w:pPr>
              <w:jc w:val="center"/>
            </w:pPr>
            <w:r w:rsidRPr="00E32D27">
              <w:t>Натуральный показатель оценки  муниципальной услуги</w:t>
            </w:r>
          </w:p>
        </w:tc>
        <w:tc>
          <w:tcPr>
            <w:tcW w:w="3402" w:type="dxa"/>
            <w:gridSpan w:val="4"/>
            <w:tcBorders>
              <w:top w:val="single" w:sz="4" w:space="0" w:color="auto"/>
              <w:left w:val="nil"/>
              <w:bottom w:val="single" w:sz="4" w:space="0" w:color="auto"/>
              <w:right w:val="single" w:sz="4" w:space="0" w:color="auto"/>
            </w:tcBorders>
            <w:shd w:val="clear" w:color="000000" w:fill="FFFFFF"/>
            <w:vAlign w:val="center"/>
            <w:hideMark/>
          </w:tcPr>
          <w:p w:rsidR="00E86018" w:rsidRPr="00E32D27" w:rsidRDefault="00E86018" w:rsidP="00E86018">
            <w:pPr>
              <w:jc w:val="center"/>
              <w:rPr>
                <w:b/>
                <w:bCs/>
              </w:rPr>
            </w:pPr>
            <w:r w:rsidRPr="00E32D27">
              <w:rPr>
                <w:b/>
                <w:bCs/>
              </w:rPr>
              <w:t xml:space="preserve">Базовый норматив затрат, непосредственно связанных с оказанием муниципальной услуги, </w:t>
            </w:r>
            <w:r w:rsidRPr="00E32D27">
              <w:t xml:space="preserve"> руб.</w:t>
            </w:r>
          </w:p>
        </w:tc>
        <w:tc>
          <w:tcPr>
            <w:tcW w:w="7371" w:type="dxa"/>
            <w:gridSpan w:val="8"/>
            <w:tcBorders>
              <w:top w:val="single" w:sz="4" w:space="0" w:color="auto"/>
              <w:left w:val="single" w:sz="4" w:space="0" w:color="auto"/>
              <w:bottom w:val="single" w:sz="4" w:space="0" w:color="auto"/>
              <w:right w:val="single" w:sz="4" w:space="0" w:color="000000"/>
            </w:tcBorders>
            <w:shd w:val="clear" w:color="000000" w:fill="FFFFFF"/>
            <w:vAlign w:val="bottom"/>
            <w:hideMark/>
          </w:tcPr>
          <w:p w:rsidR="00E86018" w:rsidRPr="00E32D27" w:rsidRDefault="00E86018" w:rsidP="00E86018">
            <w:pPr>
              <w:jc w:val="center"/>
              <w:rPr>
                <w:b/>
                <w:bCs/>
              </w:rPr>
            </w:pPr>
            <w:r w:rsidRPr="00E32D27">
              <w:rPr>
                <w:b/>
                <w:bCs/>
              </w:rPr>
              <w:t>Базовый норматив затрат на общехозяйственные нужды</w:t>
            </w:r>
            <w:r w:rsidRPr="00E32D27">
              <w:t>, руб.</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86018" w:rsidRPr="00E32D27" w:rsidRDefault="00E86018" w:rsidP="00E86018">
            <w:pPr>
              <w:jc w:val="center"/>
              <w:rPr>
                <w:b/>
                <w:bCs/>
              </w:rPr>
            </w:pPr>
            <w:r w:rsidRPr="00E32D27">
              <w:rPr>
                <w:b/>
                <w:bCs/>
              </w:rPr>
              <w:t>Базовый норматив затрат на оказание услуги на 2019 год</w:t>
            </w:r>
            <w:proofErr w:type="gramStart"/>
            <w:r w:rsidRPr="00E32D27">
              <w:rPr>
                <w:b/>
                <w:bCs/>
              </w:rPr>
              <w:t xml:space="preserve"> ,</w:t>
            </w:r>
            <w:proofErr w:type="gramEnd"/>
            <w:r w:rsidRPr="00E32D27">
              <w:rPr>
                <w:b/>
                <w:bCs/>
              </w:rPr>
              <w:t xml:space="preserve"> руб.</w:t>
            </w:r>
          </w:p>
        </w:tc>
      </w:tr>
      <w:tr w:rsidR="00E86018" w:rsidRPr="00E32D27" w:rsidTr="00E86018">
        <w:trPr>
          <w:trHeight w:val="4350"/>
        </w:trPr>
        <w:tc>
          <w:tcPr>
            <w:tcW w:w="1008" w:type="dxa"/>
            <w:vMerge/>
            <w:tcBorders>
              <w:top w:val="single" w:sz="4" w:space="0" w:color="auto"/>
              <w:left w:val="single" w:sz="4" w:space="0" w:color="auto"/>
              <w:bottom w:val="single" w:sz="4" w:space="0" w:color="000000"/>
              <w:right w:val="single" w:sz="4" w:space="0" w:color="auto"/>
            </w:tcBorders>
            <w:vAlign w:val="center"/>
            <w:hideMark/>
          </w:tcPr>
          <w:p w:rsidR="00E86018" w:rsidRPr="00E32D27" w:rsidRDefault="00E86018" w:rsidP="00E86018"/>
        </w:tc>
        <w:tc>
          <w:tcPr>
            <w:tcW w:w="1134" w:type="dxa"/>
            <w:vMerge/>
            <w:tcBorders>
              <w:top w:val="single" w:sz="4" w:space="0" w:color="auto"/>
              <w:left w:val="single" w:sz="4" w:space="0" w:color="auto"/>
              <w:bottom w:val="single" w:sz="4" w:space="0" w:color="000000"/>
              <w:right w:val="nil"/>
            </w:tcBorders>
            <w:vAlign w:val="center"/>
            <w:hideMark/>
          </w:tcPr>
          <w:p w:rsidR="00E86018" w:rsidRPr="00E32D27" w:rsidRDefault="00E86018" w:rsidP="00E86018"/>
        </w:tc>
        <w:tc>
          <w:tcPr>
            <w:tcW w:w="708" w:type="dxa"/>
            <w:tcBorders>
              <w:top w:val="nil"/>
              <w:left w:val="single" w:sz="4" w:space="0" w:color="auto"/>
              <w:bottom w:val="single" w:sz="4" w:space="0" w:color="auto"/>
              <w:right w:val="single" w:sz="4" w:space="0" w:color="auto"/>
            </w:tcBorders>
            <w:shd w:val="clear" w:color="000000" w:fill="FFFFFF"/>
            <w:hideMark/>
          </w:tcPr>
          <w:p w:rsidR="00E86018" w:rsidRPr="00E32D27" w:rsidRDefault="00E86018" w:rsidP="00E86018">
            <w:pPr>
              <w:jc w:val="center"/>
            </w:pPr>
            <w:r w:rsidRPr="00E32D27">
              <w:t xml:space="preserve">Наименование показателя, </w:t>
            </w:r>
            <w:proofErr w:type="spellStart"/>
            <w:r w:rsidRPr="00E32D27">
              <w:t>ед</w:t>
            </w:r>
            <w:proofErr w:type="gramStart"/>
            <w:r w:rsidRPr="00E32D27">
              <w:t>.и</w:t>
            </w:r>
            <w:proofErr w:type="gramEnd"/>
            <w:r w:rsidRPr="00E32D27">
              <w:t>зм</w:t>
            </w:r>
            <w:proofErr w:type="spellEnd"/>
            <w:r w:rsidRPr="00E32D27">
              <w:t>.</w:t>
            </w:r>
          </w:p>
        </w:tc>
        <w:tc>
          <w:tcPr>
            <w:tcW w:w="709"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proofErr w:type="gramStart"/>
            <w:r w:rsidRPr="00E32D27">
              <w:t>Количество</w:t>
            </w:r>
            <w:proofErr w:type="gramEnd"/>
            <w:r w:rsidRPr="00E32D27">
              <w:t xml:space="preserve"> планируемое на  2019 год</w:t>
            </w:r>
          </w:p>
        </w:tc>
        <w:tc>
          <w:tcPr>
            <w:tcW w:w="851"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 xml:space="preserve">Оплата труда в </w:t>
            </w:r>
            <w:proofErr w:type="spellStart"/>
            <w:r w:rsidRPr="00E32D27">
              <w:t>т.ч</w:t>
            </w:r>
            <w:proofErr w:type="spellEnd"/>
            <w:r w:rsidRPr="00E32D27">
              <w:t>. начисления на выплаты по оплате труда работников, непосредственно связанных с оказанием муниципальной услуги</w:t>
            </w:r>
          </w:p>
        </w:tc>
        <w:tc>
          <w:tcPr>
            <w:tcW w:w="992"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 xml:space="preserve">Приобретение материальных запасов и особо ценного движимого имущества, потребляемого в </w:t>
            </w:r>
            <w:proofErr w:type="spellStart"/>
            <w:r w:rsidRPr="00E32D27">
              <w:t>процесее</w:t>
            </w:r>
            <w:proofErr w:type="spellEnd"/>
            <w:r w:rsidRPr="00E32D27">
              <w:t xml:space="preserve"> оказания муниципальной услуги</w:t>
            </w:r>
          </w:p>
        </w:tc>
        <w:tc>
          <w:tcPr>
            <w:tcW w:w="850"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Иные затраты, непосредственно связанные с оказанием муниципальной услуги</w:t>
            </w:r>
          </w:p>
        </w:tc>
        <w:tc>
          <w:tcPr>
            <w:tcW w:w="709"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Итого затрат</w:t>
            </w:r>
          </w:p>
        </w:tc>
        <w:tc>
          <w:tcPr>
            <w:tcW w:w="992"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Коммунальные услуги</w:t>
            </w:r>
          </w:p>
        </w:tc>
        <w:tc>
          <w:tcPr>
            <w:tcW w:w="993"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Содержание объектов недвижимого имущества, необходимого для выполнения муниципального задания</w:t>
            </w:r>
          </w:p>
        </w:tc>
        <w:tc>
          <w:tcPr>
            <w:tcW w:w="708"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Содержание объектов особо ценного движимого имущества</w:t>
            </w:r>
          </w:p>
        </w:tc>
        <w:tc>
          <w:tcPr>
            <w:tcW w:w="709"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Приобретение услуг связи</w:t>
            </w:r>
          </w:p>
        </w:tc>
        <w:tc>
          <w:tcPr>
            <w:tcW w:w="992"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Приобретение транспортных услуг</w:t>
            </w:r>
          </w:p>
        </w:tc>
        <w:tc>
          <w:tcPr>
            <w:tcW w:w="851"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 xml:space="preserve">Оплата труда в </w:t>
            </w:r>
            <w:proofErr w:type="spellStart"/>
            <w:r w:rsidRPr="00E32D27">
              <w:t>т.ч</w:t>
            </w:r>
            <w:proofErr w:type="spellEnd"/>
            <w:r w:rsidRPr="00E32D27">
              <w:t xml:space="preserve">. начисления на выплаты по оплате труда работников, </w:t>
            </w:r>
            <w:proofErr w:type="spellStart"/>
            <w:r w:rsidRPr="00E32D27">
              <w:t>которын</w:t>
            </w:r>
            <w:proofErr w:type="spellEnd"/>
            <w:r w:rsidRPr="00E32D27">
              <w:t xml:space="preserve"> не принимают непосредственного участия в оказании муниципальной услуги связанных с оказанием муниципальной услуги</w:t>
            </w:r>
          </w:p>
        </w:tc>
        <w:tc>
          <w:tcPr>
            <w:tcW w:w="1134"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Прочие общехозяйственные нужды</w:t>
            </w:r>
          </w:p>
        </w:tc>
        <w:tc>
          <w:tcPr>
            <w:tcW w:w="992"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Итого затрат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86018" w:rsidRPr="00E32D27" w:rsidRDefault="00E86018" w:rsidP="00E86018">
            <w:pPr>
              <w:rPr>
                <w:b/>
                <w:bCs/>
              </w:rPr>
            </w:pPr>
          </w:p>
        </w:tc>
      </w:tr>
      <w:tr w:rsidR="00E86018" w:rsidRPr="00E32D27" w:rsidTr="00E86018">
        <w:trPr>
          <w:trHeight w:val="315"/>
        </w:trPr>
        <w:tc>
          <w:tcPr>
            <w:tcW w:w="1008" w:type="dxa"/>
            <w:tcBorders>
              <w:top w:val="nil"/>
              <w:left w:val="single" w:sz="4" w:space="0" w:color="auto"/>
              <w:bottom w:val="nil"/>
              <w:right w:val="single" w:sz="4" w:space="0" w:color="auto"/>
            </w:tcBorders>
            <w:shd w:val="clear" w:color="000000" w:fill="FFFFFF"/>
            <w:hideMark/>
          </w:tcPr>
          <w:p w:rsidR="00E86018" w:rsidRPr="00E32D27" w:rsidRDefault="00E86018" w:rsidP="00E86018">
            <w:pPr>
              <w:jc w:val="center"/>
            </w:pPr>
            <w:r w:rsidRPr="00E32D27">
              <w:lastRenderedPageBreak/>
              <w:t>1</w:t>
            </w:r>
          </w:p>
        </w:tc>
        <w:tc>
          <w:tcPr>
            <w:tcW w:w="1134" w:type="dxa"/>
            <w:tcBorders>
              <w:top w:val="nil"/>
              <w:left w:val="nil"/>
              <w:bottom w:val="nil"/>
              <w:right w:val="nil"/>
            </w:tcBorders>
            <w:shd w:val="clear" w:color="000000" w:fill="FFFFFF"/>
            <w:hideMark/>
          </w:tcPr>
          <w:p w:rsidR="00E86018" w:rsidRPr="00E32D27" w:rsidRDefault="00E86018" w:rsidP="00E86018">
            <w:pPr>
              <w:jc w:val="center"/>
            </w:pPr>
            <w:r w:rsidRPr="00E32D27">
              <w:t>2</w:t>
            </w:r>
          </w:p>
        </w:tc>
        <w:tc>
          <w:tcPr>
            <w:tcW w:w="708" w:type="dxa"/>
            <w:tcBorders>
              <w:top w:val="nil"/>
              <w:left w:val="single" w:sz="4" w:space="0" w:color="auto"/>
              <w:bottom w:val="nil"/>
              <w:right w:val="nil"/>
            </w:tcBorders>
            <w:shd w:val="clear" w:color="000000" w:fill="FFFFFF"/>
            <w:hideMark/>
          </w:tcPr>
          <w:p w:rsidR="00E86018" w:rsidRPr="00E32D27" w:rsidRDefault="00E86018" w:rsidP="00E86018">
            <w:pPr>
              <w:jc w:val="center"/>
            </w:pPr>
            <w:r w:rsidRPr="00E32D27">
              <w:t>3</w:t>
            </w:r>
          </w:p>
        </w:tc>
        <w:tc>
          <w:tcPr>
            <w:tcW w:w="709" w:type="dxa"/>
            <w:tcBorders>
              <w:top w:val="nil"/>
              <w:left w:val="single" w:sz="4" w:space="0" w:color="auto"/>
              <w:bottom w:val="nil"/>
              <w:right w:val="nil"/>
            </w:tcBorders>
            <w:shd w:val="clear" w:color="000000" w:fill="FFFFFF"/>
            <w:hideMark/>
          </w:tcPr>
          <w:p w:rsidR="00E86018" w:rsidRPr="00E32D27" w:rsidRDefault="00E86018" w:rsidP="00E86018">
            <w:pPr>
              <w:jc w:val="center"/>
            </w:pPr>
            <w:r w:rsidRPr="00E32D27">
              <w:t>4</w:t>
            </w:r>
          </w:p>
        </w:tc>
        <w:tc>
          <w:tcPr>
            <w:tcW w:w="851" w:type="dxa"/>
            <w:tcBorders>
              <w:top w:val="nil"/>
              <w:left w:val="single" w:sz="4" w:space="0" w:color="auto"/>
              <w:bottom w:val="single" w:sz="4" w:space="0" w:color="auto"/>
              <w:right w:val="single" w:sz="4" w:space="0" w:color="auto"/>
            </w:tcBorders>
            <w:shd w:val="clear" w:color="000000" w:fill="FFFFFF"/>
            <w:hideMark/>
          </w:tcPr>
          <w:p w:rsidR="00E86018" w:rsidRPr="00E32D27" w:rsidRDefault="00E86018" w:rsidP="00E86018">
            <w:pPr>
              <w:jc w:val="center"/>
            </w:pPr>
            <w:r w:rsidRPr="00E32D27">
              <w:t>5</w:t>
            </w:r>
          </w:p>
        </w:tc>
        <w:tc>
          <w:tcPr>
            <w:tcW w:w="992"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6</w:t>
            </w:r>
          </w:p>
        </w:tc>
        <w:tc>
          <w:tcPr>
            <w:tcW w:w="850"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 </w:t>
            </w:r>
          </w:p>
        </w:tc>
        <w:tc>
          <w:tcPr>
            <w:tcW w:w="709" w:type="dxa"/>
            <w:tcBorders>
              <w:top w:val="nil"/>
              <w:left w:val="nil"/>
              <w:bottom w:val="single" w:sz="4" w:space="0" w:color="auto"/>
              <w:right w:val="single" w:sz="4" w:space="0" w:color="auto"/>
            </w:tcBorders>
            <w:shd w:val="clear" w:color="000000" w:fill="FFFFFF"/>
            <w:hideMark/>
          </w:tcPr>
          <w:p w:rsidR="00E86018" w:rsidRPr="00E32D27" w:rsidRDefault="00E86018" w:rsidP="00E86018">
            <w:pPr>
              <w:jc w:val="center"/>
            </w:pPr>
            <w:r w:rsidRPr="00E32D27">
              <w:t>8</w:t>
            </w:r>
          </w:p>
        </w:tc>
        <w:tc>
          <w:tcPr>
            <w:tcW w:w="992" w:type="dxa"/>
            <w:tcBorders>
              <w:top w:val="nil"/>
              <w:left w:val="nil"/>
              <w:bottom w:val="nil"/>
              <w:right w:val="single" w:sz="4" w:space="0" w:color="auto"/>
            </w:tcBorders>
            <w:shd w:val="clear" w:color="000000" w:fill="FFFFFF"/>
            <w:hideMark/>
          </w:tcPr>
          <w:p w:rsidR="00E86018" w:rsidRPr="00E32D27" w:rsidRDefault="00E86018" w:rsidP="00E86018">
            <w:pPr>
              <w:jc w:val="center"/>
            </w:pPr>
            <w:r w:rsidRPr="00E32D27">
              <w:t>9</w:t>
            </w:r>
          </w:p>
        </w:tc>
        <w:tc>
          <w:tcPr>
            <w:tcW w:w="993" w:type="dxa"/>
            <w:tcBorders>
              <w:top w:val="nil"/>
              <w:left w:val="nil"/>
              <w:bottom w:val="nil"/>
              <w:right w:val="single" w:sz="4" w:space="0" w:color="auto"/>
            </w:tcBorders>
            <w:shd w:val="clear" w:color="000000" w:fill="FFFFFF"/>
            <w:hideMark/>
          </w:tcPr>
          <w:p w:rsidR="00E86018" w:rsidRPr="00E32D27" w:rsidRDefault="00E86018" w:rsidP="00E86018">
            <w:pPr>
              <w:jc w:val="center"/>
            </w:pPr>
            <w:r w:rsidRPr="00E32D27">
              <w:t>10</w:t>
            </w:r>
          </w:p>
        </w:tc>
        <w:tc>
          <w:tcPr>
            <w:tcW w:w="708" w:type="dxa"/>
            <w:tcBorders>
              <w:top w:val="nil"/>
              <w:left w:val="nil"/>
              <w:bottom w:val="nil"/>
              <w:right w:val="single" w:sz="4" w:space="0" w:color="auto"/>
            </w:tcBorders>
            <w:shd w:val="clear" w:color="000000" w:fill="FFFFFF"/>
            <w:hideMark/>
          </w:tcPr>
          <w:p w:rsidR="00E86018" w:rsidRPr="00E32D27" w:rsidRDefault="00E86018" w:rsidP="00E86018">
            <w:pPr>
              <w:jc w:val="center"/>
            </w:pPr>
            <w:r w:rsidRPr="00E32D27">
              <w:t>11</w:t>
            </w:r>
          </w:p>
        </w:tc>
        <w:tc>
          <w:tcPr>
            <w:tcW w:w="709" w:type="dxa"/>
            <w:tcBorders>
              <w:top w:val="nil"/>
              <w:left w:val="nil"/>
              <w:bottom w:val="nil"/>
              <w:right w:val="single" w:sz="4" w:space="0" w:color="auto"/>
            </w:tcBorders>
            <w:shd w:val="clear" w:color="000000" w:fill="FFFFFF"/>
            <w:hideMark/>
          </w:tcPr>
          <w:p w:rsidR="00E86018" w:rsidRPr="00E32D27" w:rsidRDefault="00E86018" w:rsidP="00E86018">
            <w:pPr>
              <w:jc w:val="center"/>
            </w:pPr>
            <w:r w:rsidRPr="00E32D27">
              <w:t>12</w:t>
            </w:r>
          </w:p>
        </w:tc>
        <w:tc>
          <w:tcPr>
            <w:tcW w:w="992" w:type="dxa"/>
            <w:tcBorders>
              <w:top w:val="nil"/>
              <w:left w:val="nil"/>
              <w:bottom w:val="nil"/>
              <w:right w:val="single" w:sz="4" w:space="0" w:color="auto"/>
            </w:tcBorders>
            <w:shd w:val="clear" w:color="000000" w:fill="FFFFFF"/>
            <w:hideMark/>
          </w:tcPr>
          <w:p w:rsidR="00E86018" w:rsidRPr="00E32D27" w:rsidRDefault="00E86018" w:rsidP="00E86018">
            <w:pPr>
              <w:jc w:val="center"/>
            </w:pPr>
            <w:r w:rsidRPr="00E32D27">
              <w:t>13</w:t>
            </w:r>
          </w:p>
        </w:tc>
        <w:tc>
          <w:tcPr>
            <w:tcW w:w="851" w:type="dxa"/>
            <w:tcBorders>
              <w:top w:val="nil"/>
              <w:left w:val="nil"/>
              <w:bottom w:val="nil"/>
              <w:right w:val="single" w:sz="4" w:space="0" w:color="auto"/>
            </w:tcBorders>
            <w:shd w:val="clear" w:color="000000" w:fill="FFFFFF"/>
            <w:hideMark/>
          </w:tcPr>
          <w:p w:rsidR="00E86018" w:rsidRPr="00E32D27" w:rsidRDefault="00E86018" w:rsidP="00E86018">
            <w:pPr>
              <w:jc w:val="center"/>
            </w:pPr>
            <w:r w:rsidRPr="00E32D27">
              <w:t>14</w:t>
            </w:r>
          </w:p>
        </w:tc>
        <w:tc>
          <w:tcPr>
            <w:tcW w:w="1134" w:type="dxa"/>
            <w:tcBorders>
              <w:top w:val="nil"/>
              <w:left w:val="nil"/>
              <w:bottom w:val="nil"/>
              <w:right w:val="single" w:sz="4" w:space="0" w:color="auto"/>
            </w:tcBorders>
            <w:shd w:val="clear" w:color="000000" w:fill="FFFFFF"/>
            <w:hideMark/>
          </w:tcPr>
          <w:p w:rsidR="00E86018" w:rsidRPr="00E32D27" w:rsidRDefault="00E86018" w:rsidP="00E86018">
            <w:pPr>
              <w:jc w:val="center"/>
            </w:pPr>
            <w:r w:rsidRPr="00E32D27">
              <w:t>15</w:t>
            </w:r>
          </w:p>
        </w:tc>
        <w:tc>
          <w:tcPr>
            <w:tcW w:w="992" w:type="dxa"/>
            <w:tcBorders>
              <w:top w:val="nil"/>
              <w:left w:val="nil"/>
              <w:bottom w:val="nil"/>
              <w:right w:val="single" w:sz="4" w:space="0" w:color="auto"/>
            </w:tcBorders>
            <w:shd w:val="clear" w:color="000000" w:fill="FFFFFF"/>
            <w:hideMark/>
          </w:tcPr>
          <w:p w:rsidR="00E86018" w:rsidRPr="00E32D27" w:rsidRDefault="00E86018" w:rsidP="00E86018">
            <w:pPr>
              <w:jc w:val="center"/>
            </w:pPr>
            <w:r w:rsidRPr="00E32D27">
              <w:t>16</w:t>
            </w:r>
          </w:p>
        </w:tc>
        <w:tc>
          <w:tcPr>
            <w:tcW w:w="992" w:type="dxa"/>
            <w:tcBorders>
              <w:top w:val="nil"/>
              <w:left w:val="nil"/>
              <w:bottom w:val="nil"/>
              <w:right w:val="single" w:sz="4" w:space="0" w:color="auto"/>
            </w:tcBorders>
            <w:shd w:val="clear" w:color="000000" w:fill="FFFFFF"/>
            <w:hideMark/>
          </w:tcPr>
          <w:p w:rsidR="00E86018" w:rsidRPr="00E32D27" w:rsidRDefault="00E86018" w:rsidP="00E86018">
            <w:pPr>
              <w:jc w:val="center"/>
            </w:pPr>
            <w:r w:rsidRPr="00E32D27">
              <w:t>17</w:t>
            </w:r>
          </w:p>
        </w:tc>
      </w:tr>
      <w:tr w:rsidR="00E86018" w:rsidRPr="00E32D27" w:rsidTr="00E86018">
        <w:trPr>
          <w:trHeight w:val="1455"/>
        </w:trPr>
        <w:tc>
          <w:tcPr>
            <w:tcW w:w="10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МБОУ "Киржеманская СОШ"</w:t>
            </w:r>
          </w:p>
        </w:tc>
        <w:tc>
          <w:tcPr>
            <w:tcW w:w="1134" w:type="dxa"/>
            <w:tcBorders>
              <w:top w:val="single" w:sz="4" w:space="0" w:color="auto"/>
              <w:left w:val="nil"/>
              <w:bottom w:val="single" w:sz="4" w:space="0" w:color="auto"/>
              <w:right w:val="nil"/>
            </w:tcBorders>
            <w:shd w:val="clear" w:color="000000" w:fill="FFFFFF"/>
            <w:hideMark/>
          </w:tcPr>
          <w:p w:rsidR="00E86018" w:rsidRPr="00E32D27" w:rsidRDefault="00E86018" w:rsidP="00E86018">
            <w:r w:rsidRPr="00E32D27">
              <w:t>Реализация основных общеобразовательных программ среднего общего образования</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кол-во учащихся</w:t>
            </w:r>
          </w:p>
        </w:tc>
        <w:tc>
          <w:tcPr>
            <w:tcW w:w="709" w:type="dxa"/>
            <w:tcBorders>
              <w:top w:val="single" w:sz="4" w:space="0" w:color="auto"/>
              <w:left w:val="nil"/>
              <w:bottom w:val="single" w:sz="4" w:space="0" w:color="auto"/>
              <w:right w:val="nil"/>
            </w:tcBorders>
            <w:shd w:val="clear" w:color="000000" w:fill="FFFFFF"/>
            <w:hideMark/>
          </w:tcPr>
          <w:p w:rsidR="00E86018" w:rsidRPr="00E32D27" w:rsidRDefault="00E86018" w:rsidP="00E86018">
            <w:pPr>
              <w:jc w:val="center"/>
            </w:pPr>
            <w:r w:rsidRPr="00E32D27">
              <w:t>67</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5 916 900,0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67900</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318350</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94076,86567</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364950</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143100</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10300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1676400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105200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34327,6119</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128404,4776</w:t>
            </w:r>
          </w:p>
        </w:tc>
      </w:tr>
      <w:tr w:rsidR="00E86018" w:rsidRPr="00E32D27" w:rsidTr="00E86018">
        <w:trPr>
          <w:trHeight w:val="133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МБОУ "Апраксинская СОШ"</w:t>
            </w:r>
          </w:p>
        </w:tc>
        <w:tc>
          <w:tcPr>
            <w:tcW w:w="1134" w:type="dxa"/>
            <w:tcBorders>
              <w:top w:val="nil"/>
              <w:left w:val="nil"/>
              <w:bottom w:val="single" w:sz="4" w:space="0" w:color="auto"/>
              <w:right w:val="nil"/>
            </w:tcBorders>
            <w:shd w:val="clear" w:color="000000" w:fill="FFFFFF"/>
            <w:hideMark/>
          </w:tcPr>
          <w:p w:rsidR="00E86018" w:rsidRPr="00E32D27" w:rsidRDefault="00E86018" w:rsidP="00E86018">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E86018" w:rsidRPr="00E32D27" w:rsidRDefault="00E86018" w:rsidP="00E86018">
            <w:pPr>
              <w:jc w:val="center"/>
            </w:pPr>
            <w:r w:rsidRPr="00E32D27">
              <w:t>72</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7 059 600,0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330 000,0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419 810,0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108464,0278</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401390</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155000</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95000</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10700</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1849200</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160400</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37106,8056</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145570,8333</w:t>
            </w:r>
          </w:p>
        </w:tc>
      </w:tr>
      <w:tr w:rsidR="00E86018" w:rsidRPr="00E32D27" w:rsidTr="00E86018">
        <w:trPr>
          <w:trHeight w:val="139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МБОУ "Наченальская ООШ"</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кол-во учащихся</w:t>
            </w:r>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20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3 404 000,0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55 200,0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116 530,0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178786,5</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67870</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88 200,0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9 200,0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1 156 800,0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60 300,0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69118,5</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247905</w:t>
            </w:r>
          </w:p>
        </w:tc>
      </w:tr>
      <w:tr w:rsidR="00E86018" w:rsidRPr="00E32D27" w:rsidTr="00E86018">
        <w:trPr>
          <w:trHeight w:val="136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МБОУ "</w:t>
            </w:r>
            <w:proofErr w:type="spellStart"/>
            <w:r w:rsidRPr="00E32D27">
              <w:t>Большемаресевская</w:t>
            </w:r>
            <w:proofErr w:type="spellEnd"/>
            <w:r w:rsidRPr="00E32D27">
              <w:t xml:space="preserve"> СОШ"</w:t>
            </w:r>
          </w:p>
        </w:tc>
        <w:tc>
          <w:tcPr>
            <w:tcW w:w="1134" w:type="dxa"/>
            <w:tcBorders>
              <w:top w:val="nil"/>
              <w:left w:val="nil"/>
              <w:bottom w:val="single" w:sz="4" w:space="0" w:color="auto"/>
              <w:right w:val="nil"/>
            </w:tcBorders>
            <w:shd w:val="clear" w:color="000000" w:fill="FFFFFF"/>
            <w:hideMark/>
          </w:tcPr>
          <w:p w:rsidR="00E86018" w:rsidRPr="00E32D27" w:rsidRDefault="00E86018" w:rsidP="00E86018">
            <w:r w:rsidRPr="00E32D27">
              <w:t xml:space="preserve">Реализация основных общеобразовательных программ </w:t>
            </w:r>
            <w:r w:rsidRPr="00E32D27">
              <w:lastRenderedPageBreak/>
              <w:t>среднего общего образования</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lastRenderedPageBreak/>
              <w:t>кол-во учащихся</w:t>
            </w:r>
          </w:p>
        </w:tc>
        <w:tc>
          <w:tcPr>
            <w:tcW w:w="709" w:type="dxa"/>
            <w:tcBorders>
              <w:top w:val="nil"/>
              <w:left w:val="nil"/>
              <w:bottom w:val="single" w:sz="4" w:space="0" w:color="auto"/>
              <w:right w:val="nil"/>
            </w:tcBorders>
            <w:shd w:val="clear" w:color="000000" w:fill="FFFFFF"/>
            <w:hideMark/>
          </w:tcPr>
          <w:p w:rsidR="00E86018" w:rsidRPr="00E32D27" w:rsidRDefault="00E86018" w:rsidP="00E86018">
            <w:pPr>
              <w:jc w:val="center"/>
            </w:pPr>
            <w:r w:rsidRPr="00E32D27">
              <w:t>45</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6 662 200,0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493 100,0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396 900,0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167826,6667</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461800</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241 500,0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105 000,0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16 700,0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1 813 200,0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202 500,0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63126,6667</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230953,3333</w:t>
            </w:r>
          </w:p>
        </w:tc>
      </w:tr>
      <w:tr w:rsidR="00E86018" w:rsidRPr="00E32D27" w:rsidTr="00E86018">
        <w:trPr>
          <w:trHeight w:val="126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lastRenderedPageBreak/>
              <w:t>МБОУ "</w:t>
            </w:r>
            <w:proofErr w:type="spellStart"/>
            <w:r w:rsidRPr="00E32D27">
              <w:t>Большеремезенская</w:t>
            </w:r>
            <w:proofErr w:type="spellEnd"/>
            <w:r w:rsidRPr="00E32D27">
              <w:t xml:space="preserve"> ООШ"</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E86018" w:rsidRPr="00E32D27" w:rsidRDefault="00E86018" w:rsidP="00E86018">
            <w:pPr>
              <w:jc w:val="center"/>
            </w:pPr>
            <w:r w:rsidRPr="00E32D27">
              <w:t>9</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3 648 500,0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147 400,0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100 960,0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432984,4444</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126740</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103 500,0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5 000,0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1 159 200,0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61 700,0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161793,333</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594777,7778</w:t>
            </w:r>
          </w:p>
        </w:tc>
      </w:tr>
      <w:tr w:rsidR="00E86018" w:rsidRPr="00E32D27" w:rsidTr="00E86018">
        <w:trPr>
          <w:trHeight w:val="132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МБОУ Комсомольская СОШ №1"</w:t>
            </w:r>
          </w:p>
        </w:tc>
        <w:tc>
          <w:tcPr>
            <w:tcW w:w="1134" w:type="dxa"/>
            <w:tcBorders>
              <w:top w:val="nil"/>
              <w:left w:val="nil"/>
              <w:bottom w:val="single" w:sz="4" w:space="0" w:color="auto"/>
              <w:right w:val="nil"/>
            </w:tcBorders>
            <w:shd w:val="clear" w:color="000000" w:fill="FFFFFF"/>
            <w:hideMark/>
          </w:tcPr>
          <w:p w:rsidR="00E86018" w:rsidRPr="00E32D27" w:rsidRDefault="00E86018" w:rsidP="00E86018">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E86018" w:rsidRPr="00E32D27" w:rsidRDefault="00E86018" w:rsidP="00E86018">
            <w:pPr>
              <w:jc w:val="center"/>
            </w:pPr>
            <w:r w:rsidRPr="00E32D27">
              <w:t>436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14 181 500,0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520 200,0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1 147 880,0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36352,24771</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1270420</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161 700,0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41 500,0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96 000,0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3 184 800,0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320 200,0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11639,0367</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47991,2844</w:t>
            </w:r>
          </w:p>
        </w:tc>
      </w:tr>
      <w:tr w:rsidR="00E86018" w:rsidRPr="00E32D27" w:rsidTr="00E86018">
        <w:trPr>
          <w:trHeight w:val="129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МБОУ Комсомольская СОШ №2"</w:t>
            </w:r>
          </w:p>
        </w:tc>
        <w:tc>
          <w:tcPr>
            <w:tcW w:w="1134" w:type="dxa"/>
            <w:tcBorders>
              <w:top w:val="nil"/>
              <w:left w:val="nil"/>
              <w:bottom w:val="single" w:sz="4" w:space="0" w:color="auto"/>
              <w:right w:val="nil"/>
            </w:tcBorders>
            <w:shd w:val="clear" w:color="000000" w:fill="FFFFFF"/>
            <w:hideMark/>
          </w:tcPr>
          <w:p w:rsidR="00E86018" w:rsidRPr="00E32D27" w:rsidRDefault="00E86018" w:rsidP="00E86018">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E86018" w:rsidRPr="00E32D27" w:rsidRDefault="00E86018" w:rsidP="00E86018">
            <w:pPr>
              <w:jc w:val="center"/>
            </w:pPr>
            <w:r w:rsidRPr="00E32D27">
              <w:t>665</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21 542 500,0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337 100,0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1 712 060,0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35476,18045</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1487740</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154 200,0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20 000,0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120 000,0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4 981 200,0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459 000,0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10860,3609</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46336,54135</w:t>
            </w:r>
          </w:p>
        </w:tc>
      </w:tr>
      <w:tr w:rsidR="00E86018" w:rsidRPr="00E32D27" w:rsidTr="00E86018">
        <w:trPr>
          <w:trHeight w:val="13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lastRenderedPageBreak/>
              <w:t>МБОУ Комсомольская СОШ №3"</w:t>
            </w:r>
          </w:p>
        </w:tc>
        <w:tc>
          <w:tcPr>
            <w:tcW w:w="1134" w:type="dxa"/>
            <w:tcBorders>
              <w:top w:val="nil"/>
              <w:left w:val="nil"/>
              <w:bottom w:val="single" w:sz="4" w:space="0" w:color="auto"/>
              <w:right w:val="nil"/>
            </w:tcBorders>
            <w:shd w:val="clear" w:color="000000" w:fill="FFFFFF"/>
            <w:hideMark/>
          </w:tcPr>
          <w:p w:rsidR="00E86018" w:rsidRPr="00E32D27" w:rsidRDefault="00E86018" w:rsidP="00E86018">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E86018" w:rsidRPr="00E32D27" w:rsidRDefault="00E86018" w:rsidP="00E86018">
            <w:pPr>
              <w:jc w:val="center"/>
            </w:pPr>
            <w:r w:rsidRPr="00E32D27">
              <w:t>459</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14 061 400,0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316 400,0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1 387 610,0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34347,29847</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1445690</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200 600,0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10 000,0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36 000,0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3 489 600,0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642 400,0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12689,085</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47036,38344</w:t>
            </w:r>
          </w:p>
        </w:tc>
      </w:tr>
      <w:tr w:rsidR="00E86018" w:rsidRPr="00E32D27" w:rsidTr="00E86018">
        <w:trPr>
          <w:trHeight w:val="126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МБОУ "</w:t>
            </w:r>
            <w:proofErr w:type="spellStart"/>
            <w:r w:rsidRPr="00E32D27">
              <w:t>Медаевская</w:t>
            </w:r>
            <w:proofErr w:type="spellEnd"/>
            <w:r w:rsidRPr="00E32D27">
              <w:t xml:space="preserve"> ООШ"</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кол-во учащихся</w:t>
            </w:r>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38</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4 892 600,0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396 700,0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203 380,0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144544,2105</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249920</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197 100,0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8 000,0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1 639 200,0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140 600,0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58811,0526</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203355,2632</w:t>
            </w:r>
          </w:p>
        </w:tc>
      </w:tr>
      <w:tr w:rsidR="00E86018" w:rsidRPr="00E32D27" w:rsidTr="00E86018">
        <w:trPr>
          <w:trHeight w:val="126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МБОУ Мичуринская ООШ"</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кол-во учащихся</w:t>
            </w:r>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22</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2 558 200,0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49 700,0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142 040,0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124997,2727</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70360</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125 200,0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978 000,0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60 500,0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56093,6364</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181090,9091</w:t>
            </w:r>
          </w:p>
        </w:tc>
      </w:tr>
      <w:tr w:rsidR="00E86018" w:rsidRPr="00E32D27" w:rsidTr="00E86018">
        <w:trPr>
          <w:trHeight w:val="126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МБОУ "Отрадненская ООШ"</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w:t>
            </w:r>
            <w:r w:rsidRPr="00E32D27">
              <w:lastRenderedPageBreak/>
              <w:t xml:space="preserve">программ основного общего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lastRenderedPageBreak/>
              <w:t>кол-во учащихся</w:t>
            </w:r>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20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4 451 000,0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167 500,0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190 130,0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240431,5</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268870</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283 500,0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7 000,0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1 626 000,0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128 200,0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115678,5</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356110</w:t>
            </w:r>
          </w:p>
        </w:tc>
      </w:tr>
      <w:tr w:rsidR="00E86018" w:rsidRPr="00E32D27" w:rsidTr="00E86018">
        <w:trPr>
          <w:trHeight w:val="139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lastRenderedPageBreak/>
              <w:t>МБОУ "Лицей №1" р.п.Чамзинка</w:t>
            </w:r>
          </w:p>
        </w:tc>
        <w:tc>
          <w:tcPr>
            <w:tcW w:w="1134" w:type="dxa"/>
            <w:tcBorders>
              <w:top w:val="nil"/>
              <w:left w:val="nil"/>
              <w:bottom w:val="single" w:sz="4" w:space="0" w:color="auto"/>
              <w:right w:val="nil"/>
            </w:tcBorders>
            <w:shd w:val="clear" w:color="000000" w:fill="FFFFFF"/>
            <w:hideMark/>
          </w:tcPr>
          <w:p w:rsidR="00E86018" w:rsidRPr="00E32D27" w:rsidRDefault="00E86018" w:rsidP="00E86018">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E86018" w:rsidRPr="00E32D27" w:rsidRDefault="00E86018" w:rsidP="00E86018">
            <w:pPr>
              <w:jc w:val="center"/>
            </w:pPr>
            <w:r w:rsidRPr="00E32D27">
              <w:t>787</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21 859 200,0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557 400,0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1 677 360,0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30614,94282</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1211440</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250 300,0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56 000,0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115 000,0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5 131 200,0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469 600,0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9191,28335</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39806,22618</w:t>
            </w:r>
          </w:p>
        </w:tc>
      </w:tr>
      <w:tr w:rsidR="00E86018" w:rsidRPr="00E32D27" w:rsidTr="00E86018">
        <w:trPr>
          <w:trHeight w:val="12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МБОУ "Чамзинская СОШ №2"</w:t>
            </w:r>
          </w:p>
        </w:tc>
        <w:tc>
          <w:tcPr>
            <w:tcW w:w="1134" w:type="dxa"/>
            <w:tcBorders>
              <w:top w:val="nil"/>
              <w:left w:val="nil"/>
              <w:bottom w:val="single" w:sz="4" w:space="0" w:color="auto"/>
              <w:right w:val="nil"/>
            </w:tcBorders>
            <w:shd w:val="clear" w:color="000000" w:fill="FFFFFF"/>
            <w:hideMark/>
          </w:tcPr>
          <w:p w:rsidR="00E86018" w:rsidRPr="00E32D27" w:rsidRDefault="00E86018" w:rsidP="00E86018">
            <w:r w:rsidRPr="00E32D27">
              <w:t>Реализация основных общеобразовательных программ среднего общего образования</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кол-во учащихся</w:t>
            </w:r>
          </w:p>
        </w:tc>
        <w:tc>
          <w:tcPr>
            <w:tcW w:w="709" w:type="dxa"/>
            <w:tcBorders>
              <w:top w:val="nil"/>
              <w:left w:val="nil"/>
              <w:bottom w:val="single" w:sz="4" w:space="0" w:color="auto"/>
              <w:right w:val="nil"/>
            </w:tcBorders>
            <w:shd w:val="clear" w:color="000000" w:fill="FFFFFF"/>
            <w:hideMark/>
          </w:tcPr>
          <w:p w:rsidR="00E86018" w:rsidRPr="00E32D27" w:rsidRDefault="00E86018" w:rsidP="00E86018">
            <w:pPr>
              <w:jc w:val="center"/>
            </w:pPr>
            <w:r w:rsidRPr="00E32D27">
              <w:t>244</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8 818 100,0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291 700,0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467 520,0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39251,31148</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411980</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175 500,0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25 000,0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2 517 600,0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308 600,0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14092,9508</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53344,2623</w:t>
            </w:r>
          </w:p>
        </w:tc>
      </w:tr>
      <w:tr w:rsidR="00E86018" w:rsidRPr="00E32D27" w:rsidTr="00E86018">
        <w:trPr>
          <w:trHeight w:val="162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МБДОУ "Д/</w:t>
            </w:r>
            <w:proofErr w:type="gramStart"/>
            <w:r w:rsidRPr="00E32D27">
              <w:t>с</w:t>
            </w:r>
            <w:proofErr w:type="gramEnd"/>
            <w:r w:rsidRPr="00E32D27">
              <w:t xml:space="preserve"> "Золотая рыбка"</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2580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571 300,0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137 900,0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23 900,0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284,1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37 500,0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49 600,0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15 600,0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675 000,0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34 200,0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314,7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598,8372093</w:t>
            </w:r>
          </w:p>
        </w:tc>
      </w:tr>
      <w:tr w:rsidR="00E86018" w:rsidRPr="00E32D27" w:rsidTr="00E86018">
        <w:trPr>
          <w:trHeight w:val="177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lastRenderedPageBreak/>
              <w:t>МБДОУ "Д/с "Аленушка"</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3784</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1 223 600,0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164 200,0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163 210,0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409,9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208 690,0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63 000,0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17 000,0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1 019 000,0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48 400,0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358,4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768,2610994</w:t>
            </w:r>
          </w:p>
        </w:tc>
      </w:tr>
      <w:tr w:rsidR="00E86018" w:rsidRPr="00E32D27" w:rsidTr="00E86018">
        <w:trPr>
          <w:trHeight w:val="169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МБДОУ "Д/с "</w:t>
            </w:r>
            <w:proofErr w:type="spellStart"/>
            <w:r w:rsidRPr="00E32D27">
              <w:t>Чипайне</w:t>
            </w:r>
            <w:proofErr w:type="spellEnd"/>
            <w:r w:rsidRPr="00E32D27">
              <w:t>"</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1720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545 500,0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65 100,0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118 710,0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424,0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186 390,0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59 700,0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18 000,0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844 000,0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48 500,0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672,4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1096,453488</w:t>
            </w:r>
          </w:p>
        </w:tc>
      </w:tr>
      <w:tr w:rsidR="00E86018" w:rsidRPr="00E32D27" w:rsidTr="00E86018">
        <w:trPr>
          <w:trHeight w:val="159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МБДОУ "</w:t>
            </w:r>
            <w:proofErr w:type="spellStart"/>
            <w:r w:rsidRPr="00E32D27">
              <w:t>ЦРРд</w:t>
            </w:r>
            <w:proofErr w:type="spellEnd"/>
            <w:r w:rsidRPr="00E32D27">
              <w:t>/</w:t>
            </w:r>
            <w:proofErr w:type="spellStart"/>
            <w:proofErr w:type="gramStart"/>
            <w:r w:rsidRPr="00E32D27">
              <w:t>с"</w:t>
            </w:r>
            <w:proofErr w:type="gramEnd"/>
            <w:r w:rsidRPr="00E32D27">
              <w:t>Сказка</w:t>
            </w:r>
            <w:proofErr w:type="spellEnd"/>
            <w:r w:rsidRPr="00E32D27">
              <w:t>"</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37324</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7 710 600,0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536 700,0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739 670,0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240,8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1 028 230,0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171 500,0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13 500,0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48 000,0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3 000,0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4 098 000,0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215 000,0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149,4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390,2100525</w:t>
            </w:r>
          </w:p>
        </w:tc>
      </w:tr>
      <w:tr w:rsidR="00E86018" w:rsidRPr="00E32D27" w:rsidTr="00E86018">
        <w:trPr>
          <w:trHeight w:val="168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lastRenderedPageBreak/>
              <w:t xml:space="preserve">МБДОУ "Д/с комбинированного </w:t>
            </w:r>
            <w:proofErr w:type="spellStart"/>
            <w:r w:rsidRPr="00E32D27">
              <w:t>вид</w:t>
            </w:r>
            <w:proofErr w:type="gramStart"/>
            <w:r w:rsidRPr="00E32D27">
              <w:t>а"</w:t>
            </w:r>
            <w:proofErr w:type="gramEnd"/>
            <w:r w:rsidRPr="00E32D27">
              <w:t>Колокольчик</w:t>
            </w:r>
            <w:proofErr w:type="spellEnd"/>
            <w:r w:rsidRPr="00E32D27">
              <w:t>""</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29240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6 868 500,0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451 300,0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444 400,0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265,5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709 300,0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132 100,0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42 000,0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3 451 200,0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241 200,0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156,5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422,0246238</w:t>
            </w:r>
          </w:p>
        </w:tc>
      </w:tr>
      <w:tr w:rsidR="00E86018" w:rsidRPr="00E32D27" w:rsidTr="00E86018">
        <w:trPr>
          <w:trHeight w:val="18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МБДОУ "Д/с комбинированного </w:t>
            </w:r>
            <w:proofErr w:type="spellStart"/>
            <w:r w:rsidRPr="00E32D27">
              <w:t>вида</w:t>
            </w:r>
            <w:proofErr w:type="gramStart"/>
            <w:r w:rsidRPr="00E32D27">
              <w:t>"А</w:t>
            </w:r>
            <w:proofErr w:type="gramEnd"/>
            <w:r w:rsidRPr="00E32D27">
              <w:t>ленький</w:t>
            </w:r>
            <w:proofErr w:type="spellEnd"/>
            <w:r w:rsidRPr="00E32D27">
              <w:t xml:space="preserve"> цветочек""</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39560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8 102 100,0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558 300,0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684 140,0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236,2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1 029 860,0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222 900,0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38 000,0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4 320 000,0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334 900,0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150,3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386,5065723</w:t>
            </w:r>
          </w:p>
        </w:tc>
      </w:tr>
      <w:tr w:rsidR="00E86018" w:rsidRPr="00E32D27" w:rsidTr="00E86018">
        <w:trPr>
          <w:trHeight w:val="15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МБДОУ "Д/с комбинированного </w:t>
            </w:r>
            <w:proofErr w:type="spellStart"/>
            <w:r w:rsidRPr="00E32D27">
              <w:t>вида</w:t>
            </w:r>
            <w:proofErr w:type="gramStart"/>
            <w:r w:rsidRPr="00E32D27">
              <w:t>"К</w:t>
            </w:r>
            <w:proofErr w:type="gramEnd"/>
            <w:r w:rsidRPr="00E32D27">
              <w:t>расная</w:t>
            </w:r>
            <w:proofErr w:type="spellEnd"/>
            <w:r w:rsidRPr="00E32D27">
              <w:t xml:space="preserve"> шапочка""</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18920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3 953 400,0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350 600,0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187 150,0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237,4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552 750,0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107 600,0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49 000,0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2 338 800,0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152 100,0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169,1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406,5221987</w:t>
            </w:r>
          </w:p>
        </w:tc>
      </w:tr>
      <w:tr w:rsidR="00E86018" w:rsidRPr="00E32D27" w:rsidTr="00E86018">
        <w:trPr>
          <w:trHeight w:val="172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lastRenderedPageBreak/>
              <w:t>МБДОУ "Д/с "Теремок"</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1376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535 300,0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137 000,0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57 660,0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530,5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174 540,0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46 000,0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25 000,0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708 000,0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51 600,0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730,5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1260,973837</w:t>
            </w:r>
          </w:p>
        </w:tc>
      </w:tr>
      <w:tr w:rsidR="00E86018" w:rsidRPr="00E32D27" w:rsidTr="00E86018">
        <w:trPr>
          <w:trHeight w:val="162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МБДОУ "Д/с комбинированного </w:t>
            </w:r>
            <w:proofErr w:type="spellStart"/>
            <w:r w:rsidRPr="00E32D27">
              <w:t>вид</w:t>
            </w:r>
            <w:proofErr w:type="gramStart"/>
            <w:r w:rsidRPr="00E32D27">
              <w:t>а"</w:t>
            </w:r>
            <w:proofErr w:type="gramEnd"/>
            <w:r w:rsidRPr="00E32D27">
              <w:t>Звездочка</w:t>
            </w:r>
            <w:proofErr w:type="spellEnd"/>
            <w:r w:rsidRPr="00E32D27">
              <w:t>"</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17716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3 843 900,0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315 900,0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299 880,0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251,7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579 220,0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116 400,0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37 900,0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2 457 600,0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224 200,0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192,8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444,5134342</w:t>
            </w:r>
          </w:p>
        </w:tc>
      </w:tr>
      <w:tr w:rsidR="00E86018" w:rsidRPr="00E32D27" w:rsidTr="00E86018">
        <w:trPr>
          <w:trHeight w:val="154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МБДОУ "Д/с комбинированного </w:t>
            </w:r>
            <w:proofErr w:type="spellStart"/>
            <w:r w:rsidRPr="00E32D27">
              <w:t>вид</w:t>
            </w:r>
            <w:proofErr w:type="gramStart"/>
            <w:r w:rsidRPr="00E32D27">
              <w:t>а"</w:t>
            </w:r>
            <w:proofErr w:type="gramEnd"/>
            <w:r w:rsidRPr="00E32D27">
              <w:t>Ягодка</w:t>
            </w:r>
            <w:proofErr w:type="spellEnd"/>
            <w:r w:rsidRPr="00E32D27">
              <w:t>"</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17716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3 792 200,0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350 900,0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294 010,0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250,5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546 890,0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90 700,0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47 000,0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2 365 200,0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183 400,0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182,5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432,9589072</w:t>
            </w:r>
          </w:p>
        </w:tc>
      </w:tr>
      <w:tr w:rsidR="00E86018" w:rsidRPr="00E32D27" w:rsidTr="00E86018">
        <w:trPr>
          <w:trHeight w:val="163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lastRenderedPageBreak/>
              <w:t xml:space="preserve">МБДОУ "Д/с комбинированного </w:t>
            </w:r>
            <w:proofErr w:type="spellStart"/>
            <w:r w:rsidRPr="00E32D27">
              <w:t>вид</w:t>
            </w:r>
            <w:proofErr w:type="gramStart"/>
            <w:r w:rsidRPr="00E32D27">
              <w:t>а"</w:t>
            </w:r>
            <w:proofErr w:type="gramEnd"/>
            <w:r w:rsidRPr="00E32D27">
              <w:t>Солнышко</w:t>
            </w:r>
            <w:proofErr w:type="spellEnd"/>
            <w:r w:rsidRPr="00E32D27">
              <w:t>"</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20296</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4 693 300,0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348 500,0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339 390,0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265,1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611 710,0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99 700,0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38 600,0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2 745 600,0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185 800,0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181,4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446,5214821</w:t>
            </w:r>
          </w:p>
        </w:tc>
      </w:tr>
      <w:tr w:rsidR="00E86018" w:rsidRPr="00E32D27" w:rsidTr="00E86018">
        <w:trPr>
          <w:trHeight w:val="15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МБДОУ "Д/с комбинированного </w:t>
            </w:r>
            <w:proofErr w:type="spellStart"/>
            <w:r w:rsidRPr="00E32D27">
              <w:t>вид</w:t>
            </w:r>
            <w:proofErr w:type="gramStart"/>
            <w:r w:rsidRPr="00E32D27">
              <w:t>а"</w:t>
            </w:r>
            <w:proofErr w:type="gramEnd"/>
            <w:r w:rsidRPr="00E32D27">
              <w:t>Золушка</w:t>
            </w:r>
            <w:proofErr w:type="spellEnd"/>
            <w:r w:rsidRPr="00E32D27">
              <w:t>"</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дошкольного образования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proofErr w:type="spellStart"/>
            <w:r w:rsidRPr="00E32D27">
              <w:t>детодни</w:t>
            </w:r>
            <w:proofErr w:type="spellEnd"/>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18060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3 687 800,0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309 300,0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354 190,0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240,9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561 310,0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79 400,0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41 400,0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2 430 000,0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170 200,0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181,7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422,6799557</w:t>
            </w:r>
          </w:p>
        </w:tc>
      </w:tr>
      <w:tr w:rsidR="00E86018" w:rsidRPr="00E32D27" w:rsidTr="00E86018">
        <w:trPr>
          <w:trHeight w:val="163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МБУ </w:t>
            </w:r>
            <w:proofErr w:type="gramStart"/>
            <w:r w:rsidRPr="00E32D27">
              <w:t>ДО</w:t>
            </w:r>
            <w:proofErr w:type="gramEnd"/>
            <w:r w:rsidRPr="00E32D27">
              <w:t xml:space="preserve"> "</w:t>
            </w:r>
            <w:proofErr w:type="gramStart"/>
            <w:r w:rsidRPr="00E32D27">
              <w:t>Центр</w:t>
            </w:r>
            <w:proofErr w:type="gramEnd"/>
            <w:r w:rsidRPr="00E32D27">
              <w:t xml:space="preserve"> детского творчества"</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дополнительных общеобразовательных общеразвивающих программ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кол-во учащихся</w:t>
            </w:r>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1055</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7 207 000,0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65 200,0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78 090,0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6 967,1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150 810,0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66 800,0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30 200,0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1 683 900,0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116 900,0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1 941,8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8908,909953</w:t>
            </w:r>
          </w:p>
        </w:tc>
      </w:tr>
      <w:tr w:rsidR="00E86018" w:rsidRPr="00E32D27" w:rsidTr="00E86018">
        <w:trPr>
          <w:trHeight w:val="15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МБУ ДО "</w:t>
            </w:r>
            <w:proofErr w:type="spellStart"/>
            <w:r w:rsidRPr="00E32D27">
              <w:t>ДЮСШ</w:t>
            </w:r>
            <w:proofErr w:type="gramStart"/>
            <w:r w:rsidRPr="00E32D27">
              <w:t>"Ч</w:t>
            </w:r>
            <w:proofErr w:type="gramEnd"/>
            <w:r w:rsidRPr="00E32D27">
              <w:t>амзинского</w:t>
            </w:r>
            <w:proofErr w:type="spellEnd"/>
            <w:r w:rsidRPr="00E32D27">
              <w:t xml:space="preserve"> муниципального района"</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Реализация дополнительных общеобразовательны</w:t>
            </w:r>
            <w:r w:rsidRPr="00E32D27">
              <w:lastRenderedPageBreak/>
              <w:t xml:space="preserve">х общеразвивающих программ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lastRenderedPageBreak/>
              <w:t>кол-во учащихся</w:t>
            </w:r>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900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7 365 900,0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189 500,0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1 072 100,0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9 586,1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1 704 100,0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460 900,0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24 200,0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6 000,0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4 575 000,0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1 360 500,0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9 034,1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18620,22222</w:t>
            </w:r>
          </w:p>
        </w:tc>
      </w:tr>
      <w:tr w:rsidR="00E86018" w:rsidRPr="00E32D27" w:rsidTr="00E86018">
        <w:trPr>
          <w:trHeight w:val="207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lastRenderedPageBreak/>
              <w:t>МБУ "Чамзинский районный Дом культуры"</w:t>
            </w:r>
          </w:p>
        </w:tc>
        <w:tc>
          <w:tcPr>
            <w:tcW w:w="1134" w:type="dxa"/>
            <w:tcBorders>
              <w:top w:val="nil"/>
              <w:left w:val="nil"/>
              <w:bottom w:val="single" w:sz="4" w:space="0" w:color="auto"/>
              <w:right w:val="nil"/>
            </w:tcBorders>
            <w:shd w:val="clear" w:color="FFFFCC" w:fill="FFFFFF"/>
            <w:vAlign w:val="center"/>
            <w:hideMark/>
          </w:tcPr>
          <w:p w:rsidR="00E86018" w:rsidRPr="00E32D27" w:rsidRDefault="00E86018" w:rsidP="00E86018">
            <w:r w:rsidRPr="00E32D27">
              <w:t xml:space="preserve"> Организация деятельности клубных формирований и формирований самодеятельного народного творчества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кол-во проводимых мероприятий</w:t>
            </w:r>
          </w:p>
        </w:tc>
        <w:tc>
          <w:tcPr>
            <w:tcW w:w="709" w:type="dxa"/>
            <w:tcBorders>
              <w:top w:val="nil"/>
              <w:left w:val="nil"/>
              <w:bottom w:val="single" w:sz="4" w:space="0" w:color="auto"/>
              <w:right w:val="nil"/>
            </w:tcBorders>
            <w:shd w:val="clear" w:color="FFFFCC" w:fill="FFFFFF"/>
            <w:vAlign w:val="center"/>
            <w:hideMark/>
          </w:tcPr>
          <w:p w:rsidR="00E86018" w:rsidRPr="00E32D27" w:rsidRDefault="00E86018" w:rsidP="00E86018">
            <w:pPr>
              <w:jc w:val="center"/>
            </w:pPr>
            <w:r w:rsidRPr="00E32D27">
              <w:t>240</w:t>
            </w:r>
          </w:p>
        </w:tc>
        <w:tc>
          <w:tcPr>
            <w:tcW w:w="851"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6 568 700,0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519 200,0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348 770,0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30 986,1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446 130,0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80 700,0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56 000,0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31 000,0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4 294 900,0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413 900,0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22 177,6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53163,75</w:t>
            </w:r>
          </w:p>
        </w:tc>
      </w:tr>
      <w:tr w:rsidR="00E86018" w:rsidRPr="00E32D27" w:rsidTr="00E86018">
        <w:trPr>
          <w:trHeight w:val="24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МБУ "Центральная районная библиотека" Чамзинского муниципального района Республики Мордовия</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Услуги по библиотечному обслуживанию граждан, комплектованию и сохранению </w:t>
            </w:r>
            <w:proofErr w:type="spellStart"/>
            <w:r w:rsidRPr="00E32D27">
              <w:t>библиотечныъ</w:t>
            </w:r>
            <w:proofErr w:type="spellEnd"/>
            <w:r w:rsidRPr="00E32D27">
              <w:t xml:space="preserve"> фондов</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кол-во посещений</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60990</w:t>
            </w:r>
          </w:p>
        </w:tc>
        <w:tc>
          <w:tcPr>
            <w:tcW w:w="851"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4 029 900,0   </w:t>
            </w:r>
          </w:p>
        </w:tc>
        <w:tc>
          <w:tcPr>
            <w:tcW w:w="992"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91 900,0   </w:t>
            </w:r>
          </w:p>
        </w:tc>
        <w:tc>
          <w:tcPr>
            <w:tcW w:w="85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69 710,0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68,72454501</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82 790,0   </w:t>
            </w:r>
          </w:p>
        </w:tc>
        <w:tc>
          <w:tcPr>
            <w:tcW w:w="993"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113 300,0   </w:t>
            </w:r>
          </w:p>
        </w:tc>
        <w:tc>
          <w:tcPr>
            <w:tcW w:w="70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70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10 300,0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     </w:t>
            </w:r>
          </w:p>
        </w:tc>
        <w:tc>
          <w:tcPr>
            <w:tcW w:w="85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2 633 900,0   </w:t>
            </w:r>
          </w:p>
        </w:tc>
        <w:tc>
          <w:tcPr>
            <w:tcW w:w="113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91 000,0   </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48,0618134</w:t>
            </w:r>
          </w:p>
        </w:tc>
        <w:tc>
          <w:tcPr>
            <w:tcW w:w="99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116,7863584</w:t>
            </w:r>
          </w:p>
        </w:tc>
      </w:tr>
      <w:tr w:rsidR="00E86018" w:rsidRPr="00E32D27" w:rsidTr="00E86018">
        <w:trPr>
          <w:trHeight w:val="560"/>
        </w:trPr>
        <w:tc>
          <w:tcPr>
            <w:tcW w:w="100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1134"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708" w:type="dxa"/>
            <w:tcBorders>
              <w:top w:val="nil"/>
              <w:left w:val="nil"/>
              <w:bottom w:val="nil"/>
              <w:right w:val="nil"/>
            </w:tcBorders>
            <w:shd w:val="clear" w:color="000000" w:fill="FFFFFF"/>
            <w:vAlign w:val="center"/>
            <w:hideMark/>
          </w:tcPr>
          <w:p w:rsidR="00E86018" w:rsidRPr="00E32D27" w:rsidRDefault="00E86018" w:rsidP="00E86018">
            <w:pPr>
              <w:jc w:val="center"/>
            </w:pPr>
            <w:r w:rsidRPr="00E32D27">
              <w:t> </w:t>
            </w:r>
          </w:p>
        </w:tc>
        <w:tc>
          <w:tcPr>
            <w:tcW w:w="709"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851"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99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850"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709"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99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993"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70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709" w:type="dxa"/>
            <w:tcBorders>
              <w:top w:val="nil"/>
              <w:left w:val="nil"/>
              <w:bottom w:val="nil"/>
              <w:right w:val="nil"/>
            </w:tcBorders>
            <w:shd w:val="clear" w:color="000000" w:fill="FFFFFF"/>
            <w:vAlign w:val="center"/>
            <w:hideMark/>
          </w:tcPr>
          <w:p w:rsidR="00E86018" w:rsidRPr="00E32D27" w:rsidRDefault="00E86018" w:rsidP="00E86018">
            <w:r w:rsidRPr="00E32D27">
              <w:t xml:space="preserve">                  </w:t>
            </w:r>
          </w:p>
        </w:tc>
        <w:tc>
          <w:tcPr>
            <w:tcW w:w="99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851"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1134"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99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992" w:type="dxa"/>
            <w:tcBorders>
              <w:top w:val="nil"/>
              <w:left w:val="nil"/>
              <w:bottom w:val="nil"/>
              <w:right w:val="nil"/>
            </w:tcBorders>
            <w:shd w:val="clear" w:color="000000" w:fill="FFFFFF"/>
            <w:vAlign w:val="center"/>
            <w:hideMark/>
          </w:tcPr>
          <w:p w:rsidR="00E86018" w:rsidRPr="00E32D27" w:rsidRDefault="00E86018" w:rsidP="00E86018">
            <w:r w:rsidRPr="00E32D27">
              <w:t> </w:t>
            </w:r>
          </w:p>
        </w:tc>
      </w:tr>
    </w:tbl>
    <w:p w:rsidR="00E86018" w:rsidRPr="00E32D27" w:rsidRDefault="00E86018" w:rsidP="007D5D9B">
      <w:pPr>
        <w:tabs>
          <w:tab w:val="left" w:pos="142"/>
          <w:tab w:val="left" w:pos="10773"/>
        </w:tabs>
        <w:ind w:left="567" w:right="-426"/>
        <w:jc w:val="center"/>
        <w:rPr>
          <w:sz w:val="24"/>
          <w:szCs w:val="24"/>
        </w:rPr>
      </w:pPr>
    </w:p>
    <w:p w:rsidR="00E86018" w:rsidRPr="00E32D27" w:rsidRDefault="00E86018" w:rsidP="007D5D9B">
      <w:pPr>
        <w:tabs>
          <w:tab w:val="left" w:pos="142"/>
          <w:tab w:val="left" w:pos="10773"/>
        </w:tabs>
        <w:ind w:left="567" w:right="-426"/>
        <w:jc w:val="center"/>
        <w:rPr>
          <w:sz w:val="24"/>
          <w:szCs w:val="24"/>
        </w:rPr>
      </w:pPr>
    </w:p>
    <w:p w:rsidR="00E86018" w:rsidRPr="00E32D27" w:rsidRDefault="00E86018" w:rsidP="007D5D9B">
      <w:pPr>
        <w:tabs>
          <w:tab w:val="left" w:pos="142"/>
          <w:tab w:val="left" w:pos="10773"/>
        </w:tabs>
        <w:ind w:left="567" w:right="-426"/>
        <w:jc w:val="center"/>
        <w:rPr>
          <w:sz w:val="24"/>
          <w:szCs w:val="24"/>
        </w:rPr>
      </w:pPr>
    </w:p>
    <w:tbl>
      <w:tblPr>
        <w:tblW w:w="9719" w:type="dxa"/>
        <w:tblInd w:w="93" w:type="dxa"/>
        <w:tblLook w:val="04A0" w:firstRow="1" w:lastRow="0" w:firstColumn="1" w:lastColumn="0" w:noHBand="0" w:noVBand="1"/>
      </w:tblPr>
      <w:tblGrid>
        <w:gridCol w:w="337"/>
        <w:gridCol w:w="990"/>
        <w:gridCol w:w="412"/>
        <w:gridCol w:w="412"/>
        <w:gridCol w:w="399"/>
        <w:gridCol w:w="412"/>
        <w:gridCol w:w="412"/>
        <w:gridCol w:w="399"/>
        <w:gridCol w:w="412"/>
        <w:gridCol w:w="412"/>
        <w:gridCol w:w="399"/>
        <w:gridCol w:w="787"/>
        <w:gridCol w:w="787"/>
        <w:gridCol w:w="787"/>
        <w:gridCol w:w="787"/>
        <w:gridCol w:w="787"/>
        <w:gridCol w:w="787"/>
        <w:gridCol w:w="420"/>
        <w:gridCol w:w="461"/>
        <w:gridCol w:w="461"/>
        <w:gridCol w:w="412"/>
        <w:gridCol w:w="412"/>
        <w:gridCol w:w="399"/>
        <w:gridCol w:w="412"/>
        <w:gridCol w:w="412"/>
        <w:gridCol w:w="378"/>
        <w:gridCol w:w="415"/>
        <w:gridCol w:w="415"/>
        <w:gridCol w:w="378"/>
      </w:tblGrid>
      <w:tr w:rsidR="00E86018" w:rsidRPr="00E32D27" w:rsidTr="00E86018">
        <w:trPr>
          <w:trHeight w:val="405"/>
        </w:trPr>
        <w:tc>
          <w:tcPr>
            <w:tcW w:w="156" w:type="dxa"/>
            <w:tcBorders>
              <w:top w:val="nil"/>
              <w:left w:val="nil"/>
              <w:bottom w:val="nil"/>
              <w:right w:val="nil"/>
            </w:tcBorders>
            <w:shd w:val="clear" w:color="auto" w:fill="auto"/>
            <w:vAlign w:val="center"/>
            <w:hideMark/>
          </w:tcPr>
          <w:p w:rsidR="00E86018" w:rsidRPr="00E32D27" w:rsidRDefault="00E86018" w:rsidP="00E86018"/>
        </w:tc>
        <w:tc>
          <w:tcPr>
            <w:tcW w:w="829" w:type="dxa"/>
            <w:tcBorders>
              <w:top w:val="nil"/>
              <w:left w:val="nil"/>
              <w:bottom w:val="nil"/>
              <w:right w:val="nil"/>
            </w:tcBorders>
            <w:shd w:val="clear" w:color="auto" w:fill="auto"/>
            <w:vAlign w:val="center"/>
            <w:hideMark/>
          </w:tcPr>
          <w:p w:rsidR="00E86018" w:rsidRPr="00E32D27" w:rsidRDefault="00E86018" w:rsidP="00E86018"/>
        </w:tc>
        <w:tc>
          <w:tcPr>
            <w:tcW w:w="233" w:type="dxa"/>
            <w:tcBorders>
              <w:top w:val="nil"/>
              <w:left w:val="nil"/>
              <w:bottom w:val="nil"/>
              <w:right w:val="nil"/>
            </w:tcBorders>
            <w:shd w:val="clear" w:color="auto" w:fill="auto"/>
            <w:vAlign w:val="center"/>
            <w:hideMark/>
          </w:tcPr>
          <w:p w:rsidR="00E86018" w:rsidRPr="00E32D27" w:rsidRDefault="00E86018" w:rsidP="00E86018"/>
        </w:tc>
        <w:tc>
          <w:tcPr>
            <w:tcW w:w="233"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1236" w:type="dxa"/>
            <w:gridSpan w:val="2"/>
            <w:vMerge w:val="restart"/>
            <w:tcBorders>
              <w:top w:val="nil"/>
              <w:left w:val="nil"/>
              <w:bottom w:val="nil"/>
              <w:right w:val="nil"/>
            </w:tcBorders>
            <w:shd w:val="clear" w:color="000000" w:fill="FFFFFF"/>
            <w:vAlign w:val="center"/>
            <w:hideMark/>
          </w:tcPr>
          <w:p w:rsidR="00E86018" w:rsidRPr="00E32D27" w:rsidRDefault="00E86018" w:rsidP="00E86018">
            <w:pPr>
              <w:jc w:val="center"/>
            </w:pPr>
            <w:r w:rsidRPr="00E32D27">
              <w:t> </w:t>
            </w:r>
          </w:p>
        </w:tc>
        <w:tc>
          <w:tcPr>
            <w:tcW w:w="618" w:type="dxa"/>
            <w:tcBorders>
              <w:top w:val="nil"/>
              <w:left w:val="nil"/>
              <w:bottom w:val="nil"/>
              <w:right w:val="nil"/>
            </w:tcBorders>
            <w:shd w:val="clear" w:color="auto" w:fill="auto"/>
            <w:vAlign w:val="center"/>
            <w:hideMark/>
          </w:tcPr>
          <w:p w:rsidR="00E86018" w:rsidRPr="00E32D27" w:rsidRDefault="00E86018" w:rsidP="00E86018"/>
        </w:tc>
        <w:tc>
          <w:tcPr>
            <w:tcW w:w="240" w:type="dxa"/>
            <w:tcBorders>
              <w:top w:val="nil"/>
              <w:left w:val="nil"/>
              <w:bottom w:val="nil"/>
              <w:right w:val="nil"/>
            </w:tcBorders>
            <w:shd w:val="clear" w:color="000000" w:fill="C0C0C0"/>
            <w:vAlign w:val="center"/>
            <w:hideMark/>
          </w:tcPr>
          <w:p w:rsidR="00E86018" w:rsidRPr="00E32D27" w:rsidRDefault="00E86018" w:rsidP="00E86018">
            <w:r w:rsidRPr="00E32D27">
              <w:t> </w:t>
            </w:r>
          </w:p>
        </w:tc>
        <w:tc>
          <w:tcPr>
            <w:tcW w:w="282" w:type="dxa"/>
            <w:tcBorders>
              <w:top w:val="nil"/>
              <w:left w:val="nil"/>
              <w:bottom w:val="nil"/>
              <w:right w:val="nil"/>
            </w:tcBorders>
            <w:shd w:val="clear" w:color="000000" w:fill="C0C0C0"/>
            <w:vAlign w:val="center"/>
            <w:hideMark/>
          </w:tcPr>
          <w:p w:rsidR="00E86018" w:rsidRPr="00E32D27" w:rsidRDefault="00E86018" w:rsidP="00E86018">
            <w:r w:rsidRPr="00E32D27">
              <w:t> </w:t>
            </w:r>
          </w:p>
        </w:tc>
        <w:tc>
          <w:tcPr>
            <w:tcW w:w="282" w:type="dxa"/>
            <w:tcBorders>
              <w:top w:val="nil"/>
              <w:left w:val="nil"/>
              <w:bottom w:val="nil"/>
              <w:right w:val="nil"/>
            </w:tcBorders>
            <w:shd w:val="clear" w:color="000000" w:fill="C0C0C0"/>
            <w:vAlign w:val="center"/>
            <w:hideMark/>
          </w:tcPr>
          <w:p w:rsidR="00E86018" w:rsidRPr="00E32D27" w:rsidRDefault="00E86018" w:rsidP="00E86018">
            <w:r w:rsidRPr="00E32D27">
              <w:t> </w:t>
            </w:r>
          </w:p>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255" w:type="dxa"/>
            <w:tcBorders>
              <w:top w:val="nil"/>
              <w:left w:val="nil"/>
              <w:bottom w:val="nil"/>
              <w:right w:val="nil"/>
            </w:tcBorders>
            <w:shd w:val="clear" w:color="000000" w:fill="C0C0C0"/>
            <w:vAlign w:val="center"/>
            <w:hideMark/>
          </w:tcPr>
          <w:p w:rsidR="00E86018" w:rsidRPr="00E32D27" w:rsidRDefault="00E86018" w:rsidP="00E86018">
            <w:r w:rsidRPr="00E32D27">
              <w:t> </w:t>
            </w:r>
          </w:p>
        </w:tc>
        <w:tc>
          <w:tcPr>
            <w:tcW w:w="249" w:type="dxa"/>
            <w:tcBorders>
              <w:top w:val="nil"/>
              <w:left w:val="nil"/>
              <w:bottom w:val="nil"/>
              <w:right w:val="nil"/>
            </w:tcBorders>
            <w:shd w:val="clear" w:color="000000" w:fill="C0C0C0"/>
            <w:vAlign w:val="center"/>
            <w:hideMark/>
          </w:tcPr>
          <w:p w:rsidR="00E86018" w:rsidRPr="00E32D27" w:rsidRDefault="00E86018" w:rsidP="00E86018">
            <w:r w:rsidRPr="00E32D27">
              <w:t> </w:t>
            </w:r>
          </w:p>
        </w:tc>
        <w:tc>
          <w:tcPr>
            <w:tcW w:w="211" w:type="dxa"/>
            <w:tcBorders>
              <w:top w:val="nil"/>
              <w:left w:val="nil"/>
              <w:bottom w:val="nil"/>
              <w:right w:val="nil"/>
            </w:tcBorders>
            <w:shd w:val="clear" w:color="000000" w:fill="C0C0C0"/>
            <w:vAlign w:val="center"/>
            <w:hideMark/>
          </w:tcPr>
          <w:p w:rsidR="00E86018" w:rsidRPr="00E32D27" w:rsidRDefault="00E86018" w:rsidP="00E86018">
            <w:r w:rsidRPr="00E32D27">
              <w:t> </w:t>
            </w:r>
          </w:p>
        </w:tc>
        <w:tc>
          <w:tcPr>
            <w:tcW w:w="278" w:type="dxa"/>
            <w:tcBorders>
              <w:top w:val="nil"/>
              <w:left w:val="nil"/>
              <w:bottom w:val="nil"/>
              <w:right w:val="nil"/>
            </w:tcBorders>
            <w:shd w:val="clear" w:color="000000" w:fill="C0C0C0"/>
            <w:vAlign w:val="center"/>
            <w:hideMark/>
          </w:tcPr>
          <w:p w:rsidR="00E86018" w:rsidRPr="00E32D27" w:rsidRDefault="00E86018" w:rsidP="00E86018">
            <w:r w:rsidRPr="00E32D27">
              <w:t> </w:t>
            </w:r>
          </w:p>
        </w:tc>
        <w:tc>
          <w:tcPr>
            <w:tcW w:w="264" w:type="dxa"/>
            <w:tcBorders>
              <w:top w:val="nil"/>
              <w:left w:val="nil"/>
              <w:bottom w:val="nil"/>
              <w:right w:val="nil"/>
            </w:tcBorders>
            <w:shd w:val="clear" w:color="000000" w:fill="C0C0C0"/>
            <w:vAlign w:val="center"/>
            <w:hideMark/>
          </w:tcPr>
          <w:p w:rsidR="00E86018" w:rsidRPr="00E32D27" w:rsidRDefault="00E86018" w:rsidP="00E86018">
            <w:r w:rsidRPr="00E32D27">
              <w:t> </w:t>
            </w:r>
          </w:p>
        </w:tc>
        <w:tc>
          <w:tcPr>
            <w:tcW w:w="235" w:type="dxa"/>
            <w:tcBorders>
              <w:top w:val="nil"/>
              <w:left w:val="nil"/>
              <w:bottom w:val="nil"/>
              <w:right w:val="nil"/>
            </w:tcBorders>
            <w:shd w:val="clear" w:color="000000" w:fill="C0C0C0"/>
            <w:vAlign w:val="center"/>
            <w:hideMark/>
          </w:tcPr>
          <w:p w:rsidR="00E86018" w:rsidRPr="00E32D27" w:rsidRDefault="00E86018" w:rsidP="00E86018">
            <w:r w:rsidRPr="00E32D27">
              <w:t> </w:t>
            </w:r>
          </w:p>
        </w:tc>
      </w:tr>
      <w:tr w:rsidR="00E86018" w:rsidRPr="00E32D27" w:rsidTr="00E86018">
        <w:trPr>
          <w:trHeight w:val="405"/>
        </w:trPr>
        <w:tc>
          <w:tcPr>
            <w:tcW w:w="156" w:type="dxa"/>
            <w:tcBorders>
              <w:top w:val="nil"/>
              <w:left w:val="nil"/>
              <w:bottom w:val="nil"/>
              <w:right w:val="nil"/>
            </w:tcBorders>
            <w:shd w:val="clear" w:color="auto" w:fill="auto"/>
            <w:vAlign w:val="center"/>
            <w:hideMark/>
          </w:tcPr>
          <w:p w:rsidR="00E86018" w:rsidRPr="00E32D27" w:rsidRDefault="00E86018" w:rsidP="00E86018"/>
        </w:tc>
        <w:tc>
          <w:tcPr>
            <w:tcW w:w="829" w:type="dxa"/>
            <w:tcBorders>
              <w:top w:val="nil"/>
              <w:left w:val="nil"/>
              <w:bottom w:val="nil"/>
              <w:right w:val="nil"/>
            </w:tcBorders>
            <w:shd w:val="clear" w:color="auto" w:fill="auto"/>
            <w:vAlign w:val="center"/>
            <w:hideMark/>
          </w:tcPr>
          <w:p w:rsidR="00E86018" w:rsidRPr="00E32D27" w:rsidRDefault="00E86018" w:rsidP="00E86018"/>
        </w:tc>
        <w:tc>
          <w:tcPr>
            <w:tcW w:w="233" w:type="dxa"/>
            <w:tcBorders>
              <w:top w:val="nil"/>
              <w:left w:val="nil"/>
              <w:bottom w:val="nil"/>
              <w:right w:val="nil"/>
            </w:tcBorders>
            <w:shd w:val="clear" w:color="auto" w:fill="auto"/>
            <w:vAlign w:val="center"/>
            <w:hideMark/>
          </w:tcPr>
          <w:p w:rsidR="00E86018" w:rsidRPr="00E32D27" w:rsidRDefault="00E86018" w:rsidP="00E86018"/>
        </w:tc>
        <w:tc>
          <w:tcPr>
            <w:tcW w:w="233"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1236" w:type="dxa"/>
            <w:gridSpan w:val="2"/>
            <w:vMerge/>
            <w:tcBorders>
              <w:top w:val="nil"/>
              <w:left w:val="nil"/>
              <w:bottom w:val="nil"/>
              <w:right w:val="nil"/>
            </w:tcBorders>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240"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8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8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55"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1237" w:type="dxa"/>
            <w:gridSpan w:val="5"/>
            <w:tcBorders>
              <w:top w:val="nil"/>
              <w:left w:val="nil"/>
              <w:bottom w:val="nil"/>
              <w:right w:val="nil"/>
            </w:tcBorders>
            <w:shd w:val="clear" w:color="000000" w:fill="FFFFFF"/>
            <w:vAlign w:val="center"/>
            <w:hideMark/>
          </w:tcPr>
          <w:p w:rsidR="00E86018" w:rsidRPr="00E32D27" w:rsidRDefault="00E86018" w:rsidP="00E86018">
            <w:pPr>
              <w:rPr>
                <w:b/>
                <w:bCs/>
              </w:rPr>
            </w:pPr>
            <w:r w:rsidRPr="00E32D27">
              <w:rPr>
                <w:b/>
                <w:bCs/>
              </w:rPr>
              <w:t xml:space="preserve"> Приложение 4 </w:t>
            </w:r>
          </w:p>
        </w:tc>
      </w:tr>
      <w:tr w:rsidR="00E86018" w:rsidRPr="00E32D27" w:rsidTr="00E86018">
        <w:trPr>
          <w:trHeight w:val="405"/>
        </w:trPr>
        <w:tc>
          <w:tcPr>
            <w:tcW w:w="156" w:type="dxa"/>
            <w:tcBorders>
              <w:top w:val="nil"/>
              <w:left w:val="nil"/>
              <w:bottom w:val="nil"/>
              <w:right w:val="nil"/>
            </w:tcBorders>
            <w:shd w:val="clear" w:color="auto" w:fill="auto"/>
            <w:vAlign w:val="center"/>
            <w:hideMark/>
          </w:tcPr>
          <w:p w:rsidR="00E86018" w:rsidRPr="00E32D27" w:rsidRDefault="00E86018" w:rsidP="00E86018"/>
        </w:tc>
        <w:tc>
          <w:tcPr>
            <w:tcW w:w="829" w:type="dxa"/>
            <w:tcBorders>
              <w:top w:val="nil"/>
              <w:left w:val="nil"/>
              <w:bottom w:val="nil"/>
              <w:right w:val="nil"/>
            </w:tcBorders>
            <w:shd w:val="clear" w:color="auto" w:fill="auto"/>
            <w:vAlign w:val="center"/>
            <w:hideMark/>
          </w:tcPr>
          <w:p w:rsidR="00E86018" w:rsidRPr="00E32D27" w:rsidRDefault="00E86018" w:rsidP="00E86018"/>
        </w:tc>
        <w:tc>
          <w:tcPr>
            <w:tcW w:w="5996" w:type="dxa"/>
            <w:gridSpan w:val="16"/>
            <w:tcBorders>
              <w:top w:val="nil"/>
              <w:left w:val="nil"/>
              <w:bottom w:val="nil"/>
              <w:right w:val="nil"/>
            </w:tcBorders>
            <w:shd w:val="clear" w:color="000000" w:fill="FFFFFF"/>
            <w:vAlign w:val="center"/>
            <w:hideMark/>
          </w:tcPr>
          <w:p w:rsidR="00E86018" w:rsidRPr="00E32D27" w:rsidRDefault="00E86018" w:rsidP="00E86018">
            <w:pPr>
              <w:jc w:val="center"/>
              <w:rPr>
                <w:b/>
                <w:bCs/>
              </w:rPr>
            </w:pPr>
            <w:r w:rsidRPr="00E32D27">
              <w:rPr>
                <w:b/>
                <w:bCs/>
              </w:rPr>
              <w:t xml:space="preserve"> ТЕРРИТОРИАЛЬНЫЙ КОРРЕКТИРУЮЩИЙ КОЭФФИЦИЕНТ (Тер КК) на 2017 год и плановый период 2018 и 2019 годов </w:t>
            </w:r>
          </w:p>
        </w:tc>
        <w:tc>
          <w:tcPr>
            <w:tcW w:w="282" w:type="dxa"/>
            <w:tcBorders>
              <w:top w:val="nil"/>
              <w:left w:val="nil"/>
              <w:bottom w:val="nil"/>
              <w:right w:val="nil"/>
            </w:tcBorders>
            <w:shd w:val="clear" w:color="000000" w:fill="FFFFFF"/>
            <w:vAlign w:val="center"/>
            <w:hideMark/>
          </w:tcPr>
          <w:p w:rsidR="00E86018" w:rsidRPr="00E32D27" w:rsidRDefault="00E86018" w:rsidP="00E86018">
            <w:pPr>
              <w:jc w:val="center"/>
            </w:pPr>
            <w:r w:rsidRPr="00E32D27">
              <w:t> </w:t>
            </w:r>
          </w:p>
        </w:tc>
        <w:tc>
          <w:tcPr>
            <w:tcW w:w="282" w:type="dxa"/>
            <w:tcBorders>
              <w:top w:val="nil"/>
              <w:left w:val="nil"/>
              <w:bottom w:val="nil"/>
              <w:right w:val="nil"/>
            </w:tcBorders>
            <w:shd w:val="clear" w:color="000000" w:fill="FFFFFF"/>
            <w:vAlign w:val="center"/>
            <w:hideMark/>
          </w:tcPr>
          <w:p w:rsidR="00E86018" w:rsidRPr="00E32D27" w:rsidRDefault="00E86018" w:rsidP="00E86018">
            <w:pPr>
              <w:jc w:val="center"/>
            </w:pPr>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55"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49"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1"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7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64"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5" w:type="dxa"/>
            <w:tcBorders>
              <w:top w:val="nil"/>
              <w:left w:val="nil"/>
              <w:bottom w:val="nil"/>
              <w:right w:val="nil"/>
            </w:tcBorders>
            <w:shd w:val="clear" w:color="000000" w:fill="FFFFFF"/>
            <w:vAlign w:val="center"/>
            <w:hideMark/>
          </w:tcPr>
          <w:p w:rsidR="00E86018" w:rsidRPr="00E32D27" w:rsidRDefault="00E86018" w:rsidP="00E86018">
            <w:r w:rsidRPr="00E32D27">
              <w:t> </w:t>
            </w:r>
          </w:p>
        </w:tc>
      </w:tr>
      <w:tr w:rsidR="00E86018" w:rsidRPr="00E32D27" w:rsidTr="00E86018">
        <w:trPr>
          <w:trHeight w:val="405"/>
        </w:trPr>
        <w:tc>
          <w:tcPr>
            <w:tcW w:w="156" w:type="dxa"/>
            <w:tcBorders>
              <w:top w:val="nil"/>
              <w:left w:val="nil"/>
              <w:bottom w:val="nil"/>
              <w:right w:val="nil"/>
            </w:tcBorders>
            <w:shd w:val="clear" w:color="auto" w:fill="auto"/>
            <w:vAlign w:val="center"/>
            <w:hideMark/>
          </w:tcPr>
          <w:p w:rsidR="00E86018" w:rsidRPr="00E32D27" w:rsidRDefault="00E86018" w:rsidP="00E86018"/>
        </w:tc>
        <w:tc>
          <w:tcPr>
            <w:tcW w:w="829" w:type="dxa"/>
            <w:tcBorders>
              <w:top w:val="nil"/>
              <w:left w:val="nil"/>
              <w:bottom w:val="nil"/>
              <w:right w:val="nil"/>
            </w:tcBorders>
            <w:shd w:val="clear" w:color="auto" w:fill="auto"/>
            <w:vAlign w:val="center"/>
            <w:hideMark/>
          </w:tcPr>
          <w:p w:rsidR="00E86018" w:rsidRPr="00E32D27" w:rsidRDefault="00E86018" w:rsidP="00E86018"/>
        </w:tc>
        <w:tc>
          <w:tcPr>
            <w:tcW w:w="233"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3"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40"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8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8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55"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49"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1"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7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64"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5" w:type="dxa"/>
            <w:tcBorders>
              <w:top w:val="nil"/>
              <w:left w:val="nil"/>
              <w:bottom w:val="nil"/>
              <w:right w:val="nil"/>
            </w:tcBorders>
            <w:shd w:val="clear" w:color="000000" w:fill="FFFFFF"/>
            <w:vAlign w:val="center"/>
            <w:hideMark/>
          </w:tcPr>
          <w:p w:rsidR="00E86018" w:rsidRPr="00E32D27" w:rsidRDefault="00E86018" w:rsidP="00E86018">
            <w:r w:rsidRPr="00E32D27">
              <w:t> </w:t>
            </w:r>
          </w:p>
        </w:tc>
      </w:tr>
      <w:tr w:rsidR="00E86018" w:rsidRPr="00E32D27" w:rsidTr="00E86018">
        <w:trPr>
          <w:trHeight w:val="405"/>
        </w:trPr>
        <w:tc>
          <w:tcPr>
            <w:tcW w:w="156" w:type="dxa"/>
            <w:tcBorders>
              <w:top w:val="nil"/>
              <w:left w:val="nil"/>
              <w:bottom w:val="nil"/>
              <w:right w:val="nil"/>
            </w:tcBorders>
            <w:shd w:val="clear" w:color="auto" w:fill="auto"/>
            <w:vAlign w:val="center"/>
            <w:hideMark/>
          </w:tcPr>
          <w:p w:rsidR="00E86018" w:rsidRPr="00E32D27" w:rsidRDefault="00E86018" w:rsidP="00E86018"/>
        </w:tc>
        <w:tc>
          <w:tcPr>
            <w:tcW w:w="829" w:type="dxa"/>
            <w:tcBorders>
              <w:top w:val="nil"/>
              <w:left w:val="nil"/>
              <w:bottom w:val="nil"/>
              <w:right w:val="nil"/>
            </w:tcBorders>
            <w:shd w:val="clear" w:color="auto" w:fill="auto"/>
            <w:vAlign w:val="center"/>
            <w:hideMark/>
          </w:tcPr>
          <w:p w:rsidR="00E86018" w:rsidRPr="00E32D27" w:rsidRDefault="00E86018" w:rsidP="00E86018"/>
        </w:tc>
        <w:tc>
          <w:tcPr>
            <w:tcW w:w="233"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3"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40"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8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8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55"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49"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1"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7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64"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5" w:type="dxa"/>
            <w:tcBorders>
              <w:top w:val="nil"/>
              <w:left w:val="nil"/>
              <w:bottom w:val="nil"/>
              <w:right w:val="nil"/>
            </w:tcBorders>
            <w:shd w:val="clear" w:color="000000" w:fill="FFFFFF"/>
            <w:vAlign w:val="center"/>
            <w:hideMark/>
          </w:tcPr>
          <w:p w:rsidR="00E86018" w:rsidRPr="00E32D27" w:rsidRDefault="00E86018" w:rsidP="00E86018">
            <w:r w:rsidRPr="00E32D27">
              <w:t> </w:t>
            </w:r>
          </w:p>
        </w:tc>
      </w:tr>
      <w:tr w:rsidR="00E86018" w:rsidRPr="00E32D27" w:rsidTr="00E86018">
        <w:trPr>
          <w:trHeight w:val="375"/>
        </w:trPr>
        <w:tc>
          <w:tcPr>
            <w:tcW w:w="156" w:type="dxa"/>
            <w:vMerge w:val="restart"/>
            <w:tcBorders>
              <w:top w:val="single" w:sz="4" w:space="0" w:color="auto"/>
              <w:left w:val="single" w:sz="4" w:space="0" w:color="auto"/>
              <w:bottom w:val="single" w:sz="4" w:space="0" w:color="auto"/>
              <w:right w:val="nil"/>
            </w:tcBorders>
            <w:shd w:val="clear" w:color="000000" w:fill="FFFFFF"/>
            <w:vAlign w:val="center"/>
            <w:hideMark/>
          </w:tcPr>
          <w:p w:rsidR="00E86018" w:rsidRPr="00E32D27" w:rsidRDefault="00E86018" w:rsidP="00E86018">
            <w:pPr>
              <w:jc w:val="center"/>
            </w:pPr>
            <w:r w:rsidRPr="00E32D27">
              <w:t>№</w:t>
            </w:r>
            <w:proofErr w:type="gramStart"/>
            <w:r w:rsidRPr="00E32D27">
              <w:t>п</w:t>
            </w:r>
            <w:proofErr w:type="gramEnd"/>
          </w:p>
        </w:tc>
        <w:tc>
          <w:tcPr>
            <w:tcW w:w="8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Наименование муниципальной услуги</w:t>
            </w:r>
          </w:p>
        </w:tc>
        <w:tc>
          <w:tcPr>
            <w:tcW w:w="2048" w:type="dxa"/>
            <w:gridSpan w:val="9"/>
            <w:tcBorders>
              <w:top w:val="single" w:sz="4" w:space="0" w:color="auto"/>
              <w:left w:val="nil"/>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 xml:space="preserve"> БАЗОВЫЙ НОРМАТИВ ЗАТРАТ </w:t>
            </w:r>
          </w:p>
        </w:tc>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Среднемесячная номинальная начисленная заработная плата в целом по экономике по субъекту РФ, на территории которого оказывается услуга  </w:t>
            </w:r>
          </w:p>
        </w:tc>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Среднемесячная номинальная начисленная заработная плата в целом по экономике по субъекту РФ, на территории которого оказывается услуга  </w:t>
            </w:r>
          </w:p>
        </w:tc>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Среднемесячная номинальная начисленная заработная плата в целом по экономике по субъекту РФ, на территории которого оказывается услуга  </w:t>
            </w:r>
          </w:p>
        </w:tc>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Среднемесячная номинальная начисленная заработная плата в целом по экономике по субъекту РФ, данные по которому </w:t>
            </w:r>
            <w:proofErr w:type="gramStart"/>
            <w:r w:rsidRPr="00E32D27">
              <w:t xml:space="preserve">использовались для определения </w:t>
            </w:r>
            <w:r w:rsidRPr="00E32D27">
              <w:lastRenderedPageBreak/>
              <w:t xml:space="preserve">базового норматива </w:t>
            </w:r>
            <w:proofErr w:type="spellStart"/>
            <w:r w:rsidRPr="00E32D27">
              <w:t>затратна</w:t>
            </w:r>
            <w:proofErr w:type="spellEnd"/>
            <w:r w:rsidRPr="00E32D27">
              <w:t xml:space="preserve"> территории которого оказывается</w:t>
            </w:r>
            <w:proofErr w:type="gramEnd"/>
            <w:r w:rsidRPr="00E32D27">
              <w:t xml:space="preserve"> услуга  </w:t>
            </w:r>
          </w:p>
        </w:tc>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lastRenderedPageBreak/>
              <w:t xml:space="preserve"> Среднемесячная номинальная начисленная заработная плата в целом по экономике по субъекту РФ, данные по которому </w:t>
            </w:r>
            <w:proofErr w:type="gramStart"/>
            <w:r w:rsidRPr="00E32D27">
              <w:t xml:space="preserve">использовались для определения </w:t>
            </w:r>
            <w:r w:rsidRPr="00E32D27">
              <w:lastRenderedPageBreak/>
              <w:t xml:space="preserve">базового норматива </w:t>
            </w:r>
            <w:proofErr w:type="spellStart"/>
            <w:r w:rsidRPr="00E32D27">
              <w:t>затратна</w:t>
            </w:r>
            <w:proofErr w:type="spellEnd"/>
            <w:r w:rsidRPr="00E32D27">
              <w:t xml:space="preserve"> территории которого оказывается</w:t>
            </w:r>
            <w:proofErr w:type="gramEnd"/>
            <w:r w:rsidRPr="00E32D27">
              <w:t xml:space="preserve"> услуга  </w:t>
            </w:r>
          </w:p>
        </w:tc>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lastRenderedPageBreak/>
              <w:t xml:space="preserve"> Среднемесячная номинальная начисленная заработная плата в целом по экономике по субъекту РФ, данные по которому </w:t>
            </w:r>
            <w:proofErr w:type="gramStart"/>
            <w:r w:rsidRPr="00E32D27">
              <w:t xml:space="preserve">использовались для определения </w:t>
            </w:r>
            <w:r w:rsidRPr="00E32D27">
              <w:lastRenderedPageBreak/>
              <w:t xml:space="preserve">базового норматива </w:t>
            </w:r>
            <w:proofErr w:type="spellStart"/>
            <w:r w:rsidRPr="00E32D27">
              <w:t>затратна</w:t>
            </w:r>
            <w:proofErr w:type="spellEnd"/>
            <w:r w:rsidRPr="00E32D27">
              <w:t xml:space="preserve"> территории которого оказывается</w:t>
            </w:r>
            <w:proofErr w:type="gramEnd"/>
            <w:r w:rsidRPr="00E32D27">
              <w:t xml:space="preserve"> услуга  </w:t>
            </w:r>
          </w:p>
        </w:tc>
        <w:tc>
          <w:tcPr>
            <w:tcW w:w="804"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E86018" w:rsidRPr="00E32D27" w:rsidRDefault="00E86018" w:rsidP="00E86018">
            <w:r w:rsidRPr="00E32D27">
              <w:lastRenderedPageBreak/>
              <w:t xml:space="preserve"> Территориальный корректирующий коэффициент на оплату труда </w:t>
            </w:r>
          </w:p>
        </w:tc>
        <w:tc>
          <w:tcPr>
            <w:tcW w:w="682"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Затраты на коммунальные услуги и на содержание объектов </w:t>
            </w:r>
            <w:proofErr w:type="spellStart"/>
            <w:r w:rsidRPr="00E32D27">
              <w:t>неддвижимого</w:t>
            </w:r>
            <w:proofErr w:type="spellEnd"/>
            <w:r w:rsidRPr="00E32D27">
              <w:t xml:space="preserve"> имущества, необходимого для выполнения муниципального задания, определяемыми в соответствии с натуральными нормами</w:t>
            </w:r>
            <w:proofErr w:type="gramStart"/>
            <w:r w:rsidRPr="00E32D27">
              <w:t xml:space="preserve"> ,</w:t>
            </w:r>
            <w:proofErr w:type="gramEnd"/>
            <w:r w:rsidRPr="00E32D27">
              <w:t xml:space="preserve"> ценами и тарифами  на данные  услуги, в субъекте РФ, на </w:t>
            </w:r>
            <w:proofErr w:type="spellStart"/>
            <w:r w:rsidRPr="00E32D27">
              <w:t>територии</w:t>
            </w:r>
            <w:proofErr w:type="spellEnd"/>
            <w:r w:rsidRPr="00E32D27">
              <w:t xml:space="preserve"> которого оказываетс</w:t>
            </w:r>
            <w:r w:rsidRPr="00E32D27">
              <w:lastRenderedPageBreak/>
              <w:t>я услуга</w:t>
            </w:r>
          </w:p>
        </w:tc>
        <w:tc>
          <w:tcPr>
            <w:tcW w:w="715"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lastRenderedPageBreak/>
              <w:t xml:space="preserve"> Территориальный корректирующий коэффициент на коммунальные услуги и на содержание недвижимого имущества </w:t>
            </w:r>
          </w:p>
        </w:tc>
        <w:tc>
          <w:tcPr>
            <w:tcW w:w="777"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Территориальный корректирующий коэффициент </w:t>
            </w:r>
          </w:p>
        </w:tc>
      </w:tr>
      <w:tr w:rsidR="00E86018" w:rsidRPr="00E32D27" w:rsidTr="00E86018">
        <w:trPr>
          <w:trHeight w:val="315"/>
        </w:trPr>
        <w:tc>
          <w:tcPr>
            <w:tcW w:w="156" w:type="dxa"/>
            <w:vMerge/>
            <w:tcBorders>
              <w:top w:val="single" w:sz="4" w:space="0" w:color="auto"/>
              <w:left w:val="single" w:sz="4" w:space="0" w:color="auto"/>
              <w:bottom w:val="single" w:sz="4" w:space="0" w:color="auto"/>
              <w:right w:val="nil"/>
            </w:tcBorders>
            <w:vAlign w:val="center"/>
            <w:hideMark/>
          </w:tcPr>
          <w:p w:rsidR="00E86018" w:rsidRPr="00E32D27" w:rsidRDefault="00E86018" w:rsidP="00E86018"/>
        </w:tc>
        <w:tc>
          <w:tcPr>
            <w:tcW w:w="829" w:type="dxa"/>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8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 xml:space="preserve"> Оплата труда в </w:t>
            </w:r>
            <w:proofErr w:type="spellStart"/>
            <w:r w:rsidRPr="00E32D27">
              <w:t>т.ч</w:t>
            </w:r>
            <w:proofErr w:type="spellEnd"/>
            <w:r w:rsidRPr="00E32D27">
              <w:t>. начисления на выплаты по оплате труда работников, непосредственно связанных с оказанием муниципальной услуги (ОТ</w:t>
            </w:r>
            <w:proofErr w:type="gramStart"/>
            <w:r w:rsidRPr="00E32D27">
              <w:t>1</w:t>
            </w:r>
            <w:proofErr w:type="gramEnd"/>
            <w:r w:rsidRPr="00E32D27">
              <w:t xml:space="preserve">) </w:t>
            </w:r>
          </w:p>
        </w:tc>
        <w:tc>
          <w:tcPr>
            <w:tcW w:w="682"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 xml:space="preserve"> Коммунальные услуги     (КУ) </w:t>
            </w:r>
          </w:p>
        </w:tc>
        <w:tc>
          <w:tcPr>
            <w:tcW w:w="682"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 xml:space="preserve"> Содержание объектов недвижимого имущества, необходимого для выполнения муниципального задани</w:t>
            </w:r>
            <w:proofErr w:type="gramStart"/>
            <w:r w:rsidRPr="00E32D27">
              <w:t>я(</w:t>
            </w:r>
            <w:proofErr w:type="gramEnd"/>
            <w:r w:rsidRPr="00E32D27">
              <w:t xml:space="preserve"> СНИ ) </w:t>
            </w: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804" w:type="dxa"/>
            <w:gridSpan w:val="3"/>
            <w:vMerge/>
            <w:tcBorders>
              <w:top w:val="single" w:sz="4" w:space="0" w:color="auto"/>
              <w:left w:val="single" w:sz="4" w:space="0" w:color="auto"/>
              <w:bottom w:val="single" w:sz="4" w:space="0" w:color="000000"/>
              <w:right w:val="single" w:sz="4" w:space="0" w:color="000000"/>
            </w:tcBorders>
            <w:vAlign w:val="center"/>
            <w:hideMark/>
          </w:tcPr>
          <w:p w:rsidR="00E86018" w:rsidRPr="00E32D27" w:rsidRDefault="00E86018" w:rsidP="00E86018"/>
        </w:tc>
        <w:tc>
          <w:tcPr>
            <w:tcW w:w="682"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715"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777"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pPr>
              <w:rPr>
                <w:b/>
                <w:bCs/>
              </w:rPr>
            </w:pPr>
          </w:p>
        </w:tc>
      </w:tr>
      <w:tr w:rsidR="00E86018" w:rsidRPr="00E32D27" w:rsidTr="00E86018">
        <w:trPr>
          <w:trHeight w:val="5745"/>
        </w:trPr>
        <w:tc>
          <w:tcPr>
            <w:tcW w:w="156" w:type="dxa"/>
            <w:vMerge/>
            <w:tcBorders>
              <w:top w:val="single" w:sz="4" w:space="0" w:color="auto"/>
              <w:left w:val="single" w:sz="4" w:space="0" w:color="auto"/>
              <w:bottom w:val="single" w:sz="4" w:space="0" w:color="auto"/>
              <w:right w:val="nil"/>
            </w:tcBorders>
            <w:vAlign w:val="center"/>
            <w:hideMark/>
          </w:tcPr>
          <w:p w:rsidR="00E86018" w:rsidRPr="00E32D27" w:rsidRDefault="00E86018" w:rsidP="00E86018"/>
        </w:tc>
        <w:tc>
          <w:tcPr>
            <w:tcW w:w="829" w:type="dxa"/>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84"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82"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82"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804" w:type="dxa"/>
            <w:gridSpan w:val="3"/>
            <w:vMerge/>
            <w:tcBorders>
              <w:top w:val="single" w:sz="4" w:space="0" w:color="auto"/>
              <w:left w:val="single" w:sz="4" w:space="0" w:color="auto"/>
              <w:bottom w:val="single" w:sz="4" w:space="0" w:color="000000"/>
              <w:right w:val="single" w:sz="4" w:space="0" w:color="000000"/>
            </w:tcBorders>
            <w:vAlign w:val="center"/>
            <w:hideMark/>
          </w:tcPr>
          <w:p w:rsidR="00E86018" w:rsidRPr="00E32D27" w:rsidRDefault="00E86018" w:rsidP="00E86018"/>
        </w:tc>
        <w:tc>
          <w:tcPr>
            <w:tcW w:w="682"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715"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777"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pPr>
              <w:rPr>
                <w:b/>
                <w:bCs/>
              </w:rPr>
            </w:pPr>
          </w:p>
        </w:tc>
      </w:tr>
      <w:tr w:rsidR="00E86018" w:rsidRPr="00E32D27" w:rsidTr="00E86018">
        <w:trPr>
          <w:trHeight w:val="276"/>
        </w:trPr>
        <w:tc>
          <w:tcPr>
            <w:tcW w:w="156" w:type="dxa"/>
            <w:vMerge w:val="restart"/>
            <w:tcBorders>
              <w:top w:val="nil"/>
              <w:left w:val="single" w:sz="4" w:space="0" w:color="auto"/>
              <w:bottom w:val="single" w:sz="4" w:space="0" w:color="000000"/>
              <w:right w:val="nil"/>
            </w:tcBorders>
            <w:shd w:val="clear" w:color="auto" w:fill="auto"/>
            <w:vAlign w:val="center"/>
            <w:hideMark/>
          </w:tcPr>
          <w:p w:rsidR="00E86018" w:rsidRPr="00E32D27" w:rsidRDefault="00E86018" w:rsidP="00E86018">
            <w:pPr>
              <w:jc w:val="center"/>
            </w:pPr>
            <w:r w:rsidRPr="00E32D27">
              <w:lastRenderedPageBreak/>
              <w:t>1</w:t>
            </w:r>
          </w:p>
        </w:tc>
        <w:tc>
          <w:tcPr>
            <w:tcW w:w="829" w:type="dxa"/>
            <w:vMerge w:val="restart"/>
            <w:tcBorders>
              <w:top w:val="nil"/>
              <w:left w:val="single" w:sz="4" w:space="0" w:color="auto"/>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2</w:t>
            </w:r>
          </w:p>
        </w:tc>
        <w:tc>
          <w:tcPr>
            <w:tcW w:w="68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3</w:t>
            </w:r>
          </w:p>
        </w:tc>
        <w:tc>
          <w:tcPr>
            <w:tcW w:w="68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4</w:t>
            </w:r>
          </w:p>
        </w:tc>
        <w:tc>
          <w:tcPr>
            <w:tcW w:w="68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5</w:t>
            </w:r>
          </w:p>
        </w:tc>
        <w:tc>
          <w:tcPr>
            <w:tcW w:w="618" w:type="dxa"/>
            <w:vMerge w:val="restart"/>
            <w:tcBorders>
              <w:top w:val="nil"/>
              <w:left w:val="single" w:sz="4" w:space="0" w:color="auto"/>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6</w:t>
            </w:r>
          </w:p>
        </w:tc>
        <w:tc>
          <w:tcPr>
            <w:tcW w:w="618" w:type="dxa"/>
            <w:vMerge w:val="restart"/>
            <w:tcBorders>
              <w:top w:val="nil"/>
              <w:left w:val="single" w:sz="4" w:space="0" w:color="auto"/>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7</w:t>
            </w:r>
          </w:p>
        </w:tc>
        <w:tc>
          <w:tcPr>
            <w:tcW w:w="618" w:type="dxa"/>
            <w:vMerge w:val="restart"/>
            <w:tcBorders>
              <w:top w:val="nil"/>
              <w:left w:val="single" w:sz="4" w:space="0" w:color="auto"/>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8</w:t>
            </w:r>
          </w:p>
        </w:tc>
        <w:tc>
          <w:tcPr>
            <w:tcW w:w="618" w:type="dxa"/>
            <w:vMerge w:val="restart"/>
            <w:tcBorders>
              <w:top w:val="nil"/>
              <w:left w:val="single" w:sz="4" w:space="0" w:color="auto"/>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9</w:t>
            </w:r>
          </w:p>
        </w:tc>
        <w:tc>
          <w:tcPr>
            <w:tcW w:w="618" w:type="dxa"/>
            <w:vMerge w:val="restart"/>
            <w:tcBorders>
              <w:top w:val="nil"/>
              <w:left w:val="single" w:sz="4" w:space="0" w:color="auto"/>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10</w:t>
            </w:r>
          </w:p>
        </w:tc>
        <w:tc>
          <w:tcPr>
            <w:tcW w:w="618" w:type="dxa"/>
            <w:vMerge w:val="restart"/>
            <w:tcBorders>
              <w:top w:val="nil"/>
              <w:left w:val="single" w:sz="4" w:space="0" w:color="auto"/>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11</w:t>
            </w:r>
          </w:p>
        </w:tc>
        <w:tc>
          <w:tcPr>
            <w:tcW w:w="804"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E86018" w:rsidRPr="00E32D27" w:rsidRDefault="00E86018" w:rsidP="00E86018">
            <w:pPr>
              <w:jc w:val="center"/>
            </w:pPr>
            <w:r w:rsidRPr="00E32D27">
              <w:t>12</w:t>
            </w:r>
          </w:p>
        </w:tc>
        <w:tc>
          <w:tcPr>
            <w:tcW w:w="682"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86018" w:rsidRPr="00E32D27" w:rsidRDefault="00E86018" w:rsidP="00E86018">
            <w:pPr>
              <w:jc w:val="center"/>
            </w:pPr>
            <w:r w:rsidRPr="00E32D27">
              <w:t>13   (=4+5)</w:t>
            </w:r>
          </w:p>
        </w:tc>
        <w:tc>
          <w:tcPr>
            <w:tcW w:w="715"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proofErr w:type="gramStart"/>
            <w:r w:rsidRPr="00E32D27">
              <w:t>14 (=13/(4+5)</w:t>
            </w:r>
            <w:proofErr w:type="gramEnd"/>
          </w:p>
        </w:tc>
        <w:tc>
          <w:tcPr>
            <w:tcW w:w="777"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15</w:t>
            </w:r>
          </w:p>
        </w:tc>
      </w:tr>
      <w:tr w:rsidR="00E86018" w:rsidRPr="00E32D27" w:rsidTr="00E86018">
        <w:trPr>
          <w:trHeight w:val="276"/>
        </w:trPr>
        <w:tc>
          <w:tcPr>
            <w:tcW w:w="156" w:type="dxa"/>
            <w:vMerge/>
            <w:tcBorders>
              <w:top w:val="nil"/>
              <w:left w:val="single" w:sz="4" w:space="0" w:color="auto"/>
              <w:bottom w:val="single" w:sz="4" w:space="0" w:color="000000"/>
              <w:right w:val="nil"/>
            </w:tcBorders>
            <w:vAlign w:val="center"/>
            <w:hideMark/>
          </w:tcPr>
          <w:p w:rsidR="00E86018" w:rsidRPr="00E32D27" w:rsidRDefault="00E86018" w:rsidP="00E86018"/>
        </w:tc>
        <w:tc>
          <w:tcPr>
            <w:tcW w:w="829"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684"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82"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82"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804" w:type="dxa"/>
            <w:gridSpan w:val="3"/>
            <w:vMerge/>
            <w:tcBorders>
              <w:top w:val="single" w:sz="4" w:space="0" w:color="auto"/>
              <w:left w:val="single" w:sz="4" w:space="0" w:color="auto"/>
              <w:bottom w:val="single" w:sz="4" w:space="0" w:color="000000"/>
              <w:right w:val="single" w:sz="4" w:space="0" w:color="000000"/>
            </w:tcBorders>
            <w:vAlign w:val="center"/>
            <w:hideMark/>
          </w:tcPr>
          <w:p w:rsidR="00E86018" w:rsidRPr="00E32D27" w:rsidRDefault="00E86018" w:rsidP="00E86018"/>
        </w:tc>
        <w:tc>
          <w:tcPr>
            <w:tcW w:w="682" w:type="dxa"/>
            <w:gridSpan w:val="3"/>
            <w:vMerge/>
            <w:tcBorders>
              <w:top w:val="single" w:sz="4" w:space="0" w:color="auto"/>
              <w:left w:val="single" w:sz="4" w:space="0" w:color="auto"/>
              <w:bottom w:val="single" w:sz="4" w:space="0" w:color="000000"/>
              <w:right w:val="single" w:sz="4" w:space="0" w:color="000000"/>
            </w:tcBorders>
            <w:vAlign w:val="center"/>
            <w:hideMark/>
          </w:tcPr>
          <w:p w:rsidR="00E86018" w:rsidRPr="00E32D27" w:rsidRDefault="00E86018" w:rsidP="00E86018"/>
        </w:tc>
        <w:tc>
          <w:tcPr>
            <w:tcW w:w="715"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777"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r>
      <w:tr w:rsidR="00E86018" w:rsidRPr="00E32D27" w:rsidTr="00E86018">
        <w:trPr>
          <w:trHeight w:val="276"/>
        </w:trPr>
        <w:tc>
          <w:tcPr>
            <w:tcW w:w="156" w:type="dxa"/>
            <w:vMerge/>
            <w:tcBorders>
              <w:top w:val="nil"/>
              <w:left w:val="single" w:sz="4" w:space="0" w:color="auto"/>
              <w:bottom w:val="single" w:sz="4" w:space="0" w:color="000000"/>
              <w:right w:val="nil"/>
            </w:tcBorders>
            <w:vAlign w:val="center"/>
            <w:hideMark/>
          </w:tcPr>
          <w:p w:rsidR="00E86018" w:rsidRPr="00E32D27" w:rsidRDefault="00E86018" w:rsidP="00E86018"/>
        </w:tc>
        <w:tc>
          <w:tcPr>
            <w:tcW w:w="829"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684"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82"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82"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618"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804" w:type="dxa"/>
            <w:gridSpan w:val="3"/>
            <w:vMerge/>
            <w:tcBorders>
              <w:top w:val="single" w:sz="4" w:space="0" w:color="auto"/>
              <w:left w:val="single" w:sz="4" w:space="0" w:color="auto"/>
              <w:bottom w:val="single" w:sz="4" w:space="0" w:color="000000"/>
              <w:right w:val="single" w:sz="4" w:space="0" w:color="000000"/>
            </w:tcBorders>
            <w:vAlign w:val="center"/>
            <w:hideMark/>
          </w:tcPr>
          <w:p w:rsidR="00E86018" w:rsidRPr="00E32D27" w:rsidRDefault="00E86018" w:rsidP="00E86018"/>
        </w:tc>
        <w:tc>
          <w:tcPr>
            <w:tcW w:w="682" w:type="dxa"/>
            <w:gridSpan w:val="3"/>
            <w:vMerge/>
            <w:tcBorders>
              <w:top w:val="single" w:sz="4" w:space="0" w:color="auto"/>
              <w:left w:val="single" w:sz="4" w:space="0" w:color="auto"/>
              <w:bottom w:val="single" w:sz="4" w:space="0" w:color="000000"/>
              <w:right w:val="single" w:sz="4" w:space="0" w:color="000000"/>
            </w:tcBorders>
            <w:vAlign w:val="center"/>
            <w:hideMark/>
          </w:tcPr>
          <w:p w:rsidR="00E86018" w:rsidRPr="00E32D27" w:rsidRDefault="00E86018" w:rsidP="00E86018"/>
        </w:tc>
        <w:tc>
          <w:tcPr>
            <w:tcW w:w="715"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c>
          <w:tcPr>
            <w:tcW w:w="777" w:type="dxa"/>
            <w:gridSpan w:val="3"/>
            <w:vMerge/>
            <w:tcBorders>
              <w:top w:val="single" w:sz="4" w:space="0" w:color="auto"/>
              <w:left w:val="single" w:sz="4" w:space="0" w:color="auto"/>
              <w:bottom w:val="single" w:sz="4" w:space="0" w:color="auto"/>
              <w:right w:val="single" w:sz="4" w:space="0" w:color="auto"/>
            </w:tcBorders>
            <w:vAlign w:val="center"/>
            <w:hideMark/>
          </w:tcPr>
          <w:p w:rsidR="00E86018" w:rsidRPr="00E32D27" w:rsidRDefault="00E86018" w:rsidP="00E86018"/>
        </w:tc>
      </w:tr>
      <w:tr w:rsidR="00E86018" w:rsidRPr="00E32D27" w:rsidTr="00E86018">
        <w:trPr>
          <w:trHeight w:val="960"/>
        </w:trPr>
        <w:tc>
          <w:tcPr>
            <w:tcW w:w="156" w:type="dxa"/>
            <w:vMerge w:val="restart"/>
            <w:tcBorders>
              <w:top w:val="nil"/>
              <w:left w:val="single" w:sz="4" w:space="0" w:color="auto"/>
              <w:bottom w:val="single" w:sz="4" w:space="0" w:color="auto"/>
              <w:right w:val="nil"/>
            </w:tcBorders>
            <w:shd w:val="clear" w:color="auto" w:fill="auto"/>
            <w:vAlign w:val="center"/>
            <w:hideMark/>
          </w:tcPr>
          <w:p w:rsidR="00E86018" w:rsidRPr="00E32D27" w:rsidRDefault="00E86018" w:rsidP="00E86018">
            <w:pPr>
              <w:jc w:val="center"/>
            </w:pPr>
            <w:r w:rsidRPr="00E32D27">
              <w:t>1</w:t>
            </w:r>
          </w:p>
        </w:tc>
        <w:tc>
          <w:tcPr>
            <w:tcW w:w="829" w:type="dxa"/>
            <w:vMerge w:val="restart"/>
            <w:tcBorders>
              <w:top w:val="nil"/>
              <w:left w:val="single" w:sz="4" w:space="0" w:color="auto"/>
              <w:bottom w:val="single" w:sz="4" w:space="0" w:color="auto"/>
              <w:right w:val="single" w:sz="4" w:space="0" w:color="auto"/>
            </w:tcBorders>
            <w:shd w:val="clear" w:color="000000" w:fill="FFFFFF"/>
            <w:hideMark/>
          </w:tcPr>
          <w:p w:rsidR="00E86018" w:rsidRPr="00E32D27" w:rsidRDefault="00E86018" w:rsidP="00E86018">
            <w:r w:rsidRPr="00E32D27">
              <w:t>Реализация основных общеобразовательных программ среднего общего образования</w:t>
            </w:r>
          </w:p>
        </w:tc>
        <w:tc>
          <w:tcPr>
            <w:tcW w:w="233"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2017г</w:t>
            </w:r>
          </w:p>
        </w:tc>
        <w:tc>
          <w:tcPr>
            <w:tcW w:w="233"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 xml:space="preserve">2018г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 xml:space="preserve">2019 г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2017г</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 xml:space="preserve">2018г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2019 г</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2017г</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 xml:space="preserve">2018г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 xml:space="preserve">2019 г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2017г</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2018г</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2019 г</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2017г</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 xml:space="preserve">2018г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2019 г</w:t>
            </w:r>
          </w:p>
        </w:tc>
        <w:tc>
          <w:tcPr>
            <w:tcW w:w="24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2017г  (=6/9)</w:t>
            </w:r>
          </w:p>
        </w:tc>
        <w:tc>
          <w:tcPr>
            <w:tcW w:w="28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2018г   (=7/10)</w:t>
            </w:r>
          </w:p>
        </w:tc>
        <w:tc>
          <w:tcPr>
            <w:tcW w:w="28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2019г  (=8/11)</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 xml:space="preserve">2017г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2018г</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pPr>
              <w:jc w:val="center"/>
            </w:pPr>
            <w:r w:rsidRPr="00E32D27">
              <w:t>2019 г</w:t>
            </w:r>
          </w:p>
        </w:tc>
        <w:tc>
          <w:tcPr>
            <w:tcW w:w="255"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2017г</w:t>
            </w:r>
          </w:p>
        </w:tc>
        <w:tc>
          <w:tcPr>
            <w:tcW w:w="24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 xml:space="preserve">2018г </w:t>
            </w:r>
          </w:p>
        </w:tc>
        <w:tc>
          <w:tcPr>
            <w:tcW w:w="21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center"/>
            </w:pPr>
            <w:r w:rsidRPr="00E32D27">
              <w:t xml:space="preserve">2019 г </w:t>
            </w:r>
          </w:p>
        </w:tc>
        <w:tc>
          <w:tcPr>
            <w:tcW w:w="27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center"/>
              <w:rPr>
                <w:b/>
                <w:bCs/>
              </w:rPr>
            </w:pPr>
            <w:r w:rsidRPr="00E32D27">
              <w:rPr>
                <w:b/>
                <w:bCs/>
              </w:rPr>
              <w:t>2017г</w:t>
            </w:r>
          </w:p>
        </w:tc>
        <w:tc>
          <w:tcPr>
            <w:tcW w:w="26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center"/>
              <w:rPr>
                <w:b/>
                <w:bCs/>
              </w:rPr>
            </w:pPr>
            <w:r w:rsidRPr="00E32D27">
              <w:rPr>
                <w:b/>
                <w:bCs/>
              </w:rPr>
              <w:t>2018г</w:t>
            </w:r>
          </w:p>
        </w:tc>
        <w:tc>
          <w:tcPr>
            <w:tcW w:w="235"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center"/>
              <w:rPr>
                <w:b/>
                <w:bCs/>
              </w:rPr>
            </w:pPr>
            <w:r w:rsidRPr="00E32D27">
              <w:rPr>
                <w:b/>
                <w:bCs/>
              </w:rPr>
              <w:t xml:space="preserve">2019 г </w:t>
            </w:r>
          </w:p>
        </w:tc>
      </w:tr>
      <w:tr w:rsidR="00E86018" w:rsidRPr="00E32D27" w:rsidTr="00E86018">
        <w:trPr>
          <w:trHeight w:val="1095"/>
        </w:trPr>
        <w:tc>
          <w:tcPr>
            <w:tcW w:w="156" w:type="dxa"/>
            <w:vMerge/>
            <w:tcBorders>
              <w:top w:val="nil"/>
              <w:left w:val="single" w:sz="4" w:space="0" w:color="auto"/>
              <w:bottom w:val="single" w:sz="4" w:space="0" w:color="auto"/>
              <w:right w:val="nil"/>
            </w:tcBorders>
            <w:vAlign w:val="center"/>
            <w:hideMark/>
          </w:tcPr>
          <w:p w:rsidR="00E86018" w:rsidRPr="00E32D27" w:rsidRDefault="00E86018" w:rsidP="00E86018"/>
        </w:tc>
        <w:tc>
          <w:tcPr>
            <w:tcW w:w="829" w:type="dxa"/>
            <w:vMerge/>
            <w:tcBorders>
              <w:top w:val="nil"/>
              <w:left w:val="single" w:sz="4" w:space="0" w:color="auto"/>
              <w:bottom w:val="single" w:sz="4" w:space="0" w:color="auto"/>
              <w:right w:val="single" w:sz="4" w:space="0" w:color="auto"/>
            </w:tcBorders>
            <w:vAlign w:val="center"/>
            <w:hideMark/>
          </w:tcPr>
          <w:p w:rsidR="00E86018" w:rsidRPr="00E32D27" w:rsidRDefault="00E86018" w:rsidP="00E86018"/>
        </w:tc>
        <w:tc>
          <w:tcPr>
            <w:tcW w:w="233"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68 657 </w:t>
            </w:r>
            <w:r w:rsidRPr="00E32D27">
              <w:lastRenderedPageBreak/>
              <w:t xml:space="preserve">600,0   </w:t>
            </w:r>
          </w:p>
        </w:tc>
        <w:tc>
          <w:tcPr>
            <w:tcW w:w="233"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lastRenderedPageBreak/>
              <w:t xml:space="preserve">    83 248 </w:t>
            </w:r>
            <w:r w:rsidRPr="00E32D27">
              <w:lastRenderedPageBreak/>
              <w:t xml:space="preserve">200,0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lastRenderedPageBreak/>
              <w:t xml:space="preserve">   100 10</w:t>
            </w:r>
            <w:r w:rsidRPr="00E32D27">
              <w:lastRenderedPageBreak/>
              <w:t xml:space="preserve">1 400,0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lastRenderedPageBreak/>
              <w:t xml:space="preserve">   6 931 2</w:t>
            </w:r>
            <w:r w:rsidRPr="00E32D27">
              <w:lastRenderedPageBreak/>
              <w:t xml:space="preserve">40,0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lastRenderedPageBreak/>
              <w:t xml:space="preserve">     6 628 8</w:t>
            </w:r>
            <w:r w:rsidRPr="00E32D27">
              <w:lastRenderedPageBreak/>
              <w:t xml:space="preserve">40,0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lastRenderedPageBreak/>
              <w:t xml:space="preserve">   7 055 4</w:t>
            </w:r>
            <w:r w:rsidRPr="00E32D27">
              <w:lastRenderedPageBreak/>
              <w:t xml:space="preserve">10,0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lastRenderedPageBreak/>
              <w:t xml:space="preserve">   1 205 8</w:t>
            </w:r>
            <w:r w:rsidRPr="00E32D27">
              <w:lastRenderedPageBreak/>
              <w:t xml:space="preserve">00,0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lastRenderedPageBreak/>
              <w:t xml:space="preserve">    1 320 6</w:t>
            </w:r>
            <w:r w:rsidRPr="00E32D27">
              <w:lastRenderedPageBreak/>
              <w:t xml:space="preserve">00,0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lastRenderedPageBreak/>
              <w:t xml:space="preserve">   1 481 9</w:t>
            </w:r>
            <w:r w:rsidRPr="00E32D27">
              <w:lastRenderedPageBreak/>
              <w:t xml:space="preserve">00,0   </w:t>
            </w:r>
          </w:p>
        </w:tc>
        <w:tc>
          <w:tcPr>
            <w:tcW w:w="6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lastRenderedPageBreak/>
              <w:t xml:space="preserve">       23 584,0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25 211,0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27 077,0   </w:t>
            </w:r>
          </w:p>
        </w:tc>
        <w:tc>
          <w:tcPr>
            <w:tcW w:w="6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23 584,0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25 211,0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27 077,0   </w:t>
            </w:r>
          </w:p>
        </w:tc>
        <w:tc>
          <w:tcPr>
            <w:tcW w:w="24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w:t>
            </w:r>
          </w:p>
        </w:tc>
        <w:tc>
          <w:tcPr>
            <w:tcW w:w="28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w:t>
            </w:r>
          </w:p>
        </w:tc>
        <w:tc>
          <w:tcPr>
            <w:tcW w:w="28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8 137 0</w:t>
            </w:r>
            <w:r w:rsidRPr="00E32D27">
              <w:lastRenderedPageBreak/>
              <w:t xml:space="preserve">40,0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lastRenderedPageBreak/>
              <w:t xml:space="preserve">   7 949 4</w:t>
            </w:r>
            <w:r w:rsidRPr="00E32D27">
              <w:lastRenderedPageBreak/>
              <w:t xml:space="preserve">40,0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lastRenderedPageBreak/>
              <w:t xml:space="preserve">   8 537 3</w:t>
            </w:r>
            <w:r w:rsidRPr="00E32D27">
              <w:lastRenderedPageBreak/>
              <w:t xml:space="preserve">10,0   </w:t>
            </w:r>
          </w:p>
        </w:tc>
        <w:tc>
          <w:tcPr>
            <w:tcW w:w="255"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lastRenderedPageBreak/>
              <w:t>1</w:t>
            </w:r>
          </w:p>
        </w:tc>
        <w:tc>
          <w:tcPr>
            <w:tcW w:w="24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1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7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c>
          <w:tcPr>
            <w:tcW w:w="26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c>
          <w:tcPr>
            <w:tcW w:w="235"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r>
      <w:tr w:rsidR="00E86018" w:rsidRPr="00E32D27" w:rsidTr="00E86018">
        <w:trPr>
          <w:trHeight w:val="2325"/>
        </w:trPr>
        <w:tc>
          <w:tcPr>
            <w:tcW w:w="156" w:type="dxa"/>
            <w:tcBorders>
              <w:top w:val="nil"/>
              <w:left w:val="single" w:sz="4" w:space="0" w:color="auto"/>
              <w:bottom w:val="single" w:sz="4" w:space="0" w:color="auto"/>
              <w:right w:val="nil"/>
            </w:tcBorders>
            <w:shd w:val="clear" w:color="auto" w:fill="auto"/>
            <w:vAlign w:val="center"/>
            <w:hideMark/>
          </w:tcPr>
          <w:p w:rsidR="00E86018" w:rsidRPr="00E32D27" w:rsidRDefault="00E86018" w:rsidP="00E86018">
            <w:pPr>
              <w:jc w:val="center"/>
            </w:pPr>
            <w:r w:rsidRPr="00E32D27">
              <w:lastRenderedPageBreak/>
              <w:t>2</w:t>
            </w:r>
          </w:p>
        </w:tc>
        <w:tc>
          <w:tcPr>
            <w:tcW w:w="829"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основного общего образования </w:t>
            </w:r>
          </w:p>
        </w:tc>
        <w:tc>
          <w:tcPr>
            <w:tcW w:w="233"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12 908 600,0   </w:t>
            </w:r>
          </w:p>
        </w:tc>
        <w:tc>
          <w:tcPr>
            <w:tcW w:w="233"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15 798 600,0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18 954 300,0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828 470,0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744 710,0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783 760,0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599 200,0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585 200,0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797 500,0   </w:t>
            </w:r>
          </w:p>
        </w:tc>
        <w:tc>
          <w:tcPr>
            <w:tcW w:w="6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23 584,0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25 211,0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27 077,0   </w:t>
            </w:r>
          </w:p>
        </w:tc>
        <w:tc>
          <w:tcPr>
            <w:tcW w:w="6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23 584,0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25 211,0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27 077,0   </w:t>
            </w:r>
          </w:p>
        </w:tc>
        <w:tc>
          <w:tcPr>
            <w:tcW w:w="24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w:t>
            </w:r>
          </w:p>
        </w:tc>
        <w:tc>
          <w:tcPr>
            <w:tcW w:w="28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w:t>
            </w:r>
          </w:p>
        </w:tc>
        <w:tc>
          <w:tcPr>
            <w:tcW w:w="28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1 427 670,0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1 329 910,0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1 581 260,0   </w:t>
            </w:r>
          </w:p>
        </w:tc>
        <w:tc>
          <w:tcPr>
            <w:tcW w:w="255"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4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1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7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c>
          <w:tcPr>
            <w:tcW w:w="26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c>
          <w:tcPr>
            <w:tcW w:w="235"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r>
      <w:tr w:rsidR="00E86018" w:rsidRPr="00E32D27" w:rsidTr="00E86018">
        <w:trPr>
          <w:trHeight w:val="2115"/>
        </w:trPr>
        <w:tc>
          <w:tcPr>
            <w:tcW w:w="156" w:type="dxa"/>
            <w:tcBorders>
              <w:top w:val="nil"/>
              <w:left w:val="single" w:sz="4" w:space="0" w:color="auto"/>
              <w:bottom w:val="single" w:sz="4" w:space="0" w:color="auto"/>
              <w:right w:val="nil"/>
            </w:tcBorders>
            <w:shd w:val="clear" w:color="auto" w:fill="auto"/>
            <w:vAlign w:val="center"/>
            <w:hideMark/>
          </w:tcPr>
          <w:p w:rsidR="00E86018" w:rsidRPr="00E32D27" w:rsidRDefault="00E86018" w:rsidP="00E86018">
            <w:pPr>
              <w:jc w:val="center"/>
            </w:pPr>
            <w:r w:rsidRPr="00E32D27">
              <w:t>3</w:t>
            </w:r>
          </w:p>
        </w:tc>
        <w:tc>
          <w:tcPr>
            <w:tcW w:w="829"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Реализация основных общеобразовательных программ дошкольного образования </w:t>
            </w:r>
          </w:p>
        </w:tc>
        <w:tc>
          <w:tcPr>
            <w:tcW w:w="233"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32 048 200,0   </w:t>
            </w:r>
          </w:p>
        </w:tc>
        <w:tc>
          <w:tcPr>
            <w:tcW w:w="233"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36 157 000,0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45 527 500,0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6 172 170,0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5 844 040,0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6 226 390,0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1 175 400,0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1 223 000,0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1 238 600,0   </w:t>
            </w:r>
          </w:p>
        </w:tc>
        <w:tc>
          <w:tcPr>
            <w:tcW w:w="6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19 434,9   </w:t>
            </w:r>
          </w:p>
        </w:tc>
        <w:tc>
          <w:tcPr>
            <w:tcW w:w="6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20 513,3   </w:t>
            </w:r>
          </w:p>
        </w:tc>
        <w:tc>
          <w:tcPr>
            <w:tcW w:w="6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21 724,8   </w:t>
            </w:r>
          </w:p>
        </w:tc>
        <w:tc>
          <w:tcPr>
            <w:tcW w:w="6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23 584,0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25 211,0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27 077,0   </w:t>
            </w:r>
          </w:p>
        </w:tc>
        <w:tc>
          <w:tcPr>
            <w:tcW w:w="24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0,82   </w:t>
            </w:r>
          </w:p>
        </w:tc>
        <w:tc>
          <w:tcPr>
            <w:tcW w:w="28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w:t>
            </w:r>
          </w:p>
        </w:tc>
        <w:tc>
          <w:tcPr>
            <w:tcW w:w="28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7 347 570,0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7 067 040,0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7 464 990,0   </w:t>
            </w:r>
          </w:p>
        </w:tc>
        <w:tc>
          <w:tcPr>
            <w:tcW w:w="255"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4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1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7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c>
          <w:tcPr>
            <w:tcW w:w="26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c>
          <w:tcPr>
            <w:tcW w:w="235"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r>
      <w:tr w:rsidR="00E86018" w:rsidRPr="00E32D27" w:rsidTr="00E86018">
        <w:trPr>
          <w:trHeight w:val="2100"/>
        </w:trPr>
        <w:tc>
          <w:tcPr>
            <w:tcW w:w="156" w:type="dxa"/>
            <w:tcBorders>
              <w:top w:val="nil"/>
              <w:left w:val="single" w:sz="4" w:space="0" w:color="auto"/>
              <w:bottom w:val="single" w:sz="4" w:space="0" w:color="auto"/>
              <w:right w:val="nil"/>
            </w:tcBorders>
            <w:shd w:val="clear" w:color="auto" w:fill="auto"/>
            <w:vAlign w:val="center"/>
            <w:hideMark/>
          </w:tcPr>
          <w:p w:rsidR="00E86018" w:rsidRPr="00E32D27" w:rsidRDefault="00E86018" w:rsidP="00E86018">
            <w:pPr>
              <w:jc w:val="center"/>
            </w:pPr>
            <w:r w:rsidRPr="00E32D27">
              <w:lastRenderedPageBreak/>
              <w:t>4</w:t>
            </w:r>
          </w:p>
        </w:tc>
        <w:tc>
          <w:tcPr>
            <w:tcW w:w="829"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Реализация дополнительных общеобразовательных общеразвивающих программ </w:t>
            </w:r>
          </w:p>
        </w:tc>
        <w:tc>
          <w:tcPr>
            <w:tcW w:w="233"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17 629 800,0   </w:t>
            </w:r>
          </w:p>
        </w:tc>
        <w:tc>
          <w:tcPr>
            <w:tcW w:w="233"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27 263 000,0   </w:t>
            </w:r>
          </w:p>
        </w:tc>
        <w:tc>
          <w:tcPr>
            <w:tcW w:w="218"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32 390 900,0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1 999 220,0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2 121 840,0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2 245 490,0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937 100,0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955 900,0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915 100,0   </w:t>
            </w:r>
          </w:p>
        </w:tc>
        <w:tc>
          <w:tcPr>
            <w:tcW w:w="6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22 628,9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25 211,0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27 077,0   </w:t>
            </w:r>
          </w:p>
        </w:tc>
        <w:tc>
          <w:tcPr>
            <w:tcW w:w="6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23 584,0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25 211,0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27 077,0   </w:t>
            </w:r>
          </w:p>
        </w:tc>
        <w:tc>
          <w:tcPr>
            <w:tcW w:w="24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0,96   </w:t>
            </w:r>
          </w:p>
        </w:tc>
        <w:tc>
          <w:tcPr>
            <w:tcW w:w="28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w:t>
            </w:r>
          </w:p>
        </w:tc>
        <w:tc>
          <w:tcPr>
            <w:tcW w:w="28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2 936 320,0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3 077 740,0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3 160 590,0   </w:t>
            </w:r>
          </w:p>
        </w:tc>
        <w:tc>
          <w:tcPr>
            <w:tcW w:w="255"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4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1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7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c>
          <w:tcPr>
            <w:tcW w:w="26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c>
          <w:tcPr>
            <w:tcW w:w="235"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r>
      <w:tr w:rsidR="00E86018" w:rsidRPr="00E32D27" w:rsidTr="00E86018">
        <w:trPr>
          <w:trHeight w:val="2685"/>
        </w:trPr>
        <w:tc>
          <w:tcPr>
            <w:tcW w:w="156" w:type="dxa"/>
            <w:tcBorders>
              <w:top w:val="nil"/>
              <w:left w:val="single" w:sz="4" w:space="0" w:color="auto"/>
              <w:bottom w:val="single" w:sz="4" w:space="0" w:color="auto"/>
              <w:right w:val="nil"/>
            </w:tcBorders>
            <w:shd w:val="clear" w:color="auto" w:fill="auto"/>
            <w:vAlign w:val="center"/>
            <w:hideMark/>
          </w:tcPr>
          <w:p w:rsidR="00E86018" w:rsidRPr="00E32D27" w:rsidRDefault="00E86018" w:rsidP="00E86018">
            <w:pPr>
              <w:jc w:val="center"/>
            </w:pPr>
            <w:r w:rsidRPr="00E32D27">
              <w:t>5</w:t>
            </w:r>
          </w:p>
        </w:tc>
        <w:tc>
          <w:tcPr>
            <w:tcW w:w="829" w:type="dxa"/>
            <w:tcBorders>
              <w:top w:val="nil"/>
              <w:left w:val="single" w:sz="4" w:space="0" w:color="auto"/>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Организация деятельности клубных формирований и формирований самодеятельного народного творчества </w:t>
            </w:r>
          </w:p>
        </w:tc>
        <w:tc>
          <w:tcPr>
            <w:tcW w:w="233"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4 009 400,0   </w:t>
            </w:r>
          </w:p>
        </w:tc>
        <w:tc>
          <w:tcPr>
            <w:tcW w:w="233"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5 838 800,0   </w:t>
            </w:r>
          </w:p>
        </w:tc>
        <w:tc>
          <w:tcPr>
            <w:tcW w:w="218"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6 568 700,0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408 130,0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419 500,0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446 130,0   </w:t>
            </w:r>
          </w:p>
        </w:tc>
        <w:tc>
          <w:tcPr>
            <w:tcW w:w="23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188 500,0   </w:t>
            </w:r>
          </w:p>
        </w:tc>
        <w:tc>
          <w:tcPr>
            <w:tcW w:w="23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80 700,0   </w:t>
            </w:r>
          </w:p>
        </w:tc>
        <w:tc>
          <w:tcPr>
            <w:tcW w:w="2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80 700,0   </w:t>
            </w:r>
          </w:p>
        </w:tc>
        <w:tc>
          <w:tcPr>
            <w:tcW w:w="6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21 225,6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25 211,0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27 077,0   </w:t>
            </w:r>
          </w:p>
        </w:tc>
        <w:tc>
          <w:tcPr>
            <w:tcW w:w="6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23 584,0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25 211,0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27 077,0   </w:t>
            </w:r>
          </w:p>
        </w:tc>
        <w:tc>
          <w:tcPr>
            <w:tcW w:w="24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0,90   </w:t>
            </w:r>
          </w:p>
        </w:tc>
        <w:tc>
          <w:tcPr>
            <w:tcW w:w="28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w:t>
            </w:r>
          </w:p>
        </w:tc>
        <w:tc>
          <w:tcPr>
            <w:tcW w:w="28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596 630,0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500 200,0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526 830,0   </w:t>
            </w:r>
          </w:p>
        </w:tc>
        <w:tc>
          <w:tcPr>
            <w:tcW w:w="255"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4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1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7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c>
          <w:tcPr>
            <w:tcW w:w="26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c>
          <w:tcPr>
            <w:tcW w:w="235"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r>
      <w:tr w:rsidR="00E86018" w:rsidRPr="00E32D27" w:rsidTr="00E86018">
        <w:trPr>
          <w:trHeight w:val="2670"/>
        </w:trPr>
        <w:tc>
          <w:tcPr>
            <w:tcW w:w="156" w:type="dxa"/>
            <w:tcBorders>
              <w:top w:val="nil"/>
              <w:left w:val="single" w:sz="4" w:space="0" w:color="auto"/>
              <w:bottom w:val="single" w:sz="4" w:space="0" w:color="auto"/>
              <w:right w:val="nil"/>
            </w:tcBorders>
            <w:shd w:val="clear" w:color="auto" w:fill="auto"/>
            <w:vAlign w:val="center"/>
            <w:hideMark/>
          </w:tcPr>
          <w:p w:rsidR="00E86018" w:rsidRPr="00E32D27" w:rsidRDefault="00E86018" w:rsidP="00E86018">
            <w:pPr>
              <w:jc w:val="center"/>
            </w:pPr>
            <w:r w:rsidRPr="00E32D27">
              <w:t>6</w:t>
            </w:r>
          </w:p>
        </w:tc>
        <w:tc>
          <w:tcPr>
            <w:tcW w:w="829" w:type="dxa"/>
            <w:tcBorders>
              <w:top w:val="nil"/>
              <w:left w:val="single" w:sz="4" w:space="0" w:color="auto"/>
              <w:bottom w:val="single" w:sz="4" w:space="0" w:color="auto"/>
              <w:right w:val="single" w:sz="4" w:space="0" w:color="auto"/>
            </w:tcBorders>
            <w:shd w:val="clear" w:color="000000" w:fill="FFFFFF"/>
            <w:vAlign w:val="center"/>
            <w:hideMark/>
          </w:tcPr>
          <w:p w:rsidR="00E86018" w:rsidRPr="00E32D27" w:rsidRDefault="00E86018" w:rsidP="00E86018">
            <w:r w:rsidRPr="00E32D27">
              <w:t>Услуги по библиотечному обслуживанию граждан, комплектованию и сохранению библиот</w:t>
            </w:r>
            <w:r w:rsidRPr="00E32D27">
              <w:lastRenderedPageBreak/>
              <w:t>ечных фондов</w:t>
            </w:r>
          </w:p>
        </w:tc>
        <w:tc>
          <w:tcPr>
            <w:tcW w:w="233"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lastRenderedPageBreak/>
              <w:t xml:space="preserve">      2 620 900,0   </w:t>
            </w:r>
          </w:p>
        </w:tc>
        <w:tc>
          <w:tcPr>
            <w:tcW w:w="233"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3 582 200,0   </w:t>
            </w:r>
          </w:p>
        </w:tc>
        <w:tc>
          <w:tcPr>
            <w:tcW w:w="218" w:type="dxa"/>
            <w:tcBorders>
              <w:top w:val="nil"/>
              <w:left w:val="nil"/>
              <w:bottom w:val="single" w:sz="4" w:space="0" w:color="auto"/>
              <w:right w:val="single" w:sz="4" w:space="0" w:color="auto"/>
            </w:tcBorders>
            <w:shd w:val="clear" w:color="FFFFCC" w:fill="FFFFFF"/>
            <w:vAlign w:val="center"/>
            <w:hideMark/>
          </w:tcPr>
          <w:p w:rsidR="00E86018" w:rsidRPr="00E32D27" w:rsidRDefault="00E86018" w:rsidP="00E86018">
            <w:r w:rsidRPr="00E32D27">
              <w:t xml:space="preserve">       4 029 900,0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100 180,0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77 970,0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82 790,0   </w:t>
            </w:r>
          </w:p>
        </w:tc>
        <w:tc>
          <w:tcPr>
            <w:tcW w:w="23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109 300,0   </w:t>
            </w:r>
          </w:p>
        </w:tc>
        <w:tc>
          <w:tcPr>
            <w:tcW w:w="23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109 300,0   </w:t>
            </w:r>
          </w:p>
        </w:tc>
        <w:tc>
          <w:tcPr>
            <w:tcW w:w="2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113 300,0   </w:t>
            </w:r>
          </w:p>
        </w:tc>
        <w:tc>
          <w:tcPr>
            <w:tcW w:w="6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21 225,6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25 211,0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27 077,0   </w:t>
            </w:r>
          </w:p>
        </w:tc>
        <w:tc>
          <w:tcPr>
            <w:tcW w:w="61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23 584,0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25 211,0   </w:t>
            </w:r>
          </w:p>
        </w:tc>
        <w:tc>
          <w:tcPr>
            <w:tcW w:w="6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27 077,0   </w:t>
            </w:r>
          </w:p>
        </w:tc>
        <w:tc>
          <w:tcPr>
            <w:tcW w:w="240"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0,90   </w:t>
            </w:r>
          </w:p>
        </w:tc>
        <w:tc>
          <w:tcPr>
            <w:tcW w:w="28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w:t>
            </w:r>
          </w:p>
        </w:tc>
        <w:tc>
          <w:tcPr>
            <w:tcW w:w="282"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r w:rsidRPr="00E32D27">
              <w:t xml:space="preserve">          1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209 480,0   </w:t>
            </w:r>
          </w:p>
        </w:tc>
        <w:tc>
          <w:tcPr>
            <w:tcW w:w="232"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187 270,0   </w:t>
            </w:r>
          </w:p>
        </w:tc>
        <w:tc>
          <w:tcPr>
            <w:tcW w:w="218" w:type="dxa"/>
            <w:tcBorders>
              <w:top w:val="nil"/>
              <w:left w:val="nil"/>
              <w:bottom w:val="single" w:sz="4" w:space="0" w:color="auto"/>
              <w:right w:val="single" w:sz="4" w:space="0" w:color="auto"/>
            </w:tcBorders>
            <w:shd w:val="clear" w:color="auto" w:fill="auto"/>
            <w:vAlign w:val="center"/>
            <w:hideMark/>
          </w:tcPr>
          <w:p w:rsidR="00E86018" w:rsidRPr="00E32D27" w:rsidRDefault="00E86018" w:rsidP="00E86018">
            <w:r w:rsidRPr="00E32D27">
              <w:t xml:space="preserve">      196 090,0   </w:t>
            </w:r>
          </w:p>
        </w:tc>
        <w:tc>
          <w:tcPr>
            <w:tcW w:w="255"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49"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11"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jc w:val="right"/>
            </w:pPr>
            <w:r w:rsidRPr="00E32D27">
              <w:t>1</w:t>
            </w:r>
          </w:p>
        </w:tc>
        <w:tc>
          <w:tcPr>
            <w:tcW w:w="278"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c>
          <w:tcPr>
            <w:tcW w:w="264"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c>
          <w:tcPr>
            <w:tcW w:w="235" w:type="dxa"/>
            <w:tcBorders>
              <w:top w:val="nil"/>
              <w:left w:val="nil"/>
              <w:bottom w:val="single" w:sz="4" w:space="0" w:color="auto"/>
              <w:right w:val="single" w:sz="4" w:space="0" w:color="auto"/>
            </w:tcBorders>
            <w:shd w:val="clear" w:color="000000" w:fill="FFFFFF"/>
            <w:vAlign w:val="center"/>
            <w:hideMark/>
          </w:tcPr>
          <w:p w:rsidR="00E86018" w:rsidRPr="00E32D27" w:rsidRDefault="00E86018" w:rsidP="00E86018">
            <w:pPr>
              <w:rPr>
                <w:b/>
                <w:bCs/>
              </w:rPr>
            </w:pPr>
            <w:r w:rsidRPr="00E32D27">
              <w:rPr>
                <w:b/>
                <w:bCs/>
              </w:rPr>
              <w:t xml:space="preserve">      1   </w:t>
            </w:r>
          </w:p>
        </w:tc>
      </w:tr>
      <w:tr w:rsidR="00E86018" w:rsidRPr="00E32D27" w:rsidTr="00E86018">
        <w:trPr>
          <w:trHeight w:val="315"/>
        </w:trPr>
        <w:tc>
          <w:tcPr>
            <w:tcW w:w="156" w:type="dxa"/>
            <w:tcBorders>
              <w:top w:val="nil"/>
              <w:left w:val="nil"/>
              <w:bottom w:val="nil"/>
              <w:right w:val="nil"/>
            </w:tcBorders>
            <w:shd w:val="clear" w:color="auto" w:fill="auto"/>
            <w:vAlign w:val="center"/>
            <w:hideMark/>
          </w:tcPr>
          <w:p w:rsidR="00E86018" w:rsidRPr="00E32D27" w:rsidRDefault="00E86018" w:rsidP="00E86018"/>
        </w:tc>
        <w:tc>
          <w:tcPr>
            <w:tcW w:w="829" w:type="dxa"/>
            <w:tcBorders>
              <w:top w:val="nil"/>
              <w:left w:val="nil"/>
              <w:bottom w:val="nil"/>
              <w:right w:val="nil"/>
            </w:tcBorders>
            <w:shd w:val="clear" w:color="auto" w:fill="auto"/>
            <w:vAlign w:val="center"/>
            <w:hideMark/>
          </w:tcPr>
          <w:p w:rsidR="00E86018" w:rsidRPr="00E32D27" w:rsidRDefault="00E86018" w:rsidP="00E86018"/>
        </w:tc>
        <w:tc>
          <w:tcPr>
            <w:tcW w:w="233" w:type="dxa"/>
            <w:tcBorders>
              <w:top w:val="nil"/>
              <w:left w:val="nil"/>
              <w:bottom w:val="nil"/>
              <w:right w:val="nil"/>
            </w:tcBorders>
            <w:shd w:val="clear" w:color="auto" w:fill="auto"/>
            <w:vAlign w:val="center"/>
            <w:hideMark/>
          </w:tcPr>
          <w:p w:rsidR="00E86018" w:rsidRPr="00E32D27" w:rsidRDefault="00E86018" w:rsidP="00E86018"/>
        </w:tc>
        <w:tc>
          <w:tcPr>
            <w:tcW w:w="233"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40"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8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8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55"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49"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1"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7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64"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5" w:type="dxa"/>
            <w:tcBorders>
              <w:top w:val="nil"/>
              <w:left w:val="nil"/>
              <w:bottom w:val="nil"/>
              <w:right w:val="nil"/>
            </w:tcBorders>
            <w:shd w:val="clear" w:color="000000" w:fill="FFFFFF"/>
            <w:vAlign w:val="center"/>
            <w:hideMark/>
          </w:tcPr>
          <w:p w:rsidR="00E86018" w:rsidRPr="00E32D27" w:rsidRDefault="00E86018" w:rsidP="00E86018">
            <w:r w:rsidRPr="00E32D27">
              <w:t> </w:t>
            </w:r>
          </w:p>
        </w:tc>
      </w:tr>
      <w:tr w:rsidR="00E86018" w:rsidRPr="00E32D27" w:rsidTr="00E86018">
        <w:trPr>
          <w:trHeight w:val="315"/>
        </w:trPr>
        <w:tc>
          <w:tcPr>
            <w:tcW w:w="156" w:type="dxa"/>
            <w:tcBorders>
              <w:top w:val="nil"/>
              <w:left w:val="nil"/>
              <w:bottom w:val="nil"/>
              <w:right w:val="nil"/>
            </w:tcBorders>
            <w:shd w:val="clear" w:color="auto" w:fill="auto"/>
            <w:vAlign w:val="center"/>
            <w:hideMark/>
          </w:tcPr>
          <w:p w:rsidR="00E86018" w:rsidRPr="00E32D27" w:rsidRDefault="00E86018" w:rsidP="00E86018"/>
        </w:tc>
        <w:tc>
          <w:tcPr>
            <w:tcW w:w="829" w:type="dxa"/>
            <w:tcBorders>
              <w:top w:val="nil"/>
              <w:left w:val="nil"/>
              <w:bottom w:val="nil"/>
              <w:right w:val="nil"/>
            </w:tcBorders>
            <w:shd w:val="clear" w:color="auto" w:fill="auto"/>
            <w:vAlign w:val="center"/>
            <w:hideMark/>
          </w:tcPr>
          <w:p w:rsidR="00E86018" w:rsidRPr="00E32D27" w:rsidRDefault="00E86018" w:rsidP="00E86018"/>
        </w:tc>
        <w:tc>
          <w:tcPr>
            <w:tcW w:w="233" w:type="dxa"/>
            <w:tcBorders>
              <w:top w:val="nil"/>
              <w:left w:val="nil"/>
              <w:bottom w:val="nil"/>
              <w:right w:val="nil"/>
            </w:tcBorders>
            <w:shd w:val="clear" w:color="auto" w:fill="auto"/>
            <w:vAlign w:val="center"/>
            <w:hideMark/>
          </w:tcPr>
          <w:p w:rsidR="00E86018" w:rsidRPr="00E32D27" w:rsidRDefault="00E86018" w:rsidP="00E86018"/>
        </w:tc>
        <w:tc>
          <w:tcPr>
            <w:tcW w:w="233"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40"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8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8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55"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49"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1"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7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64"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5" w:type="dxa"/>
            <w:tcBorders>
              <w:top w:val="nil"/>
              <w:left w:val="nil"/>
              <w:bottom w:val="nil"/>
              <w:right w:val="nil"/>
            </w:tcBorders>
            <w:shd w:val="clear" w:color="000000" w:fill="FFFFFF"/>
            <w:vAlign w:val="center"/>
            <w:hideMark/>
          </w:tcPr>
          <w:p w:rsidR="00E86018" w:rsidRPr="00E32D27" w:rsidRDefault="00E86018" w:rsidP="00E86018">
            <w:r w:rsidRPr="00E32D27">
              <w:t> </w:t>
            </w:r>
          </w:p>
        </w:tc>
      </w:tr>
      <w:tr w:rsidR="00E86018" w:rsidRPr="00E32D27" w:rsidTr="00E86018">
        <w:trPr>
          <w:trHeight w:val="315"/>
        </w:trPr>
        <w:tc>
          <w:tcPr>
            <w:tcW w:w="156" w:type="dxa"/>
            <w:tcBorders>
              <w:top w:val="nil"/>
              <w:left w:val="nil"/>
              <w:bottom w:val="nil"/>
              <w:right w:val="nil"/>
            </w:tcBorders>
            <w:shd w:val="clear" w:color="auto" w:fill="auto"/>
            <w:vAlign w:val="center"/>
            <w:hideMark/>
          </w:tcPr>
          <w:p w:rsidR="00E86018" w:rsidRPr="00E32D27" w:rsidRDefault="00E86018" w:rsidP="00E86018"/>
        </w:tc>
        <w:tc>
          <w:tcPr>
            <w:tcW w:w="829" w:type="dxa"/>
            <w:tcBorders>
              <w:top w:val="nil"/>
              <w:left w:val="nil"/>
              <w:bottom w:val="nil"/>
              <w:right w:val="nil"/>
            </w:tcBorders>
            <w:shd w:val="clear" w:color="auto" w:fill="auto"/>
            <w:vAlign w:val="center"/>
            <w:hideMark/>
          </w:tcPr>
          <w:p w:rsidR="00E86018" w:rsidRPr="00E32D27" w:rsidRDefault="00E86018" w:rsidP="00E86018"/>
        </w:tc>
        <w:tc>
          <w:tcPr>
            <w:tcW w:w="233" w:type="dxa"/>
            <w:tcBorders>
              <w:top w:val="nil"/>
              <w:left w:val="nil"/>
              <w:bottom w:val="nil"/>
              <w:right w:val="nil"/>
            </w:tcBorders>
            <w:shd w:val="clear" w:color="auto" w:fill="auto"/>
            <w:vAlign w:val="center"/>
            <w:hideMark/>
          </w:tcPr>
          <w:p w:rsidR="00E86018" w:rsidRPr="00E32D27" w:rsidRDefault="00E86018" w:rsidP="00E86018"/>
        </w:tc>
        <w:tc>
          <w:tcPr>
            <w:tcW w:w="233"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32" w:type="dxa"/>
            <w:tcBorders>
              <w:top w:val="nil"/>
              <w:left w:val="nil"/>
              <w:bottom w:val="nil"/>
              <w:right w:val="nil"/>
            </w:tcBorders>
            <w:shd w:val="clear" w:color="auto" w:fill="auto"/>
            <w:vAlign w:val="center"/>
            <w:hideMark/>
          </w:tcPr>
          <w:p w:rsidR="00E86018" w:rsidRPr="00E32D27" w:rsidRDefault="00E86018" w:rsidP="00E86018"/>
        </w:tc>
        <w:tc>
          <w:tcPr>
            <w:tcW w:w="2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auto" w:fill="auto"/>
            <w:vAlign w:val="center"/>
            <w:hideMark/>
          </w:tcPr>
          <w:p w:rsidR="00E86018" w:rsidRPr="00E32D27" w:rsidRDefault="00E86018" w:rsidP="00E86018"/>
        </w:tc>
        <w:tc>
          <w:tcPr>
            <w:tcW w:w="6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40"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8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8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2"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55"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49"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11"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78"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64" w:type="dxa"/>
            <w:tcBorders>
              <w:top w:val="nil"/>
              <w:left w:val="nil"/>
              <w:bottom w:val="nil"/>
              <w:right w:val="nil"/>
            </w:tcBorders>
            <w:shd w:val="clear" w:color="000000" w:fill="FFFFFF"/>
            <w:vAlign w:val="center"/>
            <w:hideMark/>
          </w:tcPr>
          <w:p w:rsidR="00E86018" w:rsidRPr="00E32D27" w:rsidRDefault="00E86018" w:rsidP="00E86018">
            <w:r w:rsidRPr="00E32D27">
              <w:t> </w:t>
            </w:r>
          </w:p>
        </w:tc>
        <w:tc>
          <w:tcPr>
            <w:tcW w:w="235" w:type="dxa"/>
            <w:tcBorders>
              <w:top w:val="nil"/>
              <w:left w:val="nil"/>
              <w:bottom w:val="nil"/>
              <w:right w:val="nil"/>
            </w:tcBorders>
            <w:shd w:val="clear" w:color="000000" w:fill="FFFFFF"/>
            <w:vAlign w:val="center"/>
            <w:hideMark/>
          </w:tcPr>
          <w:p w:rsidR="00E86018" w:rsidRPr="00E32D27" w:rsidRDefault="00E86018" w:rsidP="00E86018">
            <w:r w:rsidRPr="00E32D27">
              <w:t> </w:t>
            </w:r>
          </w:p>
        </w:tc>
      </w:tr>
    </w:tbl>
    <w:p w:rsidR="00E86018" w:rsidRPr="00E32D27" w:rsidRDefault="00E86018" w:rsidP="007D5D9B">
      <w:pPr>
        <w:tabs>
          <w:tab w:val="left" w:pos="142"/>
          <w:tab w:val="left" w:pos="10773"/>
        </w:tabs>
        <w:ind w:left="567" w:right="-426"/>
        <w:jc w:val="center"/>
        <w:rPr>
          <w:sz w:val="24"/>
          <w:szCs w:val="24"/>
        </w:rPr>
        <w:sectPr w:rsidR="00E86018" w:rsidRPr="00E32D27" w:rsidSect="00F8789E">
          <w:pgSz w:w="16838" w:h="11906" w:orient="landscape"/>
          <w:pgMar w:top="425" w:right="1134" w:bottom="1134" w:left="1134" w:header="709" w:footer="709" w:gutter="0"/>
          <w:cols w:space="708"/>
          <w:docGrid w:linePitch="360"/>
        </w:sectPr>
      </w:pPr>
    </w:p>
    <w:p w:rsidR="00E86018" w:rsidRPr="00E32D27" w:rsidRDefault="00E86018" w:rsidP="00E86018">
      <w:pPr>
        <w:ind w:left="567" w:right="-426"/>
        <w:jc w:val="both"/>
        <w:rPr>
          <w:sz w:val="24"/>
          <w:szCs w:val="24"/>
        </w:rPr>
      </w:pPr>
      <w:r w:rsidRPr="00E32D27">
        <w:rPr>
          <w:sz w:val="24"/>
          <w:szCs w:val="24"/>
        </w:rPr>
        <w:lastRenderedPageBreak/>
        <w:t>===========================================================================</w:t>
      </w:r>
    </w:p>
    <w:p w:rsidR="00E86018" w:rsidRPr="00E32D27" w:rsidRDefault="00E86018" w:rsidP="00E86018">
      <w:pPr>
        <w:pStyle w:val="1"/>
        <w:tabs>
          <w:tab w:val="left" w:pos="142"/>
          <w:tab w:val="left" w:pos="10773"/>
        </w:tabs>
        <w:spacing w:before="0" w:after="0"/>
        <w:ind w:left="567" w:right="-426"/>
        <w:rPr>
          <w:rFonts w:ascii="Times New Roman" w:hAnsi="Times New Roman" w:cs="Times New Roman"/>
          <w:b w:val="0"/>
          <w:color w:val="auto"/>
        </w:rPr>
      </w:pPr>
      <w:r w:rsidRPr="00E32D27">
        <w:rPr>
          <w:rFonts w:ascii="Times New Roman" w:hAnsi="Times New Roman" w:cs="Times New Roman"/>
          <w:b w:val="0"/>
          <w:color w:val="auto"/>
        </w:rPr>
        <w:t>Администрация Чамзинского муниципального района</w:t>
      </w:r>
    </w:p>
    <w:p w:rsidR="00E86018" w:rsidRPr="00E32D27" w:rsidRDefault="00E86018" w:rsidP="00E86018">
      <w:pPr>
        <w:tabs>
          <w:tab w:val="left" w:pos="142"/>
          <w:tab w:val="left" w:pos="10773"/>
        </w:tabs>
        <w:ind w:left="567" w:right="-426"/>
        <w:jc w:val="center"/>
        <w:rPr>
          <w:sz w:val="24"/>
          <w:szCs w:val="24"/>
        </w:rPr>
      </w:pPr>
      <w:r w:rsidRPr="00E32D27">
        <w:rPr>
          <w:sz w:val="24"/>
          <w:szCs w:val="24"/>
        </w:rPr>
        <w:t>Республики Мордовия</w:t>
      </w:r>
    </w:p>
    <w:p w:rsidR="00E86018" w:rsidRPr="00E32D27" w:rsidRDefault="00E86018" w:rsidP="00E86018">
      <w:pPr>
        <w:tabs>
          <w:tab w:val="left" w:pos="142"/>
          <w:tab w:val="left" w:pos="10773"/>
        </w:tabs>
        <w:ind w:left="567" w:right="-426"/>
        <w:jc w:val="center"/>
        <w:rPr>
          <w:sz w:val="24"/>
          <w:szCs w:val="24"/>
        </w:rPr>
      </w:pPr>
    </w:p>
    <w:p w:rsidR="00E86018" w:rsidRPr="00E32D27" w:rsidRDefault="00E86018" w:rsidP="00E86018">
      <w:pPr>
        <w:tabs>
          <w:tab w:val="left" w:pos="142"/>
          <w:tab w:val="left" w:pos="10773"/>
        </w:tabs>
        <w:ind w:left="567" w:right="-426"/>
        <w:jc w:val="center"/>
        <w:rPr>
          <w:b/>
          <w:sz w:val="24"/>
          <w:szCs w:val="24"/>
        </w:rPr>
      </w:pPr>
      <w:r w:rsidRPr="00E32D27">
        <w:rPr>
          <w:b/>
          <w:sz w:val="24"/>
          <w:szCs w:val="24"/>
        </w:rPr>
        <w:t>ПОСТАНОВЛЕНИЕ</w:t>
      </w:r>
    </w:p>
    <w:p w:rsidR="00E86018" w:rsidRPr="00E32D27" w:rsidRDefault="00E86018" w:rsidP="00E86018">
      <w:pPr>
        <w:tabs>
          <w:tab w:val="left" w:pos="142"/>
          <w:tab w:val="left" w:pos="10773"/>
        </w:tabs>
        <w:ind w:left="567" w:right="-426"/>
        <w:jc w:val="both"/>
        <w:rPr>
          <w:sz w:val="24"/>
          <w:szCs w:val="24"/>
        </w:rPr>
      </w:pPr>
      <w:r w:rsidRPr="00E32D27">
        <w:rPr>
          <w:sz w:val="24"/>
          <w:szCs w:val="24"/>
        </w:rPr>
        <w:t>20.01.2017г.                                                                                                                                             №39</w:t>
      </w:r>
    </w:p>
    <w:p w:rsidR="00E86018" w:rsidRPr="00E32D27" w:rsidRDefault="00E86018" w:rsidP="00E86018">
      <w:pPr>
        <w:tabs>
          <w:tab w:val="left" w:pos="142"/>
          <w:tab w:val="left" w:pos="10773"/>
        </w:tabs>
        <w:ind w:left="567" w:right="-426"/>
        <w:jc w:val="center"/>
        <w:rPr>
          <w:sz w:val="24"/>
          <w:szCs w:val="24"/>
        </w:rPr>
      </w:pPr>
      <w:r w:rsidRPr="00E32D27">
        <w:rPr>
          <w:sz w:val="24"/>
          <w:szCs w:val="24"/>
        </w:rPr>
        <w:t>рп.Чамзинка</w:t>
      </w:r>
    </w:p>
    <w:p w:rsidR="00E86018" w:rsidRPr="00E32D27" w:rsidRDefault="00E86018" w:rsidP="00E86018">
      <w:pPr>
        <w:tabs>
          <w:tab w:val="left" w:pos="142"/>
          <w:tab w:val="left" w:pos="10773"/>
        </w:tabs>
        <w:ind w:left="567" w:right="-426"/>
        <w:jc w:val="center"/>
        <w:rPr>
          <w:sz w:val="24"/>
          <w:szCs w:val="24"/>
        </w:rPr>
      </w:pPr>
    </w:p>
    <w:p w:rsidR="00E86018" w:rsidRPr="00E32D27" w:rsidRDefault="00E86018" w:rsidP="00E86018">
      <w:pPr>
        <w:pStyle w:val="1"/>
        <w:spacing w:before="0" w:after="0"/>
        <w:ind w:left="567" w:right="-426"/>
        <w:rPr>
          <w:rFonts w:ascii="Times New Roman" w:hAnsi="Times New Roman" w:cs="Times New Roman"/>
          <w:color w:val="auto"/>
        </w:rPr>
      </w:pPr>
      <w:r w:rsidRPr="00E32D27">
        <w:rPr>
          <w:rFonts w:ascii="Times New Roman" w:hAnsi="Times New Roman" w:cs="Times New Roman"/>
          <w:color w:val="auto"/>
        </w:rPr>
        <w:t>О внесении изменений в постановление Администрации Чамзинского муниципального района от 30 сентября 2015 года №877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p w:rsidR="00E86018" w:rsidRPr="00E32D27" w:rsidRDefault="00E86018" w:rsidP="00E86018">
      <w:pPr>
        <w:pStyle w:val="1"/>
        <w:spacing w:before="0" w:after="0"/>
        <w:ind w:left="567" w:right="-426"/>
        <w:jc w:val="both"/>
        <w:rPr>
          <w:rFonts w:ascii="Times New Roman" w:hAnsi="Times New Roman" w:cs="Times New Roman"/>
          <w:color w:val="auto"/>
        </w:rPr>
      </w:pPr>
    </w:p>
    <w:p w:rsidR="00E86018" w:rsidRPr="00E32D27" w:rsidRDefault="00E86018" w:rsidP="00E86018">
      <w:pPr>
        <w:ind w:left="567" w:right="-426"/>
        <w:jc w:val="both"/>
        <w:rPr>
          <w:sz w:val="24"/>
          <w:szCs w:val="24"/>
        </w:rPr>
      </w:pPr>
      <w:r w:rsidRPr="00E32D27">
        <w:rPr>
          <w:sz w:val="24"/>
          <w:szCs w:val="24"/>
        </w:rPr>
        <w:t xml:space="preserve">Администрация Чамзинского муниципального района Республики Мордовия </w:t>
      </w:r>
    </w:p>
    <w:p w:rsidR="00E86018" w:rsidRPr="00E32D27" w:rsidRDefault="00E86018" w:rsidP="00E86018">
      <w:pPr>
        <w:ind w:left="567" w:right="-426"/>
        <w:jc w:val="both"/>
        <w:rPr>
          <w:sz w:val="24"/>
          <w:szCs w:val="24"/>
        </w:rPr>
      </w:pPr>
    </w:p>
    <w:p w:rsidR="00E86018" w:rsidRPr="00E32D27" w:rsidRDefault="00E86018" w:rsidP="00E86018">
      <w:pPr>
        <w:ind w:left="567" w:right="-426" w:firstLine="709"/>
        <w:jc w:val="both"/>
        <w:rPr>
          <w:sz w:val="24"/>
          <w:szCs w:val="24"/>
        </w:rPr>
      </w:pPr>
      <w:r w:rsidRPr="00E32D27">
        <w:rPr>
          <w:sz w:val="24"/>
          <w:szCs w:val="24"/>
        </w:rPr>
        <w:t xml:space="preserve">1. Утвердить прилагаемые </w:t>
      </w:r>
      <w:hyperlink w:anchor="sub_1000" w:history="1">
        <w:r w:rsidRPr="00E32D27">
          <w:rPr>
            <w:rStyle w:val="a3"/>
            <w:color w:val="auto"/>
            <w:sz w:val="24"/>
            <w:szCs w:val="24"/>
          </w:rPr>
          <w:t>изменения</w:t>
        </w:r>
      </w:hyperlink>
      <w:r w:rsidRPr="00E32D27">
        <w:rPr>
          <w:sz w:val="24"/>
          <w:szCs w:val="24"/>
        </w:rPr>
        <w:t xml:space="preserve">, которые вносятся в </w:t>
      </w:r>
      <w:hyperlink r:id="rId505" w:history="1">
        <w:r w:rsidRPr="00E32D27">
          <w:rPr>
            <w:rStyle w:val="a3"/>
            <w:color w:val="auto"/>
            <w:sz w:val="24"/>
            <w:szCs w:val="24"/>
          </w:rPr>
          <w:t>постановление</w:t>
        </w:r>
      </w:hyperlink>
      <w:r w:rsidRPr="00E32D27">
        <w:rPr>
          <w:sz w:val="24"/>
          <w:szCs w:val="24"/>
        </w:rPr>
        <w:t xml:space="preserve"> Администрации Чамзинского муниципального района от 30 сентября 2016 г. N 877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p w:rsidR="00E86018" w:rsidRPr="00E32D27" w:rsidRDefault="00E86018" w:rsidP="00E86018">
      <w:pPr>
        <w:ind w:left="567" w:right="-426" w:firstLine="709"/>
        <w:jc w:val="both"/>
        <w:rPr>
          <w:sz w:val="24"/>
          <w:szCs w:val="24"/>
        </w:rPr>
      </w:pPr>
      <w:r w:rsidRPr="00E32D27">
        <w:rPr>
          <w:sz w:val="24"/>
          <w:szCs w:val="24"/>
        </w:rPr>
        <w:t xml:space="preserve">2. Настоящее постановление вступает в силу со дня его </w:t>
      </w:r>
      <w:hyperlink r:id="rId506" w:history="1">
        <w:r w:rsidRPr="00E32D27">
          <w:rPr>
            <w:rStyle w:val="a3"/>
            <w:color w:val="auto"/>
            <w:sz w:val="24"/>
            <w:szCs w:val="24"/>
          </w:rPr>
          <w:t>официального опубликования</w:t>
        </w:r>
      </w:hyperlink>
      <w:r w:rsidRPr="00E32D27">
        <w:rPr>
          <w:sz w:val="24"/>
          <w:szCs w:val="24"/>
        </w:rPr>
        <w:t xml:space="preserve"> в Информационном бюллетене Чамзинского муниципального района Республики Мордовия и </w:t>
      </w:r>
      <w:proofErr w:type="gramStart"/>
      <w:r w:rsidRPr="00E32D27">
        <w:rPr>
          <w:sz w:val="24"/>
          <w:szCs w:val="24"/>
        </w:rPr>
        <w:t>применяется</w:t>
      </w:r>
      <w:proofErr w:type="gramEnd"/>
      <w:r w:rsidRPr="00E32D27">
        <w:rPr>
          <w:sz w:val="24"/>
          <w:szCs w:val="24"/>
        </w:rPr>
        <w:t xml:space="preserve"> начиная с формирования муниципального задания на 2017 год и на плановый период 2018 и 2019 годов.</w:t>
      </w:r>
    </w:p>
    <w:p w:rsidR="00E86018" w:rsidRPr="00E32D27" w:rsidRDefault="00E86018" w:rsidP="00E86018">
      <w:pPr>
        <w:ind w:left="567" w:right="-426" w:firstLine="709"/>
        <w:jc w:val="both"/>
        <w:rPr>
          <w:sz w:val="24"/>
          <w:szCs w:val="24"/>
        </w:rPr>
      </w:pPr>
      <w:r w:rsidRPr="00E32D27">
        <w:rPr>
          <w:sz w:val="24"/>
          <w:szCs w:val="24"/>
        </w:rPr>
        <w:t>3. </w:t>
      </w:r>
      <w:hyperlink w:anchor="sub_16103" w:history="1">
        <w:proofErr w:type="gramStart"/>
        <w:r w:rsidRPr="00E32D27">
          <w:rPr>
            <w:rStyle w:val="a3"/>
            <w:color w:val="auto"/>
            <w:sz w:val="24"/>
            <w:szCs w:val="24"/>
          </w:rPr>
          <w:t>Абзацы третий - шестой подпункта «5.5</w:t>
        </w:r>
      </w:hyperlink>
      <w:r w:rsidRPr="00E32D27">
        <w:rPr>
          <w:sz w:val="24"/>
          <w:szCs w:val="24"/>
        </w:rPr>
        <w:t xml:space="preserve">», </w:t>
      </w:r>
      <w:hyperlink w:anchor="sub_16114" w:history="1">
        <w:r w:rsidRPr="00E32D27">
          <w:rPr>
            <w:rStyle w:val="a3"/>
            <w:color w:val="auto"/>
            <w:sz w:val="24"/>
            <w:szCs w:val="24"/>
          </w:rPr>
          <w:t>абзацы четвертый</w:t>
        </w:r>
      </w:hyperlink>
      <w:r w:rsidRPr="00E32D27">
        <w:rPr>
          <w:sz w:val="24"/>
          <w:szCs w:val="24"/>
        </w:rPr>
        <w:t xml:space="preserve"> и </w:t>
      </w:r>
      <w:hyperlink w:anchor="sub_44" w:history="1">
        <w:r w:rsidRPr="00E32D27">
          <w:rPr>
            <w:rStyle w:val="a3"/>
            <w:color w:val="auto"/>
            <w:sz w:val="24"/>
            <w:szCs w:val="24"/>
          </w:rPr>
          <w:t>пятый подпункта «5.6»</w:t>
        </w:r>
      </w:hyperlink>
      <w:r w:rsidRPr="00E32D27">
        <w:rPr>
          <w:sz w:val="24"/>
          <w:szCs w:val="24"/>
        </w:rPr>
        <w:t xml:space="preserve">, </w:t>
      </w:r>
      <w:hyperlink w:anchor="sub_61" w:history="1">
        <w:r w:rsidRPr="00E32D27">
          <w:rPr>
            <w:rStyle w:val="a3"/>
            <w:color w:val="auto"/>
            <w:sz w:val="24"/>
            <w:szCs w:val="24"/>
          </w:rPr>
          <w:t>абзацы четвертый - шестой</w:t>
        </w:r>
      </w:hyperlink>
      <w:r w:rsidRPr="00E32D27">
        <w:rPr>
          <w:sz w:val="24"/>
          <w:szCs w:val="24"/>
        </w:rPr>
        <w:t xml:space="preserve">, </w:t>
      </w:r>
      <w:hyperlink w:anchor="sub_16179" w:history="1">
        <w:r w:rsidRPr="00E32D27">
          <w:rPr>
            <w:rStyle w:val="a3"/>
            <w:color w:val="auto"/>
            <w:sz w:val="24"/>
            <w:szCs w:val="24"/>
          </w:rPr>
          <w:t>девятый</w:t>
        </w:r>
      </w:hyperlink>
      <w:r w:rsidRPr="00E32D27">
        <w:rPr>
          <w:sz w:val="24"/>
          <w:szCs w:val="24"/>
        </w:rPr>
        <w:t xml:space="preserve"> и </w:t>
      </w:r>
      <w:hyperlink w:anchor="sub_66" w:history="1">
        <w:r w:rsidRPr="00E32D27">
          <w:rPr>
            <w:rStyle w:val="a3"/>
            <w:color w:val="auto"/>
            <w:sz w:val="24"/>
            <w:szCs w:val="24"/>
          </w:rPr>
          <w:t>десятый подпункта «5.11»</w:t>
        </w:r>
      </w:hyperlink>
      <w:r w:rsidRPr="00E32D27">
        <w:rPr>
          <w:sz w:val="24"/>
          <w:szCs w:val="24"/>
        </w:rPr>
        <w:t xml:space="preserve">, а также </w:t>
      </w:r>
      <w:hyperlink w:anchor="sub_10619" w:history="1">
        <w:r w:rsidRPr="00E32D27">
          <w:rPr>
            <w:rStyle w:val="a3"/>
            <w:color w:val="auto"/>
            <w:sz w:val="24"/>
            <w:szCs w:val="24"/>
          </w:rPr>
          <w:t xml:space="preserve">подпункт «5.13» пункта </w:t>
        </w:r>
      </w:hyperlink>
      <w:r w:rsidRPr="00E32D27">
        <w:rPr>
          <w:sz w:val="24"/>
          <w:szCs w:val="24"/>
        </w:rPr>
        <w:t>5 изменений, утвержденных настоящим постановлением, применяются при расчете объема финансового обеспечения выполнения государственного задания начиная с государственного задания на 2018 год и на плановый период 2019 и 2020 годов.</w:t>
      </w:r>
      <w:proofErr w:type="gramEnd"/>
    </w:p>
    <w:p w:rsidR="00E86018" w:rsidRPr="00E32D27" w:rsidRDefault="00E86018" w:rsidP="00E86018">
      <w:pPr>
        <w:ind w:left="567" w:right="-426" w:firstLine="709"/>
        <w:jc w:val="both"/>
        <w:rPr>
          <w:sz w:val="24"/>
          <w:szCs w:val="24"/>
        </w:rPr>
      </w:pPr>
      <w:r w:rsidRPr="00E32D27">
        <w:rPr>
          <w:sz w:val="24"/>
          <w:szCs w:val="24"/>
        </w:rPr>
        <w:t>4. </w:t>
      </w:r>
      <w:hyperlink w:anchor="sub_16144" w:history="1">
        <w:r w:rsidRPr="00E32D27">
          <w:rPr>
            <w:rStyle w:val="a3"/>
            <w:color w:val="auto"/>
            <w:sz w:val="24"/>
            <w:szCs w:val="24"/>
          </w:rPr>
          <w:t>Абзацы четвертый</w:t>
        </w:r>
      </w:hyperlink>
      <w:r w:rsidRPr="00E32D27">
        <w:rPr>
          <w:sz w:val="24"/>
          <w:szCs w:val="24"/>
        </w:rPr>
        <w:t xml:space="preserve"> и </w:t>
      </w:r>
      <w:hyperlink w:anchor="sub_563" w:history="1">
        <w:r w:rsidRPr="00E32D27">
          <w:rPr>
            <w:rStyle w:val="a3"/>
            <w:color w:val="auto"/>
            <w:sz w:val="24"/>
            <w:szCs w:val="24"/>
          </w:rPr>
          <w:t xml:space="preserve">пятый подпункта «5.9» пункта </w:t>
        </w:r>
      </w:hyperlink>
      <w:r w:rsidRPr="00E32D27">
        <w:rPr>
          <w:sz w:val="24"/>
          <w:szCs w:val="24"/>
        </w:rPr>
        <w:t xml:space="preserve">5 изменений, утвержденных настоящим постановлением, </w:t>
      </w:r>
      <w:proofErr w:type="gramStart"/>
      <w:r w:rsidRPr="00E32D27">
        <w:rPr>
          <w:sz w:val="24"/>
          <w:szCs w:val="24"/>
        </w:rPr>
        <w:t>применяются при расчете объема финансового обеспечения выполнения государственного задания начиная</w:t>
      </w:r>
      <w:proofErr w:type="gramEnd"/>
      <w:r w:rsidRPr="00E32D27">
        <w:rPr>
          <w:sz w:val="24"/>
          <w:szCs w:val="24"/>
        </w:rPr>
        <w:t xml:space="preserve"> с государственного задания на 2017 год и на плановый период 2018 и 2019 годов.</w:t>
      </w:r>
    </w:p>
    <w:p w:rsidR="00E86018" w:rsidRPr="00E32D27" w:rsidRDefault="00E86018" w:rsidP="00E86018">
      <w:pPr>
        <w:ind w:left="567" w:right="-426"/>
        <w:jc w:val="both"/>
        <w:rPr>
          <w:sz w:val="24"/>
          <w:szCs w:val="24"/>
        </w:rPr>
      </w:pPr>
    </w:p>
    <w:p w:rsidR="00E86018" w:rsidRPr="00E32D27" w:rsidRDefault="00E86018" w:rsidP="00E86018">
      <w:pPr>
        <w:ind w:left="567" w:right="-426"/>
        <w:jc w:val="both"/>
        <w:rPr>
          <w:sz w:val="24"/>
          <w:szCs w:val="24"/>
        </w:rPr>
      </w:pPr>
      <w:r w:rsidRPr="00E32D27">
        <w:rPr>
          <w:sz w:val="24"/>
          <w:szCs w:val="24"/>
        </w:rPr>
        <w:t>Глава Чамзинского муниципального района                                                                       В.Г.Цыбаков</w:t>
      </w:r>
    </w:p>
    <w:p w:rsidR="00E86018" w:rsidRPr="00E32D27" w:rsidRDefault="00E86018" w:rsidP="00E86018">
      <w:pPr>
        <w:ind w:left="567" w:right="-426"/>
        <w:jc w:val="both"/>
        <w:rPr>
          <w:sz w:val="24"/>
          <w:szCs w:val="24"/>
        </w:rPr>
      </w:pPr>
    </w:p>
    <w:p w:rsidR="00E86018" w:rsidRPr="00E32D27" w:rsidRDefault="00E86018" w:rsidP="00E86018">
      <w:pPr>
        <w:ind w:left="567" w:right="-426"/>
        <w:jc w:val="right"/>
      </w:pPr>
      <w:r w:rsidRPr="00E32D27">
        <w:t>УТВЕРЖДЕНЫ</w:t>
      </w:r>
    </w:p>
    <w:p w:rsidR="00E86018" w:rsidRPr="00E32D27" w:rsidRDefault="00E86018" w:rsidP="00E86018">
      <w:pPr>
        <w:ind w:left="567" w:right="-426"/>
        <w:jc w:val="right"/>
      </w:pPr>
      <w:r w:rsidRPr="00E32D27">
        <w:tab/>
      </w:r>
      <w:r w:rsidRPr="00E32D27">
        <w:tab/>
      </w:r>
      <w:r w:rsidRPr="00E32D27">
        <w:tab/>
      </w:r>
      <w:r w:rsidRPr="00E32D27">
        <w:tab/>
      </w:r>
      <w:r w:rsidRPr="00E32D27">
        <w:tab/>
      </w:r>
      <w:r w:rsidRPr="00E32D27">
        <w:tab/>
      </w:r>
      <w:r w:rsidRPr="00E32D27">
        <w:tab/>
        <w:t xml:space="preserve">    постановлением Администрации </w:t>
      </w:r>
    </w:p>
    <w:p w:rsidR="00E86018" w:rsidRPr="00E32D27" w:rsidRDefault="00E86018" w:rsidP="00E86018">
      <w:pPr>
        <w:ind w:left="567" w:right="-426"/>
        <w:jc w:val="right"/>
      </w:pPr>
      <w:r w:rsidRPr="00E32D27">
        <w:t xml:space="preserve">Чамзинского муниципального района </w:t>
      </w:r>
    </w:p>
    <w:p w:rsidR="00E86018" w:rsidRPr="00E32D27" w:rsidRDefault="00E86018" w:rsidP="00E86018">
      <w:pPr>
        <w:ind w:left="567" w:right="-426"/>
        <w:jc w:val="right"/>
      </w:pPr>
      <w:r w:rsidRPr="00E32D27">
        <w:t>от 20.01.2017Г.  №39</w:t>
      </w:r>
    </w:p>
    <w:p w:rsidR="00E86018" w:rsidRPr="00E32D27" w:rsidRDefault="00E86018" w:rsidP="00E86018">
      <w:pPr>
        <w:ind w:left="567" w:right="-426"/>
        <w:jc w:val="both"/>
        <w:rPr>
          <w:sz w:val="24"/>
          <w:szCs w:val="24"/>
        </w:rPr>
      </w:pPr>
    </w:p>
    <w:p w:rsidR="00E86018" w:rsidRPr="00E32D27" w:rsidRDefault="00E86018" w:rsidP="00E86018">
      <w:pPr>
        <w:pStyle w:val="1"/>
        <w:spacing w:before="0" w:after="0"/>
        <w:ind w:left="567" w:right="-426"/>
        <w:rPr>
          <w:rFonts w:ascii="Times New Roman" w:hAnsi="Times New Roman" w:cs="Times New Roman"/>
          <w:color w:val="auto"/>
        </w:rPr>
      </w:pPr>
      <w:r w:rsidRPr="00E32D27">
        <w:rPr>
          <w:rFonts w:ascii="Times New Roman" w:hAnsi="Times New Roman" w:cs="Times New Roman"/>
          <w:color w:val="auto"/>
        </w:rPr>
        <w:t>Изменения,</w:t>
      </w:r>
      <w:r w:rsidRPr="00E32D27">
        <w:rPr>
          <w:rFonts w:ascii="Times New Roman" w:hAnsi="Times New Roman" w:cs="Times New Roman"/>
          <w:color w:val="auto"/>
        </w:rPr>
        <w:br/>
        <w:t>которые вносятся в постановление Администрации Чамзинского муниципального района Республики Мордовия от 30 сентября 2015 г. N 877</w:t>
      </w:r>
      <w:r w:rsidRPr="00E32D27">
        <w:rPr>
          <w:rFonts w:ascii="Times New Roman" w:hAnsi="Times New Roman" w:cs="Times New Roman"/>
          <w:color w:val="auto"/>
        </w:rPr>
        <w:br/>
      </w:r>
    </w:p>
    <w:p w:rsidR="00E86018" w:rsidRPr="00E32D27" w:rsidRDefault="00E86018" w:rsidP="00E86018">
      <w:pPr>
        <w:ind w:left="567" w:right="-426"/>
        <w:jc w:val="both"/>
        <w:rPr>
          <w:sz w:val="24"/>
          <w:szCs w:val="24"/>
        </w:rPr>
      </w:pPr>
      <w:r w:rsidRPr="00E32D27">
        <w:rPr>
          <w:sz w:val="24"/>
          <w:szCs w:val="24"/>
        </w:rPr>
        <w:t xml:space="preserve">1. В </w:t>
      </w:r>
      <w:hyperlink r:id="rId507" w:history="1">
        <w:r w:rsidRPr="00E32D27">
          <w:rPr>
            <w:rStyle w:val="a3"/>
            <w:color w:val="auto"/>
            <w:sz w:val="24"/>
            <w:szCs w:val="24"/>
          </w:rPr>
          <w:t>пункте 4</w:t>
        </w:r>
      </w:hyperlink>
      <w:r w:rsidRPr="00E32D27">
        <w:rPr>
          <w:sz w:val="24"/>
          <w:szCs w:val="24"/>
        </w:rPr>
        <w:t xml:space="preserve"> слова «муниципального задания на 2016 год» заменить словами «муниципального задания начиная с государственного задания на 2016 год».</w:t>
      </w:r>
    </w:p>
    <w:p w:rsidR="00E86018" w:rsidRPr="00E32D27" w:rsidRDefault="00E86018" w:rsidP="00E86018">
      <w:pPr>
        <w:ind w:left="567" w:right="-426"/>
        <w:jc w:val="both"/>
        <w:rPr>
          <w:sz w:val="24"/>
          <w:szCs w:val="24"/>
        </w:rPr>
      </w:pPr>
      <w:r w:rsidRPr="00E32D27">
        <w:rPr>
          <w:sz w:val="24"/>
          <w:szCs w:val="24"/>
        </w:rPr>
        <w:t xml:space="preserve">2. В </w:t>
      </w:r>
      <w:hyperlink r:id="rId508" w:history="1">
        <w:r w:rsidRPr="00E32D27">
          <w:rPr>
            <w:rStyle w:val="a3"/>
            <w:color w:val="auto"/>
            <w:sz w:val="24"/>
            <w:szCs w:val="24"/>
          </w:rPr>
          <w:t>пункте 6</w:t>
        </w:r>
      </w:hyperlink>
      <w:r w:rsidRPr="00E32D27">
        <w:rPr>
          <w:sz w:val="24"/>
          <w:szCs w:val="24"/>
        </w:rPr>
        <w:t xml:space="preserve"> слова «и пункт 31» заменить словами «, пункт 31 и пункт 31.1».</w:t>
      </w:r>
    </w:p>
    <w:p w:rsidR="00E86018" w:rsidRPr="00E32D27" w:rsidRDefault="00E86018" w:rsidP="00E86018">
      <w:pPr>
        <w:ind w:left="567" w:right="-426"/>
        <w:jc w:val="both"/>
        <w:rPr>
          <w:sz w:val="24"/>
          <w:szCs w:val="24"/>
        </w:rPr>
      </w:pPr>
      <w:r w:rsidRPr="00E32D27">
        <w:rPr>
          <w:sz w:val="24"/>
          <w:szCs w:val="24"/>
        </w:rPr>
        <w:t>3. </w:t>
      </w:r>
      <w:hyperlink r:id="rId509" w:history="1">
        <w:r w:rsidRPr="00E32D27">
          <w:rPr>
            <w:rStyle w:val="a3"/>
            <w:color w:val="auto"/>
            <w:sz w:val="24"/>
            <w:szCs w:val="24"/>
          </w:rPr>
          <w:t>Пункт 7</w:t>
        </w:r>
      </w:hyperlink>
      <w:r w:rsidRPr="00E32D27">
        <w:rPr>
          <w:sz w:val="24"/>
          <w:szCs w:val="24"/>
        </w:rPr>
        <w:t xml:space="preserve"> изложить в следующей редакции:</w:t>
      </w:r>
    </w:p>
    <w:p w:rsidR="00E86018" w:rsidRPr="00E32D27" w:rsidRDefault="00E86018" w:rsidP="00E86018">
      <w:pPr>
        <w:ind w:left="567" w:right="-426"/>
        <w:jc w:val="both"/>
        <w:rPr>
          <w:sz w:val="24"/>
          <w:szCs w:val="24"/>
        </w:rPr>
      </w:pPr>
      <w:bookmarkStart w:id="133" w:name="sub_8"/>
      <w:r w:rsidRPr="00E32D27">
        <w:rPr>
          <w:sz w:val="24"/>
          <w:szCs w:val="24"/>
        </w:rPr>
        <w:t>«7. </w:t>
      </w:r>
      <w:proofErr w:type="gramStart"/>
      <w:r w:rsidRPr="00E32D27">
        <w:rPr>
          <w:sz w:val="24"/>
          <w:szCs w:val="24"/>
        </w:rPr>
        <w:t xml:space="preserve">Подпункт «г» пункта 18 и подпункт «ж» пункта 26 Положения применяются при расчете объема финансового обеспечения выполнения муниципального задания на 2017 год и на плановый период 2018 и 2019 годов, если Администрацией Чамзинского муниципального района </w:t>
      </w:r>
      <w:r w:rsidRPr="00E32D27">
        <w:rPr>
          <w:sz w:val="24"/>
          <w:szCs w:val="24"/>
        </w:rPr>
        <w:lastRenderedPageBreak/>
        <w:t>Республики Мордовия, не принято решение о включении затрат на формирование резерва на полное восстановление состава объектов особо ценного движимого имущества в базовый норматив затрат на</w:t>
      </w:r>
      <w:proofErr w:type="gramEnd"/>
      <w:r w:rsidRPr="00E32D27">
        <w:rPr>
          <w:sz w:val="24"/>
          <w:szCs w:val="24"/>
        </w:rPr>
        <w:t xml:space="preserve"> оказание муниципальной услуги (нормативные затраты на выполнение работы) при расчете объема финансового обеспечения выполнения муниципального задания начиная с муниципального задания на 2018 год и на плановый период 2019 и 2020 годов</w:t>
      </w:r>
      <w:proofErr w:type="gramStart"/>
      <w:r w:rsidRPr="00E32D27">
        <w:rPr>
          <w:sz w:val="24"/>
          <w:szCs w:val="24"/>
        </w:rPr>
        <w:t>.».</w:t>
      </w:r>
      <w:proofErr w:type="gramEnd"/>
    </w:p>
    <w:bookmarkEnd w:id="133"/>
    <w:p w:rsidR="00E86018" w:rsidRPr="00E32D27" w:rsidRDefault="00E86018" w:rsidP="00E86018">
      <w:pPr>
        <w:ind w:left="567" w:right="-426"/>
        <w:jc w:val="both"/>
        <w:rPr>
          <w:sz w:val="24"/>
          <w:szCs w:val="24"/>
        </w:rPr>
      </w:pPr>
      <w:r w:rsidRPr="00E32D27">
        <w:rPr>
          <w:sz w:val="24"/>
          <w:szCs w:val="24"/>
        </w:rPr>
        <w:t xml:space="preserve">4. Дополнить </w:t>
      </w:r>
      <w:hyperlink r:id="rId510" w:history="1">
        <w:r w:rsidRPr="00E32D27">
          <w:rPr>
            <w:rStyle w:val="a3"/>
            <w:color w:val="auto"/>
            <w:sz w:val="24"/>
            <w:szCs w:val="24"/>
          </w:rPr>
          <w:t>пунктом 11</w:t>
        </w:r>
      </w:hyperlink>
      <w:r w:rsidRPr="00E32D27">
        <w:rPr>
          <w:sz w:val="24"/>
          <w:szCs w:val="24"/>
        </w:rPr>
        <w:t xml:space="preserve"> следующего содержания:</w:t>
      </w:r>
    </w:p>
    <w:p w:rsidR="00E86018" w:rsidRPr="00E32D27" w:rsidRDefault="00E86018" w:rsidP="00E86018">
      <w:pPr>
        <w:ind w:left="567" w:right="-426"/>
        <w:jc w:val="both"/>
        <w:rPr>
          <w:sz w:val="24"/>
          <w:szCs w:val="24"/>
        </w:rPr>
      </w:pPr>
      <w:bookmarkStart w:id="134" w:name="sub_1101"/>
      <w:r w:rsidRPr="00E32D27">
        <w:rPr>
          <w:sz w:val="24"/>
          <w:szCs w:val="24"/>
        </w:rPr>
        <w:t xml:space="preserve">«11. Положения абзаца первого пункта 37 Положения в части, касающейся типовой формы соглашения, применяются при предоставлении </w:t>
      </w:r>
      <w:proofErr w:type="gramStart"/>
      <w:r w:rsidRPr="00E32D27">
        <w:rPr>
          <w:sz w:val="24"/>
          <w:szCs w:val="24"/>
        </w:rPr>
        <w:t>субсидии</w:t>
      </w:r>
      <w:proofErr w:type="gramEnd"/>
      <w:r w:rsidRPr="00E32D27">
        <w:rPr>
          <w:sz w:val="24"/>
          <w:szCs w:val="24"/>
        </w:rPr>
        <w:t xml:space="preserve"> на финансовое обеспечение выполнения муниципального задания начиная с муниципального задания на 2017 год и на плановый период 2018 и 2019 годов.</w:t>
      </w:r>
    </w:p>
    <w:bookmarkEnd w:id="134"/>
    <w:p w:rsidR="00E86018" w:rsidRPr="00E32D27" w:rsidRDefault="00E86018" w:rsidP="00E86018">
      <w:pPr>
        <w:ind w:left="567" w:right="-426"/>
        <w:jc w:val="both"/>
        <w:rPr>
          <w:sz w:val="24"/>
          <w:szCs w:val="24"/>
        </w:rPr>
      </w:pPr>
      <w:r w:rsidRPr="00E32D27">
        <w:rPr>
          <w:sz w:val="24"/>
          <w:szCs w:val="24"/>
        </w:rPr>
        <w:t xml:space="preserve">5. В </w:t>
      </w:r>
      <w:hyperlink r:id="rId511" w:history="1">
        <w:r w:rsidRPr="00E32D27">
          <w:rPr>
            <w:rStyle w:val="a3"/>
            <w:color w:val="auto"/>
            <w:sz w:val="24"/>
            <w:szCs w:val="24"/>
          </w:rPr>
          <w:t>Положении</w:t>
        </w:r>
      </w:hyperlink>
      <w:r w:rsidRPr="00E32D27">
        <w:rPr>
          <w:sz w:val="24"/>
          <w:szCs w:val="24"/>
        </w:rPr>
        <w:t xml:space="preserve"> о формировании муниципального задания на оказание муниципальных услуг (выполнение работ) в отношении муниципальных учреждений и финансовом обеспечении выполнения муниципального задания, утвержденном указанным </w:t>
      </w:r>
      <w:hyperlink r:id="rId512" w:history="1">
        <w:r w:rsidRPr="00E32D27">
          <w:rPr>
            <w:rStyle w:val="a3"/>
            <w:color w:val="auto"/>
            <w:sz w:val="24"/>
            <w:szCs w:val="24"/>
          </w:rPr>
          <w:t>постановлением</w:t>
        </w:r>
      </w:hyperlink>
      <w:r w:rsidRPr="00E32D27">
        <w:rPr>
          <w:sz w:val="24"/>
          <w:szCs w:val="24"/>
        </w:rPr>
        <w:t>:</w:t>
      </w:r>
    </w:p>
    <w:p w:rsidR="00E86018" w:rsidRPr="00E32D27" w:rsidRDefault="00E86018" w:rsidP="00E86018">
      <w:pPr>
        <w:ind w:left="567" w:right="-426"/>
        <w:jc w:val="both"/>
        <w:rPr>
          <w:sz w:val="24"/>
          <w:szCs w:val="24"/>
        </w:rPr>
      </w:pPr>
      <w:bookmarkStart w:id="135" w:name="sub_1061"/>
      <w:r w:rsidRPr="00E32D27">
        <w:rPr>
          <w:sz w:val="24"/>
          <w:szCs w:val="24"/>
        </w:rPr>
        <w:t xml:space="preserve">5.1) </w:t>
      </w:r>
      <w:hyperlink r:id="rId513" w:history="1">
        <w:r w:rsidRPr="00E32D27">
          <w:rPr>
            <w:rStyle w:val="a3"/>
            <w:color w:val="auto"/>
            <w:sz w:val="24"/>
            <w:szCs w:val="24"/>
          </w:rPr>
          <w:t>пункт 3</w:t>
        </w:r>
      </w:hyperlink>
      <w:r w:rsidRPr="00E32D27">
        <w:rPr>
          <w:sz w:val="24"/>
          <w:szCs w:val="24"/>
        </w:rPr>
        <w:t xml:space="preserve"> дополнить </w:t>
      </w:r>
      <w:hyperlink r:id="rId514" w:history="1">
        <w:r w:rsidRPr="00E32D27">
          <w:rPr>
            <w:rStyle w:val="a3"/>
            <w:color w:val="auto"/>
            <w:sz w:val="24"/>
            <w:szCs w:val="24"/>
          </w:rPr>
          <w:t>абзацем</w:t>
        </w:r>
      </w:hyperlink>
      <w:r w:rsidRPr="00E32D27">
        <w:rPr>
          <w:sz w:val="24"/>
          <w:szCs w:val="24"/>
        </w:rPr>
        <w:t xml:space="preserve"> следующего содержания:</w:t>
      </w:r>
    </w:p>
    <w:p w:rsidR="00E86018" w:rsidRPr="00E32D27" w:rsidRDefault="00E86018" w:rsidP="00E86018">
      <w:pPr>
        <w:ind w:left="567" w:right="-426"/>
        <w:jc w:val="both"/>
        <w:rPr>
          <w:sz w:val="24"/>
          <w:szCs w:val="24"/>
        </w:rPr>
      </w:pPr>
      <w:bookmarkStart w:id="136" w:name="sub_1406"/>
      <w:bookmarkEnd w:id="135"/>
      <w:r w:rsidRPr="00E32D27">
        <w:rPr>
          <w:sz w:val="24"/>
          <w:szCs w:val="24"/>
        </w:rPr>
        <w:t>«В муниципальном задании могут быть установлены допустимые (возможные) отклонения в процентах от установленных показателей качества и (или) объема, если иное не установлено федеральным законом, в отношении отдельной муниципальной услуги (работы) либо общее допустимое (возможное) отклонение - в отношении муниципального задания или его части. Значения указанных показателей, устанавливаемые на текущий финансовый год, могут быть изменены только при формировании муниципального задания на очередной финансовый год</w:t>
      </w:r>
      <w:proofErr w:type="gramStart"/>
      <w:r w:rsidRPr="00E32D27">
        <w:rPr>
          <w:sz w:val="24"/>
          <w:szCs w:val="24"/>
        </w:rPr>
        <w:t>.»;</w:t>
      </w:r>
      <w:proofErr w:type="gramEnd"/>
    </w:p>
    <w:p w:rsidR="00E86018" w:rsidRPr="00E32D27" w:rsidRDefault="00E86018" w:rsidP="00E86018">
      <w:pPr>
        <w:ind w:left="567" w:right="-426"/>
        <w:jc w:val="both"/>
        <w:rPr>
          <w:sz w:val="24"/>
          <w:szCs w:val="24"/>
        </w:rPr>
      </w:pPr>
      <w:bookmarkStart w:id="137" w:name="sub_1063"/>
      <w:bookmarkEnd w:id="136"/>
      <w:r w:rsidRPr="00E32D27">
        <w:rPr>
          <w:sz w:val="24"/>
          <w:szCs w:val="24"/>
        </w:rPr>
        <w:t>5.2) </w:t>
      </w:r>
      <w:bookmarkStart w:id="138" w:name="sub_1066"/>
      <w:bookmarkEnd w:id="137"/>
      <w:proofErr w:type="gramStart"/>
      <w:r w:rsidRPr="00E32D27">
        <w:rPr>
          <w:sz w:val="24"/>
          <w:szCs w:val="24"/>
        </w:rPr>
        <w:t>подпункт б</w:t>
      </w:r>
      <w:proofErr w:type="gramEnd"/>
      <w:r w:rsidRPr="00E32D27">
        <w:rPr>
          <w:sz w:val="24"/>
          <w:szCs w:val="24"/>
        </w:rPr>
        <w:t xml:space="preserve"> пункта 5 изложить в следующей редакции:</w:t>
      </w:r>
    </w:p>
    <w:p w:rsidR="00E86018" w:rsidRPr="00E32D27" w:rsidRDefault="00E86018" w:rsidP="00E86018">
      <w:pPr>
        <w:ind w:left="567" w:right="-426"/>
        <w:jc w:val="both"/>
        <w:rPr>
          <w:sz w:val="24"/>
          <w:szCs w:val="24"/>
        </w:rPr>
      </w:pPr>
      <w:bookmarkStart w:id="139" w:name="sub_17"/>
      <w:r w:rsidRPr="00E32D27">
        <w:rPr>
          <w:sz w:val="24"/>
          <w:szCs w:val="24"/>
        </w:rPr>
        <w:t>«б) муниципальных бюджетных или автономных учреждений – Администрацией Чамзинского муниципального района или уполномоченным ей органом</w:t>
      </w:r>
      <w:proofErr w:type="gramStart"/>
      <w:r w:rsidRPr="00E32D27">
        <w:rPr>
          <w:sz w:val="24"/>
          <w:szCs w:val="24"/>
        </w:rPr>
        <w:t>.».</w:t>
      </w:r>
      <w:bookmarkEnd w:id="139"/>
      <w:proofErr w:type="gramEnd"/>
    </w:p>
    <w:p w:rsidR="00E86018" w:rsidRPr="00E32D27" w:rsidRDefault="00E86018" w:rsidP="00E86018">
      <w:pPr>
        <w:ind w:left="567" w:right="-426"/>
        <w:jc w:val="both"/>
        <w:rPr>
          <w:sz w:val="24"/>
          <w:szCs w:val="24"/>
        </w:rPr>
      </w:pPr>
      <w:r w:rsidRPr="00E32D27">
        <w:rPr>
          <w:sz w:val="24"/>
          <w:szCs w:val="24"/>
        </w:rPr>
        <w:t>5.3)</w:t>
      </w:r>
      <w:hyperlink r:id="rId515" w:history="1">
        <w:r w:rsidRPr="00E32D27">
          <w:rPr>
            <w:rStyle w:val="a3"/>
            <w:color w:val="auto"/>
            <w:sz w:val="24"/>
            <w:szCs w:val="24"/>
          </w:rPr>
          <w:t xml:space="preserve">пункт </w:t>
        </w:r>
      </w:hyperlink>
      <w:r w:rsidRPr="00E32D27">
        <w:rPr>
          <w:sz w:val="24"/>
          <w:szCs w:val="24"/>
        </w:rPr>
        <w:t>9 изложить в следующей редакции:</w:t>
      </w:r>
    </w:p>
    <w:p w:rsidR="00E86018" w:rsidRPr="00E32D27" w:rsidRDefault="00E86018" w:rsidP="00E86018">
      <w:pPr>
        <w:ind w:left="567" w:right="-426"/>
        <w:jc w:val="both"/>
        <w:rPr>
          <w:sz w:val="24"/>
          <w:szCs w:val="24"/>
        </w:rPr>
      </w:pPr>
      <w:bookmarkStart w:id="140" w:name="sub_23"/>
      <w:bookmarkEnd w:id="138"/>
      <w:r w:rsidRPr="00E32D27">
        <w:rPr>
          <w:sz w:val="24"/>
          <w:szCs w:val="24"/>
        </w:rPr>
        <w:t>«9. </w:t>
      </w:r>
      <w:proofErr w:type="gramStart"/>
      <w:r w:rsidRPr="00E32D27">
        <w:rPr>
          <w:sz w:val="24"/>
          <w:szCs w:val="24"/>
        </w:rPr>
        <w:t>Муниципальное задание и отчет о выполнении муниципального задания, формируемый согласно пункту 40 настоящего Положения, не содержащие сведений, составляющих государственную тайну, размещаются в установленном Министерством финансов Российской Федерации порядке на официальном сайте в информационно-телекоммуникационной сети «Интернет» по размещению информации о государственных и муниципальных учреждениях (www.bus.gov.ru), а также могут быть размещены на официальном сайте в информационно-телекоммуникационной сети «Интернет» Администрации</w:t>
      </w:r>
      <w:proofErr w:type="gramEnd"/>
      <w:r w:rsidRPr="00E32D27">
        <w:rPr>
          <w:sz w:val="24"/>
          <w:szCs w:val="24"/>
        </w:rPr>
        <w:t xml:space="preserve"> Чамзинского муниципального района Республики Мордовия, и на официальных сайтах в информационно-телекоммуникационной сети «Интернет» муниципальных учреждений</w:t>
      </w:r>
      <w:proofErr w:type="gramStart"/>
      <w:r w:rsidRPr="00E32D27">
        <w:rPr>
          <w:sz w:val="24"/>
          <w:szCs w:val="24"/>
        </w:rPr>
        <w:t>.»;</w:t>
      </w:r>
      <w:proofErr w:type="gramEnd"/>
    </w:p>
    <w:p w:rsidR="00E86018" w:rsidRPr="00E32D27" w:rsidRDefault="00E86018" w:rsidP="00E86018">
      <w:pPr>
        <w:ind w:left="567" w:right="-426"/>
        <w:jc w:val="both"/>
        <w:rPr>
          <w:sz w:val="24"/>
          <w:szCs w:val="24"/>
        </w:rPr>
      </w:pPr>
      <w:bookmarkStart w:id="141" w:name="sub_1067"/>
      <w:bookmarkEnd w:id="140"/>
      <w:r w:rsidRPr="00E32D27">
        <w:rPr>
          <w:sz w:val="24"/>
          <w:szCs w:val="24"/>
        </w:rPr>
        <w:t xml:space="preserve">5.4) в </w:t>
      </w:r>
      <w:hyperlink r:id="rId516" w:history="1">
        <w:r w:rsidRPr="00E32D27">
          <w:rPr>
            <w:rStyle w:val="a3"/>
            <w:color w:val="auto"/>
            <w:sz w:val="24"/>
            <w:szCs w:val="24"/>
          </w:rPr>
          <w:t>пункте 1</w:t>
        </w:r>
      </w:hyperlink>
      <w:r w:rsidRPr="00E32D27">
        <w:rPr>
          <w:sz w:val="24"/>
          <w:szCs w:val="24"/>
        </w:rPr>
        <w:t>1:</w:t>
      </w:r>
    </w:p>
    <w:bookmarkEnd w:id="141"/>
    <w:p w:rsidR="00E86018" w:rsidRPr="00E32D27" w:rsidRDefault="00E86018" w:rsidP="00E86018">
      <w:pPr>
        <w:ind w:left="567" w:right="-426"/>
        <w:jc w:val="both"/>
        <w:rPr>
          <w:sz w:val="24"/>
          <w:szCs w:val="24"/>
        </w:rPr>
      </w:pPr>
      <w:r w:rsidRPr="00E32D27">
        <w:rPr>
          <w:sz w:val="24"/>
          <w:szCs w:val="24"/>
        </w:rPr>
        <w:fldChar w:fldCharType="begin"/>
      </w:r>
      <w:r w:rsidRPr="00E32D27">
        <w:rPr>
          <w:sz w:val="24"/>
          <w:szCs w:val="24"/>
        </w:rPr>
        <w:instrText>HYPERLINK "garantF1://71012362.111"</w:instrText>
      </w:r>
      <w:r w:rsidRPr="00E32D27">
        <w:rPr>
          <w:sz w:val="24"/>
          <w:szCs w:val="24"/>
        </w:rPr>
        <w:fldChar w:fldCharType="separate"/>
      </w:r>
      <w:r w:rsidRPr="00E32D27">
        <w:rPr>
          <w:rStyle w:val="a3"/>
          <w:color w:val="auto"/>
          <w:sz w:val="24"/>
          <w:szCs w:val="24"/>
        </w:rPr>
        <w:t>абзац второй</w:t>
      </w:r>
      <w:r w:rsidRPr="00E32D27">
        <w:rPr>
          <w:sz w:val="24"/>
          <w:szCs w:val="24"/>
        </w:rPr>
        <w:fldChar w:fldCharType="end"/>
      </w:r>
      <w:r w:rsidRPr="00E32D27">
        <w:rPr>
          <w:sz w:val="24"/>
          <w:szCs w:val="24"/>
        </w:rPr>
        <w:t xml:space="preserve"> изложить в следующей редакции:</w:t>
      </w:r>
    </w:p>
    <w:p w:rsidR="00E86018" w:rsidRPr="00E32D27" w:rsidRDefault="00E86018" w:rsidP="00E86018">
      <w:pPr>
        <w:ind w:left="567" w:right="-426"/>
        <w:jc w:val="both"/>
        <w:rPr>
          <w:sz w:val="24"/>
          <w:szCs w:val="24"/>
        </w:rPr>
      </w:pPr>
    </w:p>
    <w:p w:rsidR="00E86018" w:rsidRPr="00E32D27" w:rsidRDefault="00E86018" w:rsidP="00E86018">
      <w:pPr>
        <w:ind w:left="567" w:right="-426" w:firstLine="698"/>
        <w:jc w:val="both"/>
        <w:rPr>
          <w:sz w:val="24"/>
          <w:szCs w:val="24"/>
        </w:rPr>
      </w:pPr>
      <w:bookmarkStart w:id="142" w:name="sub_111"/>
      <w:r w:rsidRPr="00E32D27">
        <w:rPr>
          <w:sz w:val="24"/>
          <w:szCs w:val="24"/>
        </w:rPr>
        <w:t>«</w:t>
      </w:r>
      <w:r w:rsidRPr="00E32D27">
        <w:rPr>
          <w:noProof/>
          <w:sz w:val="24"/>
          <w:szCs w:val="24"/>
        </w:rPr>
        <w:drawing>
          <wp:inline distT="0" distB="0" distL="0" distR="0" wp14:anchorId="4C636518" wp14:editId="1C2A29EE">
            <wp:extent cx="3181350" cy="295275"/>
            <wp:effectExtent l="0" t="0" r="0" b="0"/>
            <wp:docPr id="465" name="Рисунок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517">
                      <a:extLst>
                        <a:ext uri="{28A0092B-C50C-407E-A947-70E740481C1C}">
                          <a14:useLocalDpi xmlns:a14="http://schemas.microsoft.com/office/drawing/2010/main" val="0"/>
                        </a:ext>
                      </a:extLst>
                    </a:blip>
                    <a:srcRect/>
                    <a:stretch>
                      <a:fillRect/>
                    </a:stretch>
                  </pic:blipFill>
                  <pic:spPr bwMode="auto">
                    <a:xfrm>
                      <a:off x="0" y="0"/>
                      <a:ext cx="3181350" cy="295275"/>
                    </a:xfrm>
                    <a:prstGeom prst="rect">
                      <a:avLst/>
                    </a:prstGeom>
                    <a:noFill/>
                    <a:ln>
                      <a:noFill/>
                    </a:ln>
                  </pic:spPr>
                </pic:pic>
              </a:graphicData>
            </a:graphic>
          </wp:inline>
        </w:drawing>
      </w:r>
      <w:r w:rsidRPr="00E32D27">
        <w:rPr>
          <w:sz w:val="24"/>
          <w:szCs w:val="24"/>
        </w:rPr>
        <w:t>,»;</w:t>
      </w:r>
    </w:p>
    <w:bookmarkEnd w:id="142"/>
    <w:p w:rsidR="00E86018" w:rsidRPr="00E32D27" w:rsidRDefault="00E86018" w:rsidP="00E86018">
      <w:pPr>
        <w:ind w:left="567" w:right="-426"/>
        <w:jc w:val="both"/>
        <w:rPr>
          <w:sz w:val="24"/>
          <w:szCs w:val="24"/>
        </w:rPr>
      </w:pPr>
    </w:p>
    <w:p w:rsidR="00E86018" w:rsidRPr="00E32D27" w:rsidRDefault="00E86018" w:rsidP="00E86018">
      <w:pPr>
        <w:ind w:left="567" w:right="-426"/>
        <w:jc w:val="both"/>
        <w:rPr>
          <w:sz w:val="24"/>
          <w:szCs w:val="24"/>
        </w:rPr>
      </w:pPr>
      <w:r w:rsidRPr="00E32D27">
        <w:rPr>
          <w:sz w:val="24"/>
          <w:szCs w:val="24"/>
        </w:rPr>
        <w:t xml:space="preserve">после </w:t>
      </w:r>
      <w:hyperlink r:id="rId518" w:history="1">
        <w:r w:rsidRPr="00E32D27">
          <w:rPr>
            <w:rStyle w:val="a3"/>
            <w:color w:val="auto"/>
            <w:sz w:val="24"/>
            <w:szCs w:val="24"/>
          </w:rPr>
          <w:t>абзаца шестого</w:t>
        </w:r>
      </w:hyperlink>
      <w:r w:rsidRPr="00E32D27">
        <w:rPr>
          <w:sz w:val="24"/>
          <w:szCs w:val="24"/>
        </w:rPr>
        <w:t xml:space="preserve"> дополнить </w:t>
      </w:r>
      <w:hyperlink r:id="rId519" w:history="1">
        <w:r w:rsidRPr="00E32D27">
          <w:rPr>
            <w:rStyle w:val="a3"/>
            <w:color w:val="auto"/>
            <w:sz w:val="24"/>
            <w:szCs w:val="24"/>
          </w:rPr>
          <w:t>абзацем</w:t>
        </w:r>
      </w:hyperlink>
      <w:r w:rsidRPr="00E32D27">
        <w:rPr>
          <w:sz w:val="24"/>
          <w:szCs w:val="24"/>
        </w:rPr>
        <w:t xml:space="preserve"> следующего содержания:</w:t>
      </w:r>
    </w:p>
    <w:p w:rsidR="00E86018" w:rsidRPr="00E32D27" w:rsidRDefault="00E86018" w:rsidP="00E86018">
      <w:pPr>
        <w:ind w:left="567" w:right="-426"/>
        <w:jc w:val="both"/>
        <w:rPr>
          <w:sz w:val="24"/>
          <w:szCs w:val="24"/>
        </w:rPr>
      </w:pPr>
      <w:bookmarkStart w:id="143" w:name="sub_1561"/>
      <w:r w:rsidRPr="00E32D27">
        <w:rPr>
          <w:sz w:val="24"/>
          <w:szCs w:val="24"/>
        </w:rPr>
        <w:t>«</w:t>
      </w:r>
      <w:r w:rsidRPr="00E32D27">
        <w:rPr>
          <w:noProof/>
          <w:sz w:val="24"/>
          <w:szCs w:val="24"/>
        </w:rPr>
        <w:drawing>
          <wp:inline distT="0" distB="0" distL="0" distR="0" wp14:anchorId="2D94C0D1" wp14:editId="3EB5EB2A">
            <wp:extent cx="209550" cy="228600"/>
            <wp:effectExtent l="0" t="0" r="0" b="0"/>
            <wp:docPr id="464" name="Рисунок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209550" cy="228600"/>
                    </a:xfrm>
                    <a:prstGeom prst="rect">
                      <a:avLst/>
                    </a:prstGeom>
                    <a:noFill/>
                    <a:ln>
                      <a:noFill/>
                    </a:ln>
                  </pic:spPr>
                </pic:pic>
              </a:graphicData>
            </a:graphic>
          </wp:inline>
        </w:drawing>
      </w:r>
      <w:r w:rsidRPr="00E32D27">
        <w:rPr>
          <w:sz w:val="24"/>
          <w:szCs w:val="24"/>
        </w:rPr>
        <w:t xml:space="preserve"> - объем w-й работы, установленной муниципальным заданием</w:t>
      </w:r>
      <w:proofErr w:type="gramStart"/>
      <w:r w:rsidRPr="00E32D27">
        <w:rPr>
          <w:sz w:val="24"/>
          <w:szCs w:val="24"/>
        </w:rPr>
        <w:t>;»</w:t>
      </w:r>
      <w:proofErr w:type="gramEnd"/>
      <w:r w:rsidRPr="00E32D27">
        <w:rPr>
          <w:sz w:val="24"/>
          <w:szCs w:val="24"/>
        </w:rPr>
        <w:t>;</w:t>
      </w:r>
    </w:p>
    <w:bookmarkEnd w:id="143"/>
    <w:p w:rsidR="00E86018" w:rsidRPr="00E32D27" w:rsidRDefault="00E86018" w:rsidP="00E86018">
      <w:pPr>
        <w:ind w:left="567" w:right="-426"/>
        <w:jc w:val="both"/>
        <w:rPr>
          <w:sz w:val="24"/>
          <w:szCs w:val="24"/>
        </w:rPr>
      </w:pPr>
    </w:p>
    <w:p w:rsidR="00E86018" w:rsidRPr="00E32D27" w:rsidRDefault="00E86018" w:rsidP="00E86018">
      <w:pPr>
        <w:ind w:left="567" w:right="-426"/>
        <w:jc w:val="both"/>
        <w:rPr>
          <w:sz w:val="24"/>
          <w:szCs w:val="24"/>
        </w:rPr>
      </w:pPr>
      <w:bookmarkStart w:id="144" w:name="sub_1068"/>
      <w:r w:rsidRPr="00E32D27">
        <w:rPr>
          <w:sz w:val="24"/>
          <w:szCs w:val="24"/>
        </w:rPr>
        <w:t>5.5) </w:t>
      </w:r>
      <w:hyperlink r:id="rId521" w:history="1">
        <w:r w:rsidRPr="00E32D27">
          <w:rPr>
            <w:rStyle w:val="a3"/>
            <w:color w:val="auto"/>
            <w:sz w:val="24"/>
            <w:szCs w:val="24"/>
          </w:rPr>
          <w:t>абзац первый пункта 13</w:t>
        </w:r>
      </w:hyperlink>
      <w:r w:rsidRPr="00E32D27">
        <w:rPr>
          <w:sz w:val="24"/>
          <w:szCs w:val="24"/>
        </w:rPr>
        <w:t xml:space="preserve"> после слова «утверждаются» дополнить словами «путем проставления грифа утверждения, содержащего наименование должности, подпись (расшифровку подписи) уполномоченного лица и дату утверждения</w:t>
      </w:r>
      <w:proofErr w:type="gramStart"/>
      <w:r w:rsidRPr="00E32D27">
        <w:rPr>
          <w:sz w:val="24"/>
          <w:szCs w:val="24"/>
        </w:rPr>
        <w:t>,»</w:t>
      </w:r>
      <w:proofErr w:type="gramEnd"/>
      <w:r w:rsidRPr="00E32D27">
        <w:rPr>
          <w:sz w:val="24"/>
          <w:szCs w:val="24"/>
        </w:rPr>
        <w:t>;</w:t>
      </w:r>
    </w:p>
    <w:p w:rsidR="00E86018" w:rsidRPr="00E32D27" w:rsidRDefault="00E86018" w:rsidP="00E86018">
      <w:pPr>
        <w:ind w:left="567" w:right="-426"/>
        <w:jc w:val="both"/>
        <w:rPr>
          <w:sz w:val="24"/>
          <w:szCs w:val="24"/>
        </w:rPr>
      </w:pPr>
      <w:bookmarkStart w:id="145" w:name="sub_1069"/>
      <w:bookmarkEnd w:id="144"/>
      <w:r w:rsidRPr="00E32D27">
        <w:rPr>
          <w:sz w:val="24"/>
          <w:szCs w:val="24"/>
        </w:rPr>
        <w:t>5.6) </w:t>
      </w:r>
      <w:bookmarkStart w:id="146" w:name="sub_10610"/>
      <w:bookmarkEnd w:id="145"/>
      <w:r w:rsidRPr="00E32D27">
        <w:rPr>
          <w:sz w:val="24"/>
          <w:szCs w:val="24"/>
        </w:rPr>
        <w:t xml:space="preserve">в </w:t>
      </w:r>
      <w:hyperlink r:id="rId522" w:history="1">
        <w:r w:rsidRPr="00E32D27">
          <w:rPr>
            <w:rStyle w:val="a3"/>
            <w:color w:val="auto"/>
            <w:sz w:val="24"/>
            <w:szCs w:val="24"/>
          </w:rPr>
          <w:t>пункте 17</w:t>
        </w:r>
      </w:hyperlink>
      <w:r w:rsidRPr="00E32D27">
        <w:rPr>
          <w:sz w:val="24"/>
          <w:szCs w:val="24"/>
        </w:rPr>
        <w:t>:</w:t>
      </w:r>
    </w:p>
    <w:p w:rsidR="00E86018" w:rsidRPr="00E32D27" w:rsidRDefault="00E86018" w:rsidP="00E86018">
      <w:pPr>
        <w:ind w:left="567" w:right="-426"/>
        <w:jc w:val="both"/>
        <w:rPr>
          <w:sz w:val="24"/>
          <w:szCs w:val="24"/>
        </w:rPr>
      </w:pPr>
      <w:bookmarkStart w:id="147" w:name="sub_16102"/>
      <w:bookmarkEnd w:id="146"/>
      <w:proofErr w:type="gramStart"/>
      <w:r w:rsidRPr="00E32D27">
        <w:rPr>
          <w:sz w:val="24"/>
          <w:szCs w:val="24"/>
        </w:rPr>
        <w:t xml:space="preserve">в </w:t>
      </w:r>
      <w:hyperlink r:id="rId523" w:history="1">
        <w:r w:rsidRPr="00E32D27">
          <w:rPr>
            <w:rStyle w:val="a3"/>
            <w:color w:val="auto"/>
            <w:sz w:val="24"/>
            <w:szCs w:val="24"/>
          </w:rPr>
          <w:t>подпункте «а»</w:t>
        </w:r>
      </w:hyperlink>
      <w:r w:rsidRPr="00E32D27">
        <w:rPr>
          <w:sz w:val="24"/>
          <w:szCs w:val="24"/>
        </w:rPr>
        <w:t xml:space="preserve"> слова «затраты на оплату труда, в том числе начисления на выплаты по оплате труда работников, непосредственно связанных с оказанием муниципальной услуги, включая административно-управленческий персонал, в случаях, установленных стандартами услуги» заменить словами «затраты на оплату труда работников, непосредственно связанных с оказанием </w:t>
      </w:r>
      <w:r w:rsidRPr="00E32D27">
        <w:rPr>
          <w:sz w:val="24"/>
          <w:szCs w:val="24"/>
        </w:rPr>
        <w:lastRenderedPageBreak/>
        <w:t>муниципальной услуги и начисления на выплаты по оплате труда работников, непосредственно связанных с оказанием муниципальной услуги»;</w:t>
      </w:r>
      <w:proofErr w:type="gramEnd"/>
    </w:p>
    <w:bookmarkEnd w:id="147"/>
    <w:p w:rsidR="00E86018" w:rsidRPr="00E32D27" w:rsidRDefault="00E86018" w:rsidP="00E86018">
      <w:pPr>
        <w:ind w:left="567" w:right="-426"/>
        <w:jc w:val="both"/>
        <w:rPr>
          <w:sz w:val="24"/>
          <w:szCs w:val="24"/>
        </w:rPr>
      </w:pPr>
      <w:r w:rsidRPr="00E32D27">
        <w:rPr>
          <w:sz w:val="24"/>
          <w:szCs w:val="24"/>
        </w:rPr>
        <w:fldChar w:fldCharType="begin"/>
      </w:r>
      <w:r w:rsidRPr="00E32D27">
        <w:rPr>
          <w:sz w:val="24"/>
          <w:szCs w:val="24"/>
        </w:rPr>
        <w:instrText>HYPERLINK "garantF1://71012362.38"</w:instrText>
      </w:r>
      <w:r w:rsidRPr="00E32D27">
        <w:rPr>
          <w:sz w:val="24"/>
          <w:szCs w:val="24"/>
        </w:rPr>
        <w:fldChar w:fldCharType="separate"/>
      </w:r>
      <w:proofErr w:type="gramStart"/>
      <w:r w:rsidRPr="00E32D27">
        <w:rPr>
          <w:rStyle w:val="a3"/>
          <w:color w:val="auto"/>
          <w:sz w:val="24"/>
          <w:szCs w:val="24"/>
        </w:rPr>
        <w:t>подпункт «б</w:t>
      </w:r>
      <w:proofErr w:type="gramEnd"/>
      <w:r w:rsidRPr="00E32D27">
        <w:rPr>
          <w:sz w:val="24"/>
          <w:szCs w:val="24"/>
        </w:rPr>
        <w:fldChar w:fldCharType="end"/>
      </w:r>
      <w:r w:rsidRPr="00E32D27">
        <w:rPr>
          <w:sz w:val="24"/>
          <w:szCs w:val="24"/>
        </w:rPr>
        <w:t>» изложить в следующей редакции:</w:t>
      </w:r>
    </w:p>
    <w:p w:rsidR="00E86018" w:rsidRPr="00E32D27" w:rsidRDefault="00E86018" w:rsidP="00E86018">
      <w:pPr>
        <w:ind w:left="567" w:right="-426"/>
        <w:jc w:val="both"/>
        <w:rPr>
          <w:sz w:val="24"/>
          <w:szCs w:val="24"/>
        </w:rPr>
      </w:pPr>
      <w:bookmarkStart w:id="148" w:name="sub_38"/>
      <w:r w:rsidRPr="00E32D27">
        <w:rPr>
          <w:sz w:val="24"/>
          <w:szCs w:val="24"/>
        </w:rPr>
        <w:t>«б) затраты на приобретение материальных запасов и на приобретение движимого имущества (основных средств и нематериальных активов), не отнесенного к особо ценному движимому имуществу и используемого в процессе оказания муниципальной услуги, с учетом срока его полезного использования, а также затраты на аренду указанного имущества</w:t>
      </w:r>
      <w:proofErr w:type="gramStart"/>
      <w:r w:rsidRPr="00E32D27">
        <w:rPr>
          <w:sz w:val="24"/>
          <w:szCs w:val="24"/>
        </w:rPr>
        <w:t>;»</w:t>
      </w:r>
      <w:proofErr w:type="gramEnd"/>
      <w:r w:rsidRPr="00E32D27">
        <w:rPr>
          <w:sz w:val="24"/>
          <w:szCs w:val="24"/>
        </w:rPr>
        <w:t>;</w:t>
      </w:r>
    </w:p>
    <w:p w:rsidR="00E86018" w:rsidRPr="00E32D27" w:rsidRDefault="00E86018" w:rsidP="00E86018">
      <w:pPr>
        <w:ind w:left="567" w:right="-426"/>
        <w:jc w:val="both"/>
        <w:rPr>
          <w:sz w:val="24"/>
          <w:szCs w:val="24"/>
        </w:rPr>
      </w:pPr>
      <w:bookmarkStart w:id="149" w:name="sub_16104"/>
      <w:bookmarkEnd w:id="148"/>
      <w:r w:rsidRPr="00E32D27">
        <w:rPr>
          <w:sz w:val="24"/>
          <w:szCs w:val="24"/>
        </w:rPr>
        <w:t xml:space="preserve">дополнить </w:t>
      </w:r>
      <w:hyperlink r:id="rId524" w:history="1">
        <w:proofErr w:type="gramStart"/>
        <w:r w:rsidRPr="00E32D27">
          <w:rPr>
            <w:rStyle w:val="a3"/>
            <w:color w:val="auto"/>
            <w:sz w:val="24"/>
            <w:szCs w:val="24"/>
          </w:rPr>
          <w:t>подпунктом «б</w:t>
        </w:r>
        <w:proofErr w:type="gramEnd"/>
        <w:r w:rsidRPr="00E32D27">
          <w:rPr>
            <w:rStyle w:val="a3"/>
            <w:color w:val="auto"/>
            <w:sz w:val="24"/>
            <w:szCs w:val="24"/>
          </w:rPr>
          <w:t>.1</w:t>
        </w:r>
      </w:hyperlink>
      <w:r w:rsidRPr="00E32D27">
        <w:rPr>
          <w:sz w:val="24"/>
          <w:szCs w:val="24"/>
        </w:rPr>
        <w:t>» следующего содержания:</w:t>
      </w:r>
    </w:p>
    <w:p w:rsidR="00E86018" w:rsidRPr="00E32D27" w:rsidRDefault="00E86018" w:rsidP="00E86018">
      <w:pPr>
        <w:ind w:left="567" w:right="-426"/>
        <w:jc w:val="both"/>
        <w:rPr>
          <w:sz w:val="24"/>
          <w:szCs w:val="24"/>
        </w:rPr>
      </w:pPr>
      <w:bookmarkStart w:id="150" w:name="sub_381"/>
      <w:bookmarkEnd w:id="149"/>
      <w:r w:rsidRPr="00E32D27">
        <w:rPr>
          <w:sz w:val="24"/>
          <w:szCs w:val="24"/>
        </w:rPr>
        <w:t>«</w:t>
      </w:r>
      <w:proofErr w:type="gramStart"/>
      <w:r w:rsidRPr="00E32D27">
        <w:rPr>
          <w:sz w:val="24"/>
          <w:szCs w:val="24"/>
        </w:rPr>
        <w:t>б</w:t>
      </w:r>
      <w:proofErr w:type="gramEnd"/>
      <w:r w:rsidRPr="00E32D27">
        <w:rPr>
          <w:sz w:val="24"/>
          <w:szCs w:val="24"/>
        </w:rPr>
        <w:t>.1) затраты на формирование в установленном порядке резерва на полное восстановление состава объектов особо ценного движимого имущества, используемого в процессе оказания муниципальной услуги (основных средств и нематериальных активов, амортизируемых в процессе оказания услуги), с учетом срока их полезного использования;";</w:t>
      </w:r>
    </w:p>
    <w:p w:rsidR="00E86018" w:rsidRPr="00E32D27" w:rsidRDefault="00E86018" w:rsidP="00E86018">
      <w:pPr>
        <w:ind w:left="567" w:right="-426"/>
        <w:jc w:val="both"/>
        <w:rPr>
          <w:sz w:val="24"/>
          <w:szCs w:val="24"/>
        </w:rPr>
      </w:pPr>
      <w:bookmarkStart w:id="151" w:name="sub_10611"/>
      <w:bookmarkEnd w:id="150"/>
      <w:r w:rsidRPr="00E32D27">
        <w:rPr>
          <w:sz w:val="24"/>
          <w:szCs w:val="24"/>
        </w:rPr>
        <w:t xml:space="preserve">5.7) в </w:t>
      </w:r>
      <w:hyperlink r:id="rId525" w:history="1">
        <w:r w:rsidRPr="00E32D27">
          <w:rPr>
            <w:rStyle w:val="a3"/>
            <w:color w:val="auto"/>
            <w:sz w:val="24"/>
            <w:szCs w:val="24"/>
          </w:rPr>
          <w:t>пункте 18</w:t>
        </w:r>
      </w:hyperlink>
      <w:r w:rsidRPr="00E32D27">
        <w:rPr>
          <w:sz w:val="24"/>
          <w:szCs w:val="24"/>
        </w:rPr>
        <w:t>:</w:t>
      </w:r>
    </w:p>
    <w:p w:rsidR="00E86018" w:rsidRPr="00E32D27" w:rsidRDefault="00E86018" w:rsidP="00E86018">
      <w:pPr>
        <w:ind w:left="567" w:right="-426"/>
        <w:jc w:val="both"/>
        <w:rPr>
          <w:sz w:val="24"/>
          <w:szCs w:val="24"/>
        </w:rPr>
      </w:pPr>
      <w:bookmarkStart w:id="152" w:name="sub_16112"/>
      <w:bookmarkEnd w:id="151"/>
      <w:r w:rsidRPr="00E32D27">
        <w:rPr>
          <w:sz w:val="24"/>
          <w:szCs w:val="24"/>
        </w:rPr>
        <w:t xml:space="preserve">в </w:t>
      </w:r>
      <w:hyperlink r:id="rId526" w:history="1">
        <w:r w:rsidRPr="00E32D27">
          <w:rPr>
            <w:rStyle w:val="a3"/>
            <w:color w:val="auto"/>
            <w:sz w:val="24"/>
            <w:szCs w:val="24"/>
          </w:rPr>
          <w:t>подпункте «б</w:t>
        </w:r>
      </w:hyperlink>
      <w:r w:rsidRPr="00E32D27">
        <w:rPr>
          <w:sz w:val="24"/>
          <w:szCs w:val="24"/>
        </w:rPr>
        <w:t>» слова «(в том числе затраты на арендные платежи)» заменить словами «, а также затраты на аренду указанного имущества»;</w:t>
      </w:r>
    </w:p>
    <w:bookmarkStart w:id="153" w:name="sub_16113"/>
    <w:bookmarkEnd w:id="152"/>
    <w:p w:rsidR="00E86018" w:rsidRPr="00E32D27" w:rsidRDefault="00E86018" w:rsidP="00E86018">
      <w:pPr>
        <w:ind w:left="567" w:right="-426"/>
        <w:jc w:val="both"/>
        <w:rPr>
          <w:sz w:val="24"/>
          <w:szCs w:val="24"/>
        </w:rPr>
      </w:pPr>
      <w:r w:rsidRPr="00E32D27">
        <w:rPr>
          <w:sz w:val="24"/>
          <w:szCs w:val="24"/>
        </w:rPr>
        <w:fldChar w:fldCharType="begin"/>
      </w:r>
      <w:r w:rsidRPr="00E32D27">
        <w:rPr>
          <w:sz w:val="24"/>
          <w:szCs w:val="24"/>
        </w:rPr>
        <w:instrText>HYPERLINK "garantF1://71012362.43"</w:instrText>
      </w:r>
      <w:r w:rsidRPr="00E32D27">
        <w:rPr>
          <w:sz w:val="24"/>
          <w:szCs w:val="24"/>
        </w:rPr>
        <w:fldChar w:fldCharType="separate"/>
      </w:r>
      <w:r w:rsidRPr="00E32D27">
        <w:rPr>
          <w:rStyle w:val="a3"/>
          <w:color w:val="auto"/>
          <w:sz w:val="24"/>
          <w:szCs w:val="24"/>
        </w:rPr>
        <w:t>подпункт «в»</w:t>
      </w:r>
      <w:r w:rsidRPr="00E32D27">
        <w:rPr>
          <w:sz w:val="24"/>
          <w:szCs w:val="24"/>
        </w:rPr>
        <w:fldChar w:fldCharType="end"/>
      </w:r>
      <w:r w:rsidRPr="00E32D27">
        <w:rPr>
          <w:sz w:val="24"/>
          <w:szCs w:val="24"/>
        </w:rPr>
        <w:t xml:space="preserve"> дополнить словами «, а также затраты на аренду указанного имущества»;</w:t>
      </w:r>
    </w:p>
    <w:bookmarkEnd w:id="153"/>
    <w:p w:rsidR="00E86018" w:rsidRPr="00E32D27" w:rsidRDefault="00E86018" w:rsidP="00E86018">
      <w:pPr>
        <w:ind w:left="567" w:right="-426"/>
        <w:jc w:val="both"/>
        <w:rPr>
          <w:sz w:val="24"/>
          <w:szCs w:val="24"/>
        </w:rPr>
      </w:pPr>
      <w:r w:rsidRPr="00E32D27">
        <w:rPr>
          <w:sz w:val="24"/>
          <w:szCs w:val="24"/>
        </w:rPr>
        <w:fldChar w:fldCharType="begin"/>
      </w:r>
      <w:r w:rsidRPr="00E32D27">
        <w:rPr>
          <w:sz w:val="24"/>
          <w:szCs w:val="24"/>
        </w:rPr>
        <w:instrText>HYPERLINK "garantF1://71012362.44"</w:instrText>
      </w:r>
      <w:r w:rsidRPr="00E32D27">
        <w:rPr>
          <w:sz w:val="24"/>
          <w:szCs w:val="24"/>
        </w:rPr>
        <w:fldChar w:fldCharType="separate"/>
      </w:r>
      <w:r w:rsidRPr="00E32D27">
        <w:rPr>
          <w:rStyle w:val="a3"/>
          <w:color w:val="auto"/>
          <w:sz w:val="24"/>
          <w:szCs w:val="24"/>
        </w:rPr>
        <w:t>подпункт «</w:t>
      </w:r>
      <w:proofErr w:type="gramStart"/>
      <w:r w:rsidRPr="00E32D27">
        <w:rPr>
          <w:rStyle w:val="a3"/>
          <w:color w:val="auto"/>
          <w:sz w:val="24"/>
          <w:szCs w:val="24"/>
        </w:rPr>
        <w:t>г</w:t>
      </w:r>
      <w:proofErr w:type="gramEnd"/>
      <w:r w:rsidRPr="00E32D27">
        <w:rPr>
          <w:sz w:val="24"/>
          <w:szCs w:val="24"/>
        </w:rPr>
        <w:fldChar w:fldCharType="end"/>
      </w:r>
      <w:r w:rsidRPr="00E32D27">
        <w:rPr>
          <w:sz w:val="24"/>
          <w:szCs w:val="24"/>
        </w:rPr>
        <w:t>» изложить в следующей редакции:</w:t>
      </w:r>
    </w:p>
    <w:p w:rsidR="00E86018" w:rsidRPr="00E32D27" w:rsidRDefault="00E86018" w:rsidP="00E86018">
      <w:pPr>
        <w:ind w:left="567" w:right="-426"/>
        <w:jc w:val="both"/>
        <w:rPr>
          <w:sz w:val="24"/>
          <w:szCs w:val="24"/>
        </w:rPr>
      </w:pPr>
      <w:bookmarkStart w:id="154" w:name="sub_44"/>
      <w:r w:rsidRPr="00E32D27">
        <w:rPr>
          <w:sz w:val="24"/>
          <w:szCs w:val="24"/>
        </w:rPr>
        <w:t>«г) затраты на формирование в установленном порядке резерва на полное восстановление состава объектов особо ценного движимого имущества, необходимого для общехозяйственных нужд (основных средств и нематериальных активов), с учетом срока их полезного использования</w:t>
      </w:r>
      <w:proofErr w:type="gramStart"/>
      <w:r w:rsidRPr="00E32D27">
        <w:rPr>
          <w:sz w:val="24"/>
          <w:szCs w:val="24"/>
        </w:rPr>
        <w:t>;»</w:t>
      </w:r>
      <w:proofErr w:type="gramEnd"/>
      <w:r w:rsidRPr="00E32D27">
        <w:rPr>
          <w:sz w:val="24"/>
          <w:szCs w:val="24"/>
        </w:rPr>
        <w:t>;</w:t>
      </w:r>
    </w:p>
    <w:bookmarkStart w:id="155" w:name="sub_16116"/>
    <w:bookmarkEnd w:id="154"/>
    <w:p w:rsidR="00E86018" w:rsidRPr="00E32D27" w:rsidRDefault="00E86018" w:rsidP="00E86018">
      <w:pPr>
        <w:ind w:left="567" w:right="-426"/>
        <w:jc w:val="both"/>
        <w:rPr>
          <w:sz w:val="24"/>
          <w:szCs w:val="24"/>
        </w:rPr>
      </w:pPr>
      <w:r w:rsidRPr="00E32D27">
        <w:rPr>
          <w:sz w:val="24"/>
          <w:szCs w:val="24"/>
        </w:rPr>
        <w:fldChar w:fldCharType="begin"/>
      </w:r>
      <w:r w:rsidRPr="00E32D27">
        <w:rPr>
          <w:sz w:val="24"/>
          <w:szCs w:val="24"/>
        </w:rPr>
        <w:instrText>HYPERLINK "garantF1://71012362.47"</w:instrText>
      </w:r>
      <w:r w:rsidRPr="00E32D27">
        <w:rPr>
          <w:sz w:val="24"/>
          <w:szCs w:val="24"/>
        </w:rPr>
        <w:fldChar w:fldCharType="separate"/>
      </w:r>
      <w:r w:rsidRPr="00E32D27">
        <w:rPr>
          <w:rStyle w:val="a3"/>
          <w:color w:val="auto"/>
          <w:sz w:val="24"/>
          <w:szCs w:val="24"/>
        </w:rPr>
        <w:t>подпункт «ж»</w:t>
      </w:r>
      <w:r w:rsidRPr="00E32D27">
        <w:rPr>
          <w:sz w:val="24"/>
          <w:szCs w:val="24"/>
        </w:rPr>
        <w:fldChar w:fldCharType="end"/>
      </w:r>
      <w:r w:rsidRPr="00E32D27">
        <w:rPr>
          <w:sz w:val="24"/>
          <w:szCs w:val="24"/>
        </w:rPr>
        <w:t xml:space="preserve"> изложить в следующей редакции:</w:t>
      </w:r>
    </w:p>
    <w:p w:rsidR="00E86018" w:rsidRPr="00E32D27" w:rsidRDefault="00E86018" w:rsidP="00E86018">
      <w:pPr>
        <w:ind w:left="567" w:right="-426"/>
        <w:jc w:val="both"/>
        <w:rPr>
          <w:sz w:val="24"/>
          <w:szCs w:val="24"/>
        </w:rPr>
      </w:pPr>
      <w:bookmarkStart w:id="156" w:name="sub_47"/>
      <w:bookmarkEnd w:id="155"/>
      <w:r w:rsidRPr="00E32D27">
        <w:rPr>
          <w:sz w:val="24"/>
          <w:szCs w:val="24"/>
        </w:rPr>
        <w:t>«ж) затраты на оплату труда работников, которые не принимают непосредственного участия в оказании муниципальной услуги и начисления на выплаты по оплате труда работников, которые не принимают непосредственного участия в оказании муниципальной услуги</w:t>
      </w:r>
      <w:proofErr w:type="gramStart"/>
      <w:r w:rsidRPr="00E32D27">
        <w:rPr>
          <w:sz w:val="24"/>
          <w:szCs w:val="24"/>
        </w:rPr>
        <w:t>;»</w:t>
      </w:r>
      <w:proofErr w:type="gramEnd"/>
      <w:r w:rsidRPr="00E32D27">
        <w:rPr>
          <w:sz w:val="24"/>
          <w:szCs w:val="24"/>
        </w:rPr>
        <w:t>;</w:t>
      </w:r>
    </w:p>
    <w:p w:rsidR="00E86018" w:rsidRPr="00E32D27" w:rsidRDefault="00E86018" w:rsidP="00E86018">
      <w:pPr>
        <w:ind w:left="567" w:right="-426"/>
        <w:jc w:val="both"/>
        <w:rPr>
          <w:sz w:val="24"/>
          <w:szCs w:val="24"/>
        </w:rPr>
      </w:pPr>
      <w:bookmarkStart w:id="157" w:name="sub_10612"/>
      <w:bookmarkEnd w:id="156"/>
      <w:r w:rsidRPr="00E32D27">
        <w:rPr>
          <w:sz w:val="24"/>
          <w:szCs w:val="24"/>
        </w:rPr>
        <w:t>5.8) </w:t>
      </w:r>
      <w:hyperlink r:id="rId527" w:history="1">
        <w:r w:rsidRPr="00E32D27">
          <w:rPr>
            <w:rStyle w:val="a3"/>
            <w:color w:val="auto"/>
            <w:sz w:val="24"/>
            <w:szCs w:val="24"/>
          </w:rPr>
          <w:t>пункт 19</w:t>
        </w:r>
      </w:hyperlink>
      <w:r w:rsidRPr="00E32D27">
        <w:rPr>
          <w:sz w:val="24"/>
          <w:szCs w:val="24"/>
        </w:rPr>
        <w:t xml:space="preserve"> изложить в следующей редакции:</w:t>
      </w:r>
    </w:p>
    <w:p w:rsidR="00E86018" w:rsidRPr="00E32D27" w:rsidRDefault="00E86018" w:rsidP="00E86018">
      <w:pPr>
        <w:ind w:left="567" w:right="-426"/>
        <w:jc w:val="both"/>
        <w:rPr>
          <w:sz w:val="24"/>
          <w:szCs w:val="24"/>
        </w:rPr>
      </w:pPr>
      <w:bookmarkStart w:id="158" w:name="sub_50"/>
      <w:bookmarkEnd w:id="157"/>
      <w:r w:rsidRPr="00E32D27">
        <w:rPr>
          <w:sz w:val="24"/>
          <w:szCs w:val="24"/>
        </w:rPr>
        <w:t>«19. В затраты, указанные в подпунктах «а» - «в» пункта 18 настоящего Положения, включаются затраты на оказание муниципальной услуги в отношении имущества учреждения, используемого в том числе на основании договора аренды (финансовой аренды) или договора безвозмездного пользования, для выполнения муниципального задания и общехозяйственных нужд (далее - имущество, необходимое для выполнения муниципального задания).</w:t>
      </w:r>
    </w:p>
    <w:bookmarkEnd w:id="158"/>
    <w:p w:rsidR="00E86018" w:rsidRPr="00E32D27" w:rsidRDefault="00E86018" w:rsidP="00E86018">
      <w:pPr>
        <w:ind w:left="567" w:right="-426"/>
        <w:jc w:val="both"/>
        <w:rPr>
          <w:sz w:val="24"/>
          <w:szCs w:val="24"/>
        </w:rPr>
      </w:pPr>
      <w:r w:rsidRPr="00E32D27">
        <w:rPr>
          <w:sz w:val="24"/>
          <w:szCs w:val="24"/>
        </w:rPr>
        <w:t>Затраты, указанные в подпункте «б.1» пункта 17 и подпункте «г» пункта 18 настоящего Положения, включаются в базовый норматив затрат на оказание услуги по решению Администрации Чамзинского муниципального района.</w:t>
      </w:r>
    </w:p>
    <w:p w:rsidR="00E86018" w:rsidRPr="00E32D27" w:rsidRDefault="00E86018" w:rsidP="00E86018">
      <w:pPr>
        <w:ind w:left="567" w:right="-426"/>
        <w:jc w:val="both"/>
        <w:rPr>
          <w:sz w:val="24"/>
          <w:szCs w:val="24"/>
        </w:rPr>
      </w:pPr>
      <w:r w:rsidRPr="00E32D27">
        <w:rPr>
          <w:sz w:val="24"/>
          <w:szCs w:val="24"/>
        </w:rPr>
        <w:t>Порядок формирования и использования резерва, указанного в подпункте «б.1» пункта 17 и подпункте «г» пункта 18 настоящего Положения, устанавливается Администрацией Чамзинского муниципального района Республики Мордовия</w:t>
      </w:r>
      <w:proofErr w:type="gramStart"/>
      <w:r w:rsidRPr="00E32D27">
        <w:rPr>
          <w:sz w:val="24"/>
          <w:szCs w:val="24"/>
        </w:rPr>
        <w:t>.»;</w:t>
      </w:r>
      <w:proofErr w:type="gramEnd"/>
    </w:p>
    <w:p w:rsidR="00E86018" w:rsidRPr="00E32D27" w:rsidRDefault="00E86018" w:rsidP="00E86018">
      <w:pPr>
        <w:ind w:left="567" w:right="-426"/>
        <w:jc w:val="both"/>
        <w:rPr>
          <w:sz w:val="24"/>
          <w:szCs w:val="24"/>
        </w:rPr>
      </w:pPr>
      <w:bookmarkStart w:id="159" w:name="sub_10613"/>
      <w:r w:rsidRPr="00E32D27">
        <w:rPr>
          <w:sz w:val="24"/>
          <w:szCs w:val="24"/>
        </w:rPr>
        <w:t>5.9) </w:t>
      </w:r>
      <w:hyperlink r:id="rId528" w:history="1">
        <w:r w:rsidRPr="00E32D27">
          <w:rPr>
            <w:rStyle w:val="a3"/>
            <w:color w:val="auto"/>
            <w:sz w:val="24"/>
            <w:szCs w:val="24"/>
          </w:rPr>
          <w:t>абзац первый пункта 2</w:t>
        </w:r>
      </w:hyperlink>
      <w:r w:rsidRPr="00E32D27">
        <w:rPr>
          <w:sz w:val="24"/>
          <w:szCs w:val="24"/>
        </w:rPr>
        <w:t>0 после слова «утверждается» дополнить словами «путем проставления грифа утверждения, содержащего наименование должности, подпись (расшифровку подписи) уполномоченного лица и дату утверждения</w:t>
      </w:r>
      <w:proofErr w:type="gramStart"/>
      <w:r w:rsidRPr="00E32D27">
        <w:rPr>
          <w:sz w:val="24"/>
          <w:szCs w:val="24"/>
        </w:rPr>
        <w:t>,»</w:t>
      </w:r>
      <w:proofErr w:type="gramEnd"/>
      <w:r w:rsidRPr="00E32D27">
        <w:rPr>
          <w:sz w:val="24"/>
          <w:szCs w:val="24"/>
        </w:rPr>
        <w:t>;</w:t>
      </w:r>
    </w:p>
    <w:p w:rsidR="00E86018" w:rsidRPr="00E32D27" w:rsidRDefault="00E86018" w:rsidP="00E86018">
      <w:pPr>
        <w:ind w:left="567" w:right="-426"/>
        <w:jc w:val="both"/>
        <w:rPr>
          <w:sz w:val="24"/>
          <w:szCs w:val="24"/>
        </w:rPr>
      </w:pPr>
      <w:bookmarkStart w:id="160" w:name="sub_10614"/>
      <w:bookmarkEnd w:id="159"/>
      <w:r w:rsidRPr="00E32D27">
        <w:rPr>
          <w:sz w:val="24"/>
          <w:szCs w:val="24"/>
        </w:rPr>
        <w:t xml:space="preserve">5.10) в </w:t>
      </w:r>
      <w:hyperlink r:id="rId529" w:history="1">
        <w:r w:rsidRPr="00E32D27">
          <w:rPr>
            <w:rStyle w:val="a3"/>
            <w:color w:val="auto"/>
            <w:sz w:val="24"/>
            <w:szCs w:val="24"/>
          </w:rPr>
          <w:t>пункте 22</w:t>
        </w:r>
      </w:hyperlink>
      <w:r w:rsidRPr="00E32D27">
        <w:rPr>
          <w:sz w:val="24"/>
          <w:szCs w:val="24"/>
        </w:rPr>
        <w:t>:</w:t>
      </w:r>
    </w:p>
    <w:bookmarkEnd w:id="160"/>
    <w:p w:rsidR="00E86018" w:rsidRPr="00E32D27" w:rsidRDefault="00E86018" w:rsidP="00E86018">
      <w:pPr>
        <w:ind w:left="567" w:right="-426"/>
        <w:jc w:val="both"/>
        <w:rPr>
          <w:sz w:val="24"/>
          <w:szCs w:val="24"/>
        </w:rPr>
      </w:pPr>
      <w:r w:rsidRPr="00E32D27">
        <w:rPr>
          <w:sz w:val="24"/>
          <w:szCs w:val="24"/>
        </w:rPr>
        <w:fldChar w:fldCharType="begin"/>
      </w:r>
      <w:r w:rsidRPr="00E32D27">
        <w:rPr>
          <w:sz w:val="24"/>
          <w:szCs w:val="24"/>
        </w:rPr>
        <w:instrText>HYPERLINK "garantF1://71012362.562"</w:instrText>
      </w:r>
      <w:r w:rsidRPr="00E32D27">
        <w:rPr>
          <w:sz w:val="24"/>
          <w:szCs w:val="24"/>
        </w:rPr>
        <w:fldChar w:fldCharType="separate"/>
      </w:r>
      <w:r w:rsidRPr="00E32D27">
        <w:rPr>
          <w:rStyle w:val="a3"/>
          <w:color w:val="auto"/>
          <w:sz w:val="24"/>
          <w:szCs w:val="24"/>
        </w:rPr>
        <w:t>абзац второй</w:t>
      </w:r>
      <w:r w:rsidRPr="00E32D27">
        <w:rPr>
          <w:sz w:val="24"/>
          <w:szCs w:val="24"/>
        </w:rPr>
        <w:fldChar w:fldCharType="end"/>
      </w:r>
      <w:r w:rsidRPr="00E32D27">
        <w:rPr>
          <w:sz w:val="24"/>
          <w:szCs w:val="24"/>
        </w:rPr>
        <w:t xml:space="preserve"> изложить в следующей редакции:</w:t>
      </w:r>
    </w:p>
    <w:p w:rsidR="00E86018" w:rsidRPr="00E32D27" w:rsidRDefault="00E86018" w:rsidP="00E86018">
      <w:pPr>
        <w:ind w:left="567" w:right="-426"/>
        <w:jc w:val="both"/>
        <w:rPr>
          <w:sz w:val="24"/>
          <w:szCs w:val="24"/>
        </w:rPr>
      </w:pPr>
      <w:bookmarkStart w:id="161" w:name="sub_562"/>
      <w:proofErr w:type="gramStart"/>
      <w:r w:rsidRPr="00E32D27">
        <w:rPr>
          <w:sz w:val="24"/>
          <w:szCs w:val="24"/>
        </w:rPr>
        <w:t>«Значение территориального корректирующего коэффициента утверждается путем проставления грифа утверждения, содержащего наименование должности, подпись (расшифровку подписи) уполномоченного лица и дату утверждения Администрацией Чамзинского муниципального района Республики Мордовия, с учетом условий, обусловленных территориальными особенностями и составом имущественного комплекса, необходимого для выполнения муниципального задания, территориальным расположением муниципальных бюджетных или автономных учреждений и рассчитывается в соответствии с общими требованиями.»;</w:t>
      </w:r>
      <w:proofErr w:type="gramEnd"/>
    </w:p>
    <w:p w:rsidR="00E86018" w:rsidRPr="00E32D27" w:rsidRDefault="00E86018" w:rsidP="00E86018">
      <w:pPr>
        <w:ind w:left="567" w:right="-426"/>
        <w:jc w:val="both"/>
        <w:rPr>
          <w:sz w:val="24"/>
          <w:szCs w:val="24"/>
        </w:rPr>
      </w:pPr>
      <w:bookmarkStart w:id="162" w:name="sub_10615"/>
      <w:bookmarkEnd w:id="161"/>
      <w:r w:rsidRPr="00E32D27">
        <w:rPr>
          <w:sz w:val="24"/>
          <w:szCs w:val="24"/>
        </w:rPr>
        <w:t xml:space="preserve">5.11) в </w:t>
      </w:r>
      <w:hyperlink r:id="rId530" w:history="1">
        <w:r w:rsidRPr="00E32D27">
          <w:rPr>
            <w:rStyle w:val="a3"/>
            <w:color w:val="auto"/>
            <w:sz w:val="24"/>
            <w:szCs w:val="24"/>
          </w:rPr>
          <w:t>пункте 23</w:t>
        </w:r>
      </w:hyperlink>
      <w:r w:rsidRPr="00E32D27">
        <w:rPr>
          <w:sz w:val="24"/>
          <w:szCs w:val="24"/>
        </w:rPr>
        <w:t>:</w:t>
      </w:r>
    </w:p>
    <w:bookmarkEnd w:id="162"/>
    <w:p w:rsidR="00E86018" w:rsidRPr="00E32D27" w:rsidRDefault="00E86018" w:rsidP="00E86018">
      <w:pPr>
        <w:ind w:left="567" w:right="-426"/>
        <w:jc w:val="both"/>
        <w:rPr>
          <w:sz w:val="24"/>
          <w:szCs w:val="24"/>
        </w:rPr>
      </w:pPr>
      <w:r w:rsidRPr="00E32D27">
        <w:rPr>
          <w:sz w:val="24"/>
          <w:szCs w:val="24"/>
        </w:rPr>
        <w:lastRenderedPageBreak/>
        <w:fldChar w:fldCharType="begin"/>
      </w:r>
      <w:r w:rsidRPr="00E32D27">
        <w:rPr>
          <w:sz w:val="24"/>
          <w:szCs w:val="24"/>
        </w:rPr>
        <w:instrText>HYPERLINK "garantF1://71012362.572"</w:instrText>
      </w:r>
      <w:r w:rsidRPr="00E32D27">
        <w:rPr>
          <w:sz w:val="24"/>
          <w:szCs w:val="24"/>
        </w:rPr>
        <w:fldChar w:fldCharType="separate"/>
      </w:r>
      <w:r w:rsidRPr="00E32D27">
        <w:rPr>
          <w:rStyle w:val="a3"/>
          <w:color w:val="auto"/>
          <w:sz w:val="24"/>
          <w:szCs w:val="24"/>
        </w:rPr>
        <w:t>абзац второй</w:t>
      </w:r>
      <w:r w:rsidRPr="00E32D27">
        <w:rPr>
          <w:sz w:val="24"/>
          <w:szCs w:val="24"/>
        </w:rPr>
        <w:fldChar w:fldCharType="end"/>
      </w:r>
      <w:r w:rsidRPr="00E32D27">
        <w:rPr>
          <w:sz w:val="24"/>
          <w:szCs w:val="24"/>
        </w:rPr>
        <w:t xml:space="preserve"> после слова «утверждается» дополнить словами «путем проставления грифа утверждения, содержащего наименование должности, подпись (расшифровку подписи) уполномоченного лица и дату утверждения</w:t>
      </w:r>
      <w:proofErr w:type="gramStart"/>
      <w:r w:rsidRPr="00E32D27">
        <w:rPr>
          <w:sz w:val="24"/>
          <w:szCs w:val="24"/>
        </w:rPr>
        <w:t>,»</w:t>
      </w:r>
      <w:proofErr w:type="gramEnd"/>
      <w:r w:rsidRPr="00E32D27">
        <w:rPr>
          <w:sz w:val="24"/>
          <w:szCs w:val="24"/>
        </w:rPr>
        <w:t>;</w:t>
      </w:r>
    </w:p>
    <w:p w:rsidR="00E86018" w:rsidRPr="00E32D27" w:rsidRDefault="00E86018" w:rsidP="00E86018">
      <w:pPr>
        <w:ind w:left="567" w:right="-426"/>
        <w:jc w:val="both"/>
        <w:rPr>
          <w:sz w:val="24"/>
          <w:szCs w:val="24"/>
        </w:rPr>
      </w:pPr>
      <w:bookmarkStart w:id="163" w:name="sub_10617"/>
      <w:r w:rsidRPr="00E32D27">
        <w:rPr>
          <w:sz w:val="24"/>
          <w:szCs w:val="24"/>
        </w:rPr>
        <w:t xml:space="preserve">5.12) в </w:t>
      </w:r>
      <w:hyperlink r:id="rId531" w:history="1">
        <w:r w:rsidRPr="00E32D27">
          <w:rPr>
            <w:rStyle w:val="a3"/>
            <w:color w:val="auto"/>
            <w:sz w:val="24"/>
            <w:szCs w:val="24"/>
          </w:rPr>
          <w:t>пункте 26</w:t>
        </w:r>
      </w:hyperlink>
      <w:r w:rsidRPr="00E32D27">
        <w:rPr>
          <w:sz w:val="24"/>
          <w:szCs w:val="24"/>
        </w:rPr>
        <w:t>:</w:t>
      </w:r>
    </w:p>
    <w:bookmarkStart w:id="164" w:name="sub_16171"/>
    <w:bookmarkEnd w:id="163"/>
    <w:p w:rsidR="00E86018" w:rsidRPr="00E32D27" w:rsidRDefault="00E86018" w:rsidP="00E86018">
      <w:pPr>
        <w:ind w:left="567" w:right="-426"/>
        <w:jc w:val="both"/>
        <w:rPr>
          <w:sz w:val="24"/>
          <w:szCs w:val="24"/>
        </w:rPr>
      </w:pPr>
      <w:r w:rsidRPr="00E32D27">
        <w:rPr>
          <w:sz w:val="24"/>
          <w:szCs w:val="24"/>
        </w:rPr>
        <w:fldChar w:fldCharType="begin"/>
      </w:r>
      <w:r w:rsidRPr="00E32D27">
        <w:rPr>
          <w:sz w:val="24"/>
          <w:szCs w:val="24"/>
        </w:rPr>
        <w:instrText>HYPERLINK "garantF1://71012362.60"</w:instrText>
      </w:r>
      <w:r w:rsidRPr="00E32D27">
        <w:rPr>
          <w:sz w:val="24"/>
          <w:szCs w:val="24"/>
        </w:rPr>
        <w:fldChar w:fldCharType="separate"/>
      </w:r>
      <w:r w:rsidRPr="00E32D27">
        <w:rPr>
          <w:rStyle w:val="a3"/>
          <w:color w:val="auto"/>
          <w:sz w:val="24"/>
          <w:szCs w:val="24"/>
        </w:rPr>
        <w:t>подпункты «а»</w:t>
      </w:r>
      <w:r w:rsidRPr="00E32D27">
        <w:rPr>
          <w:sz w:val="24"/>
          <w:szCs w:val="24"/>
        </w:rPr>
        <w:fldChar w:fldCharType="end"/>
      </w:r>
      <w:r w:rsidRPr="00E32D27">
        <w:rPr>
          <w:sz w:val="24"/>
          <w:szCs w:val="24"/>
        </w:rPr>
        <w:t xml:space="preserve"> </w:t>
      </w:r>
      <w:proofErr w:type="gramStart"/>
      <w:r w:rsidRPr="00E32D27">
        <w:rPr>
          <w:sz w:val="24"/>
          <w:szCs w:val="24"/>
        </w:rPr>
        <w:t>и «</w:t>
      </w:r>
      <w:hyperlink r:id="rId532" w:history="1">
        <w:r w:rsidRPr="00E32D27">
          <w:rPr>
            <w:rStyle w:val="a3"/>
            <w:color w:val="auto"/>
            <w:sz w:val="24"/>
            <w:szCs w:val="24"/>
          </w:rPr>
          <w:t>б</w:t>
        </w:r>
        <w:proofErr w:type="gramEnd"/>
        <w:r w:rsidRPr="00E32D27">
          <w:rPr>
            <w:rStyle w:val="a3"/>
            <w:color w:val="auto"/>
            <w:sz w:val="24"/>
            <w:szCs w:val="24"/>
          </w:rPr>
          <w:t>»</w:t>
        </w:r>
      </w:hyperlink>
      <w:r w:rsidRPr="00E32D27">
        <w:rPr>
          <w:sz w:val="24"/>
          <w:szCs w:val="24"/>
        </w:rPr>
        <w:t xml:space="preserve"> изложить в следующей редакции:</w:t>
      </w:r>
    </w:p>
    <w:p w:rsidR="00E86018" w:rsidRPr="00E32D27" w:rsidRDefault="00E86018" w:rsidP="00E86018">
      <w:pPr>
        <w:ind w:left="567" w:right="-426"/>
        <w:jc w:val="both"/>
        <w:rPr>
          <w:sz w:val="24"/>
          <w:szCs w:val="24"/>
        </w:rPr>
      </w:pPr>
      <w:bookmarkStart w:id="165" w:name="sub_60"/>
      <w:bookmarkEnd w:id="164"/>
      <w:r w:rsidRPr="00E32D27">
        <w:rPr>
          <w:sz w:val="24"/>
          <w:szCs w:val="24"/>
        </w:rPr>
        <w:t>«а) затраты на оплату труда работников, непосредственно связанных с выполнением работы и начисления на выплаты по оплате труда работников, непосредственно связанных с выполнением работы;</w:t>
      </w:r>
    </w:p>
    <w:bookmarkEnd w:id="165"/>
    <w:p w:rsidR="00E86018" w:rsidRPr="00E32D27" w:rsidRDefault="00E86018" w:rsidP="00E86018">
      <w:pPr>
        <w:ind w:left="567" w:right="-426"/>
        <w:jc w:val="both"/>
        <w:rPr>
          <w:sz w:val="24"/>
          <w:szCs w:val="24"/>
        </w:rPr>
      </w:pPr>
      <w:r w:rsidRPr="00E32D27">
        <w:rPr>
          <w:sz w:val="24"/>
          <w:szCs w:val="24"/>
        </w:rPr>
        <w:t>б) затраты на приобретение материальных запасов и на приобретение движимого имущества (основных средств и нематериальных активов), не отнесенного к особо ценному движимому имуществу и используемого в процессе выполнения работы, с учетом срока его полезного использования, а также затраты на аренду указанного имущества</w:t>
      </w:r>
      <w:proofErr w:type="gramStart"/>
      <w:r w:rsidRPr="00E32D27">
        <w:rPr>
          <w:sz w:val="24"/>
          <w:szCs w:val="24"/>
        </w:rPr>
        <w:t>;»</w:t>
      </w:r>
      <w:proofErr w:type="gramEnd"/>
      <w:r w:rsidRPr="00E32D27">
        <w:rPr>
          <w:sz w:val="24"/>
          <w:szCs w:val="24"/>
        </w:rPr>
        <w:t>;</w:t>
      </w:r>
    </w:p>
    <w:p w:rsidR="00E86018" w:rsidRPr="00E32D27" w:rsidRDefault="00E86018" w:rsidP="00E86018">
      <w:pPr>
        <w:ind w:left="567" w:right="-426"/>
        <w:jc w:val="both"/>
        <w:rPr>
          <w:sz w:val="24"/>
          <w:szCs w:val="24"/>
        </w:rPr>
      </w:pPr>
      <w:bookmarkStart w:id="166" w:name="sub_16172"/>
      <w:r w:rsidRPr="00E32D27">
        <w:rPr>
          <w:sz w:val="24"/>
          <w:szCs w:val="24"/>
        </w:rPr>
        <w:t xml:space="preserve">дополнить </w:t>
      </w:r>
      <w:hyperlink r:id="rId533" w:history="1">
        <w:proofErr w:type="gramStart"/>
        <w:r w:rsidRPr="00E32D27">
          <w:rPr>
            <w:rStyle w:val="a3"/>
            <w:color w:val="auto"/>
            <w:sz w:val="24"/>
            <w:szCs w:val="24"/>
          </w:rPr>
          <w:t>подпунктом «б</w:t>
        </w:r>
        <w:proofErr w:type="gramEnd"/>
        <w:r w:rsidRPr="00E32D27">
          <w:rPr>
            <w:rStyle w:val="a3"/>
            <w:color w:val="auto"/>
            <w:sz w:val="24"/>
            <w:szCs w:val="24"/>
          </w:rPr>
          <w:t>.1</w:t>
        </w:r>
      </w:hyperlink>
      <w:r w:rsidRPr="00E32D27">
        <w:rPr>
          <w:sz w:val="24"/>
          <w:szCs w:val="24"/>
        </w:rPr>
        <w:t>» следующего содержания:</w:t>
      </w:r>
    </w:p>
    <w:p w:rsidR="00E86018" w:rsidRPr="00E32D27" w:rsidRDefault="00E86018" w:rsidP="00E86018">
      <w:pPr>
        <w:ind w:left="567" w:right="-426"/>
        <w:jc w:val="both"/>
        <w:rPr>
          <w:sz w:val="24"/>
          <w:szCs w:val="24"/>
        </w:rPr>
      </w:pPr>
      <w:bookmarkStart w:id="167" w:name="sub_611"/>
      <w:bookmarkEnd w:id="166"/>
      <w:r w:rsidRPr="00E32D27">
        <w:rPr>
          <w:sz w:val="24"/>
          <w:szCs w:val="24"/>
        </w:rPr>
        <w:t>«</w:t>
      </w:r>
      <w:proofErr w:type="gramStart"/>
      <w:r w:rsidRPr="00E32D27">
        <w:rPr>
          <w:sz w:val="24"/>
          <w:szCs w:val="24"/>
        </w:rPr>
        <w:t>б</w:t>
      </w:r>
      <w:proofErr w:type="gramEnd"/>
      <w:r w:rsidRPr="00E32D27">
        <w:rPr>
          <w:sz w:val="24"/>
          <w:szCs w:val="24"/>
        </w:rPr>
        <w:t>.1) затраты на формирование в установленном порядке резерва на полное восстановление состава объектов особо ценного движимого имущества, используемого в процессе выполнения работы (основных средств и нематериальных активов, амортизируемых в процессе выполнения работы), с учетом срока их полезного использования;»;</w:t>
      </w:r>
    </w:p>
    <w:p w:rsidR="00E86018" w:rsidRPr="00E32D27" w:rsidRDefault="00E86018" w:rsidP="00E86018">
      <w:pPr>
        <w:ind w:left="567" w:right="-426"/>
        <w:jc w:val="both"/>
        <w:rPr>
          <w:sz w:val="24"/>
          <w:szCs w:val="24"/>
        </w:rPr>
      </w:pPr>
      <w:bookmarkStart w:id="168" w:name="sub_16173"/>
      <w:bookmarkEnd w:id="167"/>
      <w:r w:rsidRPr="00E32D27">
        <w:rPr>
          <w:sz w:val="24"/>
          <w:szCs w:val="24"/>
        </w:rPr>
        <w:t xml:space="preserve">в </w:t>
      </w:r>
      <w:hyperlink r:id="rId534" w:history="1">
        <w:r w:rsidRPr="00E32D27">
          <w:rPr>
            <w:rStyle w:val="a3"/>
            <w:color w:val="auto"/>
            <w:sz w:val="24"/>
            <w:szCs w:val="24"/>
          </w:rPr>
          <w:t>подпункте «д</w:t>
        </w:r>
      </w:hyperlink>
      <w:r w:rsidRPr="00E32D27">
        <w:rPr>
          <w:sz w:val="24"/>
          <w:szCs w:val="24"/>
        </w:rPr>
        <w:t>» слова «(в том числе затраты на арендные платежи)» заменить словами «, а также затраты на аренду указанного имущества»;</w:t>
      </w:r>
    </w:p>
    <w:bookmarkStart w:id="169" w:name="sub_16175"/>
    <w:bookmarkEnd w:id="168"/>
    <w:p w:rsidR="00E86018" w:rsidRPr="00E32D27" w:rsidRDefault="00E86018" w:rsidP="00E86018">
      <w:pPr>
        <w:ind w:left="567" w:right="-426"/>
        <w:jc w:val="both"/>
        <w:rPr>
          <w:sz w:val="24"/>
          <w:szCs w:val="24"/>
        </w:rPr>
      </w:pPr>
      <w:r w:rsidRPr="00E32D27">
        <w:rPr>
          <w:sz w:val="24"/>
          <w:szCs w:val="24"/>
        </w:rPr>
        <w:fldChar w:fldCharType="begin"/>
      </w:r>
      <w:r w:rsidRPr="00E32D27">
        <w:rPr>
          <w:sz w:val="24"/>
          <w:szCs w:val="24"/>
        </w:rPr>
        <w:instrText>HYPERLINK "garantF1://71012362.65"</w:instrText>
      </w:r>
      <w:r w:rsidRPr="00E32D27">
        <w:rPr>
          <w:sz w:val="24"/>
          <w:szCs w:val="24"/>
        </w:rPr>
        <w:fldChar w:fldCharType="separate"/>
      </w:r>
      <w:r w:rsidRPr="00E32D27">
        <w:rPr>
          <w:rStyle w:val="a3"/>
          <w:color w:val="auto"/>
          <w:sz w:val="24"/>
          <w:szCs w:val="24"/>
        </w:rPr>
        <w:t>подпункт «е»</w:t>
      </w:r>
      <w:r w:rsidRPr="00E32D27">
        <w:rPr>
          <w:sz w:val="24"/>
          <w:szCs w:val="24"/>
        </w:rPr>
        <w:fldChar w:fldCharType="end"/>
      </w:r>
      <w:r w:rsidRPr="00E32D27">
        <w:rPr>
          <w:sz w:val="24"/>
          <w:szCs w:val="24"/>
        </w:rPr>
        <w:t xml:space="preserve"> дополнить словами «, а также затраты на аренду указанного имущества»;</w:t>
      </w:r>
    </w:p>
    <w:bookmarkEnd w:id="169"/>
    <w:p w:rsidR="00E86018" w:rsidRPr="00E32D27" w:rsidRDefault="00E86018" w:rsidP="00E86018">
      <w:pPr>
        <w:ind w:left="567" w:right="-426"/>
        <w:jc w:val="both"/>
        <w:rPr>
          <w:sz w:val="24"/>
          <w:szCs w:val="24"/>
        </w:rPr>
      </w:pPr>
      <w:r w:rsidRPr="00E32D27">
        <w:rPr>
          <w:sz w:val="24"/>
          <w:szCs w:val="24"/>
        </w:rPr>
        <w:fldChar w:fldCharType="begin"/>
      </w:r>
      <w:r w:rsidRPr="00E32D27">
        <w:rPr>
          <w:sz w:val="24"/>
          <w:szCs w:val="24"/>
        </w:rPr>
        <w:instrText>HYPERLINK "garantF1://71012362.66"</w:instrText>
      </w:r>
      <w:r w:rsidRPr="00E32D27">
        <w:rPr>
          <w:sz w:val="24"/>
          <w:szCs w:val="24"/>
        </w:rPr>
        <w:fldChar w:fldCharType="separate"/>
      </w:r>
      <w:r w:rsidRPr="00E32D27">
        <w:rPr>
          <w:rStyle w:val="a3"/>
          <w:color w:val="auto"/>
          <w:sz w:val="24"/>
          <w:szCs w:val="24"/>
        </w:rPr>
        <w:t>подпункт «ж»</w:t>
      </w:r>
      <w:r w:rsidRPr="00E32D27">
        <w:rPr>
          <w:sz w:val="24"/>
          <w:szCs w:val="24"/>
        </w:rPr>
        <w:fldChar w:fldCharType="end"/>
      </w:r>
      <w:r w:rsidRPr="00E32D27">
        <w:rPr>
          <w:sz w:val="24"/>
          <w:szCs w:val="24"/>
        </w:rPr>
        <w:t xml:space="preserve"> изложить в следующей редакции:</w:t>
      </w:r>
    </w:p>
    <w:p w:rsidR="00E86018" w:rsidRPr="00E32D27" w:rsidRDefault="00E86018" w:rsidP="00E86018">
      <w:pPr>
        <w:ind w:left="567" w:right="-426"/>
        <w:jc w:val="both"/>
        <w:rPr>
          <w:sz w:val="24"/>
          <w:szCs w:val="24"/>
        </w:rPr>
      </w:pPr>
      <w:bookmarkStart w:id="170" w:name="sub_66"/>
      <w:r w:rsidRPr="00E32D27">
        <w:rPr>
          <w:sz w:val="24"/>
          <w:szCs w:val="24"/>
        </w:rPr>
        <w:t>«ж) затраты на формирование в установленном порядке резерва на полное восстановление состава объектов особо ценного движимого имущества, необходимого для общехозяйственных нужд (основных средств и нематериальных активов), с учетом срока их полезного использования</w:t>
      </w:r>
      <w:proofErr w:type="gramStart"/>
      <w:r w:rsidRPr="00E32D27">
        <w:rPr>
          <w:sz w:val="24"/>
          <w:szCs w:val="24"/>
        </w:rPr>
        <w:t>;»</w:t>
      </w:r>
      <w:proofErr w:type="gramEnd"/>
      <w:r w:rsidRPr="00E32D27">
        <w:rPr>
          <w:sz w:val="24"/>
          <w:szCs w:val="24"/>
        </w:rPr>
        <w:t>;</w:t>
      </w:r>
    </w:p>
    <w:bookmarkStart w:id="171" w:name="sub_16176"/>
    <w:bookmarkEnd w:id="170"/>
    <w:p w:rsidR="00E86018" w:rsidRPr="00E32D27" w:rsidRDefault="00E86018" w:rsidP="00E86018">
      <w:pPr>
        <w:ind w:left="567" w:right="-426"/>
        <w:jc w:val="both"/>
        <w:rPr>
          <w:sz w:val="24"/>
          <w:szCs w:val="24"/>
        </w:rPr>
      </w:pPr>
      <w:r w:rsidRPr="00E32D27">
        <w:rPr>
          <w:sz w:val="24"/>
          <w:szCs w:val="24"/>
        </w:rPr>
        <w:fldChar w:fldCharType="begin"/>
      </w:r>
      <w:r w:rsidRPr="00E32D27">
        <w:rPr>
          <w:sz w:val="24"/>
          <w:szCs w:val="24"/>
        </w:rPr>
        <w:instrText>HYPERLINK "garantF1://71012362.69"</w:instrText>
      </w:r>
      <w:r w:rsidRPr="00E32D27">
        <w:rPr>
          <w:sz w:val="24"/>
          <w:szCs w:val="24"/>
        </w:rPr>
        <w:fldChar w:fldCharType="separate"/>
      </w:r>
      <w:r w:rsidRPr="00E32D27">
        <w:rPr>
          <w:rStyle w:val="a3"/>
          <w:color w:val="auto"/>
          <w:sz w:val="24"/>
          <w:szCs w:val="24"/>
        </w:rPr>
        <w:t>подпункт «к»</w:t>
      </w:r>
      <w:r w:rsidRPr="00E32D27">
        <w:rPr>
          <w:sz w:val="24"/>
          <w:szCs w:val="24"/>
        </w:rPr>
        <w:fldChar w:fldCharType="end"/>
      </w:r>
      <w:r w:rsidRPr="00E32D27">
        <w:rPr>
          <w:sz w:val="24"/>
          <w:szCs w:val="24"/>
        </w:rPr>
        <w:t xml:space="preserve"> изложить в следующей редакции:</w:t>
      </w:r>
    </w:p>
    <w:p w:rsidR="00E86018" w:rsidRPr="00E32D27" w:rsidRDefault="00E86018" w:rsidP="00E86018">
      <w:pPr>
        <w:ind w:left="567" w:right="-426"/>
        <w:jc w:val="both"/>
        <w:rPr>
          <w:sz w:val="24"/>
          <w:szCs w:val="24"/>
        </w:rPr>
      </w:pPr>
      <w:bookmarkStart w:id="172" w:name="sub_69"/>
      <w:bookmarkEnd w:id="171"/>
      <w:r w:rsidRPr="00E32D27">
        <w:rPr>
          <w:sz w:val="24"/>
          <w:szCs w:val="24"/>
        </w:rPr>
        <w:t>«к) затраты на оплату труда работников, которые не принимают непосредственного участия в выполнении работы и начисления на выплаты по оплате труда работников, которые не принимают непосредственного участия в выполнении работы, включая административно-управленческий персонал</w:t>
      </w:r>
      <w:proofErr w:type="gramStart"/>
      <w:r w:rsidRPr="00E32D27">
        <w:rPr>
          <w:sz w:val="24"/>
          <w:szCs w:val="24"/>
        </w:rPr>
        <w:t>;»</w:t>
      </w:r>
      <w:proofErr w:type="gramEnd"/>
      <w:r w:rsidRPr="00E32D27">
        <w:rPr>
          <w:sz w:val="24"/>
          <w:szCs w:val="24"/>
        </w:rPr>
        <w:t>;</w:t>
      </w:r>
    </w:p>
    <w:p w:rsidR="00E86018" w:rsidRPr="00E32D27" w:rsidRDefault="00E86018" w:rsidP="00E86018">
      <w:pPr>
        <w:ind w:left="567" w:right="-426"/>
        <w:jc w:val="both"/>
        <w:rPr>
          <w:sz w:val="24"/>
          <w:szCs w:val="24"/>
        </w:rPr>
      </w:pPr>
      <w:bookmarkStart w:id="173" w:name="sub_10618"/>
      <w:bookmarkEnd w:id="172"/>
      <w:r w:rsidRPr="00E32D27">
        <w:rPr>
          <w:sz w:val="24"/>
          <w:szCs w:val="24"/>
        </w:rPr>
        <w:t xml:space="preserve">5.13) дополнить </w:t>
      </w:r>
      <w:hyperlink r:id="rId535" w:history="1">
        <w:r w:rsidRPr="00E32D27">
          <w:rPr>
            <w:rStyle w:val="a3"/>
            <w:color w:val="auto"/>
            <w:sz w:val="24"/>
            <w:szCs w:val="24"/>
          </w:rPr>
          <w:t>пунктом 26.1</w:t>
        </w:r>
      </w:hyperlink>
      <w:r w:rsidRPr="00E32D27">
        <w:rPr>
          <w:sz w:val="24"/>
          <w:szCs w:val="24"/>
        </w:rPr>
        <w:t xml:space="preserve"> следующего содержания:</w:t>
      </w:r>
    </w:p>
    <w:p w:rsidR="00E86018" w:rsidRPr="00E32D27" w:rsidRDefault="00E86018" w:rsidP="00E86018">
      <w:pPr>
        <w:ind w:left="567" w:right="-426"/>
        <w:jc w:val="both"/>
        <w:rPr>
          <w:sz w:val="24"/>
          <w:szCs w:val="24"/>
        </w:rPr>
      </w:pPr>
      <w:bookmarkStart w:id="174" w:name="sub_291"/>
      <w:bookmarkEnd w:id="173"/>
      <w:r w:rsidRPr="00E32D27">
        <w:rPr>
          <w:sz w:val="24"/>
          <w:szCs w:val="24"/>
        </w:rPr>
        <w:t xml:space="preserve">«26.1. Затраты, указанные в </w:t>
      </w:r>
      <w:proofErr w:type="gramStart"/>
      <w:r w:rsidRPr="00E32D27">
        <w:rPr>
          <w:sz w:val="24"/>
          <w:szCs w:val="24"/>
        </w:rPr>
        <w:t>подпунктах «б</w:t>
      </w:r>
      <w:proofErr w:type="gramEnd"/>
      <w:r w:rsidRPr="00E32D27">
        <w:rPr>
          <w:sz w:val="24"/>
          <w:szCs w:val="24"/>
        </w:rPr>
        <w:t>.1» и «ж» пункта 26 настоящего Положения, включаются в нормативные затраты на выполнение работы по решению Администрации Чамзинского муниципального района Республики Мордовия.»;</w:t>
      </w:r>
    </w:p>
    <w:bookmarkEnd w:id="174"/>
    <w:p w:rsidR="00E86018" w:rsidRPr="00E32D27" w:rsidRDefault="00E86018" w:rsidP="00E86018">
      <w:pPr>
        <w:ind w:left="567" w:right="-426"/>
        <w:jc w:val="both"/>
        <w:rPr>
          <w:sz w:val="24"/>
          <w:szCs w:val="24"/>
        </w:rPr>
      </w:pPr>
      <w:proofErr w:type="gramStart"/>
      <w:r w:rsidRPr="00E32D27">
        <w:rPr>
          <w:sz w:val="24"/>
          <w:szCs w:val="24"/>
        </w:rPr>
        <w:t xml:space="preserve">5.14) в </w:t>
      </w:r>
      <w:hyperlink r:id="rId536" w:history="1">
        <w:r w:rsidRPr="00E32D27">
          <w:rPr>
            <w:rStyle w:val="a3"/>
            <w:color w:val="auto"/>
            <w:sz w:val="24"/>
            <w:szCs w:val="24"/>
          </w:rPr>
          <w:t>пункте 27</w:t>
        </w:r>
      </w:hyperlink>
      <w:r w:rsidRPr="00E32D27">
        <w:rPr>
          <w:sz w:val="24"/>
          <w:szCs w:val="24"/>
        </w:rPr>
        <w:t xml:space="preserve"> слова "подпункте «ж» заменить словами «подпунктах «б.1» и «ж»;</w:t>
      </w:r>
      <w:proofErr w:type="gramEnd"/>
    </w:p>
    <w:p w:rsidR="00E86018" w:rsidRPr="00E32D27" w:rsidRDefault="00E86018" w:rsidP="00E86018">
      <w:pPr>
        <w:ind w:left="567" w:right="-426"/>
        <w:jc w:val="both"/>
        <w:rPr>
          <w:sz w:val="24"/>
          <w:szCs w:val="24"/>
        </w:rPr>
      </w:pPr>
      <w:bookmarkStart w:id="175" w:name="sub_10620"/>
      <w:r w:rsidRPr="00E32D27">
        <w:rPr>
          <w:sz w:val="24"/>
          <w:szCs w:val="24"/>
        </w:rPr>
        <w:t>5.15) </w:t>
      </w:r>
      <w:hyperlink r:id="rId537" w:history="1">
        <w:r w:rsidRPr="00E32D27">
          <w:rPr>
            <w:rStyle w:val="a3"/>
            <w:color w:val="auto"/>
            <w:sz w:val="24"/>
            <w:szCs w:val="24"/>
          </w:rPr>
          <w:t>абзацы первый</w:t>
        </w:r>
      </w:hyperlink>
      <w:r w:rsidRPr="00E32D27">
        <w:rPr>
          <w:sz w:val="24"/>
          <w:szCs w:val="24"/>
        </w:rPr>
        <w:t xml:space="preserve"> и </w:t>
      </w:r>
      <w:hyperlink r:id="rId538" w:history="1">
        <w:r w:rsidRPr="00E32D27">
          <w:rPr>
            <w:rStyle w:val="a3"/>
            <w:color w:val="auto"/>
            <w:sz w:val="24"/>
            <w:szCs w:val="24"/>
          </w:rPr>
          <w:t>второй пункта 29</w:t>
        </w:r>
      </w:hyperlink>
      <w:r w:rsidRPr="00E32D27">
        <w:rPr>
          <w:sz w:val="24"/>
          <w:szCs w:val="24"/>
        </w:rPr>
        <w:t xml:space="preserve"> после слова «утверждаются» дополнить словами «путем проставления грифа утверждения, содержащего наименование должности, подпись (расшифровку подписи) уполномоченного лица и дату утверждения</w:t>
      </w:r>
      <w:proofErr w:type="gramStart"/>
      <w:r w:rsidRPr="00E32D27">
        <w:rPr>
          <w:sz w:val="24"/>
          <w:szCs w:val="24"/>
        </w:rPr>
        <w:t>,»</w:t>
      </w:r>
      <w:proofErr w:type="gramEnd"/>
      <w:r w:rsidRPr="00E32D27">
        <w:rPr>
          <w:sz w:val="24"/>
          <w:szCs w:val="24"/>
        </w:rPr>
        <w:t>;</w:t>
      </w:r>
    </w:p>
    <w:p w:rsidR="00E86018" w:rsidRPr="00E32D27" w:rsidRDefault="00E86018" w:rsidP="00E86018">
      <w:pPr>
        <w:ind w:left="567" w:right="-426"/>
        <w:jc w:val="both"/>
        <w:rPr>
          <w:sz w:val="24"/>
          <w:szCs w:val="24"/>
        </w:rPr>
      </w:pPr>
      <w:bookmarkStart w:id="176" w:name="sub_10621"/>
      <w:bookmarkEnd w:id="175"/>
      <w:r w:rsidRPr="00E32D27">
        <w:rPr>
          <w:sz w:val="24"/>
          <w:szCs w:val="24"/>
        </w:rPr>
        <w:t xml:space="preserve">5.16) дополнить </w:t>
      </w:r>
      <w:hyperlink r:id="rId539" w:history="1">
        <w:r w:rsidRPr="00E32D27">
          <w:rPr>
            <w:rStyle w:val="a3"/>
            <w:color w:val="auto"/>
            <w:sz w:val="24"/>
            <w:szCs w:val="24"/>
          </w:rPr>
          <w:t>пунктом 31.1</w:t>
        </w:r>
      </w:hyperlink>
      <w:r w:rsidRPr="00E32D27">
        <w:rPr>
          <w:sz w:val="24"/>
          <w:szCs w:val="24"/>
        </w:rPr>
        <w:t xml:space="preserve"> следующего содержания:</w:t>
      </w:r>
    </w:p>
    <w:p w:rsidR="00E86018" w:rsidRPr="00E32D27" w:rsidRDefault="00E86018" w:rsidP="00E86018">
      <w:pPr>
        <w:ind w:left="567" w:right="-426"/>
        <w:jc w:val="both"/>
        <w:rPr>
          <w:sz w:val="24"/>
          <w:szCs w:val="24"/>
        </w:rPr>
      </w:pPr>
      <w:bookmarkStart w:id="177" w:name="sub_341"/>
      <w:bookmarkEnd w:id="176"/>
      <w:r w:rsidRPr="00E32D27">
        <w:rPr>
          <w:sz w:val="24"/>
          <w:szCs w:val="24"/>
        </w:rPr>
        <w:t>«31.1. Затраты на содержание не используемого для выполнения муниципального задания имущества муниципального бюджетного или автономного учреждения включаются в объем финансового обеспечения выполнения муниципального задания в случае наличия указанного имущества по решению Администрации Чамзинского муниципального района Республики Мордовия</w:t>
      </w:r>
      <w:proofErr w:type="gramStart"/>
      <w:r w:rsidRPr="00E32D27">
        <w:rPr>
          <w:sz w:val="24"/>
          <w:szCs w:val="24"/>
        </w:rPr>
        <w:t>.»;</w:t>
      </w:r>
      <w:proofErr w:type="gramEnd"/>
    </w:p>
    <w:p w:rsidR="00E86018" w:rsidRPr="00E32D27" w:rsidRDefault="00E86018" w:rsidP="00E86018">
      <w:pPr>
        <w:ind w:left="567" w:right="-426"/>
        <w:jc w:val="both"/>
        <w:rPr>
          <w:sz w:val="24"/>
          <w:szCs w:val="24"/>
        </w:rPr>
      </w:pPr>
      <w:bookmarkStart w:id="178" w:name="sub_10622"/>
      <w:bookmarkEnd w:id="177"/>
      <w:r w:rsidRPr="00E32D27">
        <w:rPr>
          <w:sz w:val="24"/>
          <w:szCs w:val="24"/>
        </w:rPr>
        <w:t>5.17) </w:t>
      </w:r>
      <w:hyperlink r:id="rId540" w:history="1">
        <w:r w:rsidRPr="00E32D27">
          <w:rPr>
            <w:rStyle w:val="a3"/>
            <w:color w:val="auto"/>
            <w:sz w:val="24"/>
            <w:szCs w:val="24"/>
          </w:rPr>
          <w:t>абзац второй пункта 3</w:t>
        </w:r>
      </w:hyperlink>
      <w:r w:rsidRPr="00E32D27">
        <w:rPr>
          <w:sz w:val="24"/>
          <w:szCs w:val="24"/>
        </w:rPr>
        <w:t>2 после слова «утверждаются» дополнить словами «путем проставления грифа утверждения, содержащего наименование должности, подпись (расшифровку подписи) уполномоченного лица и дату утверждения</w:t>
      </w:r>
      <w:proofErr w:type="gramStart"/>
      <w:r w:rsidRPr="00E32D27">
        <w:rPr>
          <w:sz w:val="24"/>
          <w:szCs w:val="24"/>
        </w:rPr>
        <w:t>,»</w:t>
      </w:r>
      <w:proofErr w:type="gramEnd"/>
      <w:r w:rsidRPr="00E32D27">
        <w:rPr>
          <w:sz w:val="24"/>
          <w:szCs w:val="24"/>
        </w:rPr>
        <w:t>;</w:t>
      </w:r>
    </w:p>
    <w:p w:rsidR="00E86018" w:rsidRPr="00E32D27" w:rsidRDefault="00E86018" w:rsidP="00E86018">
      <w:pPr>
        <w:ind w:left="567" w:right="-426"/>
        <w:jc w:val="both"/>
        <w:rPr>
          <w:sz w:val="24"/>
          <w:szCs w:val="24"/>
        </w:rPr>
      </w:pPr>
      <w:bookmarkStart w:id="179" w:name="sub_10623"/>
      <w:bookmarkEnd w:id="178"/>
      <w:r w:rsidRPr="00E32D27">
        <w:rPr>
          <w:sz w:val="24"/>
          <w:szCs w:val="24"/>
        </w:rPr>
        <w:t>5.18) </w:t>
      </w:r>
      <w:hyperlink r:id="rId541" w:history="1">
        <w:r w:rsidRPr="00E32D27">
          <w:rPr>
            <w:rStyle w:val="a3"/>
            <w:color w:val="auto"/>
            <w:sz w:val="24"/>
            <w:szCs w:val="24"/>
          </w:rPr>
          <w:t xml:space="preserve">пункт </w:t>
        </w:r>
      </w:hyperlink>
      <w:r w:rsidRPr="00E32D27">
        <w:rPr>
          <w:sz w:val="24"/>
          <w:szCs w:val="24"/>
        </w:rPr>
        <w:t xml:space="preserve">35 дополнить </w:t>
      </w:r>
      <w:hyperlink r:id="rId542" w:history="1">
        <w:r w:rsidRPr="00E32D27">
          <w:rPr>
            <w:rStyle w:val="a3"/>
            <w:color w:val="auto"/>
            <w:sz w:val="24"/>
            <w:szCs w:val="24"/>
          </w:rPr>
          <w:t>абзацами</w:t>
        </w:r>
      </w:hyperlink>
      <w:r w:rsidRPr="00E32D27">
        <w:rPr>
          <w:sz w:val="24"/>
          <w:szCs w:val="24"/>
        </w:rPr>
        <w:t xml:space="preserve"> следующего содержания:</w:t>
      </w:r>
    </w:p>
    <w:p w:rsidR="00E86018" w:rsidRPr="00E32D27" w:rsidRDefault="00E86018" w:rsidP="00E86018">
      <w:pPr>
        <w:ind w:left="567" w:right="-426"/>
        <w:jc w:val="both"/>
        <w:rPr>
          <w:sz w:val="24"/>
          <w:szCs w:val="24"/>
        </w:rPr>
      </w:pPr>
      <w:bookmarkStart w:id="180" w:name="sub_851"/>
      <w:bookmarkEnd w:id="179"/>
      <w:proofErr w:type="gramStart"/>
      <w:r w:rsidRPr="00E32D27">
        <w:rPr>
          <w:sz w:val="24"/>
          <w:szCs w:val="24"/>
        </w:rPr>
        <w:t xml:space="preserve">«Изменение нормативных затрат, определяемых в соответствии с настоящим Положением, в течение срока выполнения муниципального задания осуществляется (при необходимости) в случае внесения изменений в нормативные правовые акты муниципального образования, устанавливающие в том числе размеры выплат работникам (отдельным категориям работников) </w:t>
      </w:r>
      <w:r w:rsidRPr="00E32D27">
        <w:rPr>
          <w:sz w:val="24"/>
          <w:szCs w:val="24"/>
        </w:rPr>
        <w:lastRenderedPageBreak/>
        <w:t>муниципальных бюджетных и автономных учреждений, непосредственно связанных с оказанием муниципальной услуги (выполнением работы), приводящих к изменению объема финансового обеспечения выполнения муниципального задания.</w:t>
      </w:r>
      <w:proofErr w:type="gramEnd"/>
    </w:p>
    <w:p w:rsidR="00E86018" w:rsidRPr="00E32D27" w:rsidRDefault="00E86018" w:rsidP="00E86018">
      <w:pPr>
        <w:ind w:left="567" w:right="-426"/>
        <w:jc w:val="both"/>
        <w:rPr>
          <w:sz w:val="24"/>
          <w:szCs w:val="24"/>
        </w:rPr>
      </w:pPr>
      <w:bookmarkStart w:id="181" w:name="sub_852"/>
      <w:bookmarkEnd w:id="180"/>
      <w:proofErr w:type="gramStart"/>
      <w:r w:rsidRPr="00E32D27">
        <w:rPr>
          <w:sz w:val="24"/>
          <w:szCs w:val="24"/>
        </w:rPr>
        <w:t xml:space="preserve">При досрочном прекращении выполнения муниципального задания по установленным в нем основаниям неиспользованные остатки субсидии в размере, соответствующем показателям, характеризующим объем </w:t>
      </w:r>
      <w:proofErr w:type="spellStart"/>
      <w:r w:rsidRPr="00E32D27">
        <w:rPr>
          <w:sz w:val="24"/>
          <w:szCs w:val="24"/>
        </w:rPr>
        <w:t>неоказанных</w:t>
      </w:r>
      <w:proofErr w:type="spellEnd"/>
      <w:r w:rsidRPr="00E32D27">
        <w:rPr>
          <w:sz w:val="24"/>
          <w:szCs w:val="24"/>
        </w:rPr>
        <w:t xml:space="preserve"> муниципальных услуг (невыполненных работ), подлежат перечислению в установленном порядке муниципальными бюджетными или автономными учреждениями в районный бюджет и учитываются в порядке, установленном для учета сумм возврата дебиторской задолженности.»;</w:t>
      </w:r>
      <w:proofErr w:type="gramEnd"/>
    </w:p>
    <w:p w:rsidR="00E86018" w:rsidRPr="00E32D27" w:rsidRDefault="00E86018" w:rsidP="00E86018">
      <w:pPr>
        <w:ind w:left="567" w:right="-426"/>
        <w:jc w:val="both"/>
        <w:rPr>
          <w:sz w:val="24"/>
          <w:szCs w:val="24"/>
        </w:rPr>
      </w:pPr>
      <w:bookmarkStart w:id="182" w:name="sub_10624"/>
      <w:bookmarkEnd w:id="181"/>
      <w:r w:rsidRPr="00E32D27">
        <w:rPr>
          <w:sz w:val="24"/>
          <w:szCs w:val="24"/>
        </w:rPr>
        <w:t xml:space="preserve">5.19) в </w:t>
      </w:r>
      <w:hyperlink r:id="rId543" w:history="1">
        <w:r w:rsidRPr="00E32D27">
          <w:rPr>
            <w:rStyle w:val="a3"/>
            <w:color w:val="auto"/>
            <w:sz w:val="24"/>
            <w:szCs w:val="24"/>
          </w:rPr>
          <w:t>пункте 37</w:t>
        </w:r>
      </w:hyperlink>
      <w:r w:rsidRPr="00E32D27">
        <w:rPr>
          <w:sz w:val="24"/>
          <w:szCs w:val="24"/>
        </w:rPr>
        <w:t>:</w:t>
      </w:r>
    </w:p>
    <w:bookmarkEnd w:id="182"/>
    <w:p w:rsidR="00E86018" w:rsidRPr="00E32D27" w:rsidRDefault="00E86018" w:rsidP="00E86018">
      <w:pPr>
        <w:ind w:left="567" w:right="-426"/>
        <w:jc w:val="both"/>
        <w:rPr>
          <w:sz w:val="24"/>
          <w:szCs w:val="24"/>
        </w:rPr>
      </w:pPr>
      <w:r w:rsidRPr="00E32D27">
        <w:rPr>
          <w:sz w:val="24"/>
          <w:szCs w:val="24"/>
        </w:rPr>
        <w:fldChar w:fldCharType="begin"/>
      </w:r>
      <w:r w:rsidRPr="00E32D27">
        <w:rPr>
          <w:sz w:val="24"/>
          <w:szCs w:val="24"/>
        </w:rPr>
        <w:instrText>HYPERLINK "garantF1://71012362.88"</w:instrText>
      </w:r>
      <w:r w:rsidRPr="00E32D27">
        <w:rPr>
          <w:sz w:val="24"/>
          <w:szCs w:val="24"/>
        </w:rPr>
        <w:fldChar w:fldCharType="separate"/>
      </w:r>
      <w:r w:rsidRPr="00E32D27">
        <w:rPr>
          <w:rStyle w:val="a3"/>
          <w:color w:val="auto"/>
          <w:sz w:val="24"/>
          <w:szCs w:val="24"/>
        </w:rPr>
        <w:t>абзац первый</w:t>
      </w:r>
      <w:r w:rsidRPr="00E32D27">
        <w:rPr>
          <w:sz w:val="24"/>
          <w:szCs w:val="24"/>
        </w:rPr>
        <w:fldChar w:fldCharType="end"/>
      </w:r>
      <w:r w:rsidRPr="00E32D27">
        <w:rPr>
          <w:sz w:val="24"/>
          <w:szCs w:val="24"/>
        </w:rPr>
        <w:t xml:space="preserve"> после слов «с муниципальным бюджетным или автономным учреждением» дополнить словами «в соответствии с типовой формой, утвержденной Администрацией Чамзинского муниципального района Республики Мордовия согласно приложению 3 к настоящему Положению»;</w:t>
      </w:r>
    </w:p>
    <w:p w:rsidR="00E86018" w:rsidRPr="00E32D27" w:rsidRDefault="00E86018" w:rsidP="00E86018">
      <w:pPr>
        <w:ind w:left="567" w:right="-426"/>
        <w:jc w:val="both"/>
        <w:rPr>
          <w:sz w:val="24"/>
          <w:szCs w:val="24"/>
        </w:rPr>
      </w:pPr>
      <w:r w:rsidRPr="00E32D27">
        <w:rPr>
          <w:sz w:val="24"/>
          <w:szCs w:val="24"/>
        </w:rPr>
        <w:t xml:space="preserve">дополнить </w:t>
      </w:r>
      <w:hyperlink r:id="rId544" w:history="1">
        <w:r w:rsidRPr="00E32D27">
          <w:rPr>
            <w:rStyle w:val="a3"/>
            <w:color w:val="auto"/>
            <w:sz w:val="24"/>
            <w:szCs w:val="24"/>
          </w:rPr>
          <w:t>абзацами</w:t>
        </w:r>
      </w:hyperlink>
      <w:r w:rsidRPr="00E32D27">
        <w:rPr>
          <w:sz w:val="24"/>
          <w:szCs w:val="24"/>
        </w:rPr>
        <w:t xml:space="preserve"> следующего содержания:</w:t>
      </w:r>
    </w:p>
    <w:p w:rsidR="00E86018" w:rsidRPr="00E32D27" w:rsidRDefault="00E86018" w:rsidP="00E86018">
      <w:pPr>
        <w:ind w:left="567" w:right="-426"/>
        <w:jc w:val="both"/>
        <w:rPr>
          <w:sz w:val="24"/>
          <w:szCs w:val="24"/>
        </w:rPr>
      </w:pPr>
      <w:bookmarkStart w:id="183" w:name="sub_881"/>
      <w:r w:rsidRPr="00E32D27">
        <w:rPr>
          <w:sz w:val="24"/>
          <w:szCs w:val="24"/>
        </w:rPr>
        <w:t>«Соглашение, не содержащее сведений, составляющих государственную тайну, а также дополнение к нему (при наличии) формируются и подписываются сторонами в системе "Электронный бюджет».</w:t>
      </w:r>
    </w:p>
    <w:p w:rsidR="00E86018" w:rsidRPr="00E32D27" w:rsidRDefault="00E86018" w:rsidP="00E86018">
      <w:pPr>
        <w:ind w:left="567" w:right="-426"/>
        <w:jc w:val="both"/>
        <w:rPr>
          <w:sz w:val="24"/>
          <w:szCs w:val="24"/>
        </w:rPr>
      </w:pPr>
      <w:bookmarkStart w:id="184" w:name="sub_883"/>
      <w:bookmarkEnd w:id="183"/>
      <w:proofErr w:type="gramStart"/>
      <w:r w:rsidRPr="00E32D27">
        <w:rPr>
          <w:sz w:val="24"/>
          <w:szCs w:val="24"/>
        </w:rPr>
        <w:t>Соглашение, не содержащее сведений, составляющих государственную тайну, подлежит обязательному размещению в реестре соглашений (договоров) о предоставлении субсидий юридическим лицам, индивидуальным предпринимателям, физическим лицам - производителям товаров (работ, услуг), бюджетных инвестиций юридическим лицам, не являющимся муниципальными учреждениями и муниципальными унитарными предприятиями, иных межбюджетных трансфертов, имеющих целевое назначение, бюджетам поселений.»;</w:t>
      </w:r>
      <w:proofErr w:type="gramEnd"/>
    </w:p>
    <w:p w:rsidR="00E86018" w:rsidRPr="00E32D27" w:rsidRDefault="00E86018" w:rsidP="00E86018">
      <w:pPr>
        <w:ind w:left="567" w:right="-426"/>
        <w:jc w:val="both"/>
        <w:rPr>
          <w:sz w:val="24"/>
          <w:szCs w:val="24"/>
        </w:rPr>
      </w:pPr>
      <w:bookmarkStart w:id="185" w:name="sub_10625"/>
      <w:bookmarkEnd w:id="184"/>
      <w:r w:rsidRPr="00E32D27">
        <w:rPr>
          <w:sz w:val="24"/>
          <w:szCs w:val="24"/>
        </w:rPr>
        <w:t>5.20) </w:t>
      </w:r>
      <w:hyperlink r:id="rId545" w:history="1">
        <w:r w:rsidRPr="00E32D27">
          <w:rPr>
            <w:rStyle w:val="a3"/>
            <w:color w:val="auto"/>
            <w:sz w:val="24"/>
            <w:szCs w:val="24"/>
          </w:rPr>
          <w:t>пункт </w:t>
        </w:r>
      </w:hyperlink>
      <w:r w:rsidRPr="00E32D27">
        <w:rPr>
          <w:sz w:val="24"/>
          <w:szCs w:val="24"/>
        </w:rPr>
        <w:t>39 изложить в следующей редакции:</w:t>
      </w:r>
    </w:p>
    <w:p w:rsidR="00E86018" w:rsidRPr="00E32D27" w:rsidRDefault="00E86018" w:rsidP="00E86018">
      <w:pPr>
        <w:ind w:left="567" w:right="-426"/>
        <w:jc w:val="both"/>
        <w:rPr>
          <w:sz w:val="24"/>
          <w:szCs w:val="24"/>
        </w:rPr>
      </w:pPr>
      <w:bookmarkStart w:id="186" w:name="sub_93"/>
      <w:bookmarkEnd w:id="185"/>
      <w:r w:rsidRPr="00E32D27">
        <w:rPr>
          <w:sz w:val="24"/>
          <w:szCs w:val="24"/>
        </w:rPr>
        <w:t>«39. </w:t>
      </w:r>
      <w:proofErr w:type="gramStart"/>
      <w:r w:rsidRPr="00E32D27">
        <w:rPr>
          <w:sz w:val="24"/>
          <w:szCs w:val="24"/>
        </w:rPr>
        <w:t>Перечисление платежа, завершающего выплату субсидии, в IV квартале должно осуществляться после предоставления муниципальным бюджетным или автономным учреждением предварительного отчета о выполнении муниципального задания за соответствующий финансовый год, составленного по форме, аналогичной форме отчета о выполнении муниципального задания, предусмотренной приложением N 2 к настоящему Положению, в срок, установленный в муниципальном задании Администрацией Чамзинского муниципального района Республики Мордовия, или главным распорядителем средств</w:t>
      </w:r>
      <w:proofErr w:type="gramEnd"/>
      <w:r w:rsidRPr="00E32D27">
        <w:rPr>
          <w:sz w:val="24"/>
          <w:szCs w:val="24"/>
        </w:rPr>
        <w:t xml:space="preserve"> районного бюджета, в ведении которого находятся муниципальные казенные учреждения. В случае если показатели объема, указанные в предварительном отчете, меньше показателей, установленных в муниципальном задании (с учетом допустимых (возможных) отклонений), то муниципальное задание подлежит уточнению в соответствии с указанными в предварительном отчете показателями.</w:t>
      </w:r>
    </w:p>
    <w:bookmarkEnd w:id="186"/>
    <w:p w:rsidR="00E86018" w:rsidRPr="00E32D27" w:rsidRDefault="00E86018" w:rsidP="00E86018">
      <w:pPr>
        <w:ind w:left="567" w:right="-426"/>
        <w:jc w:val="both"/>
        <w:rPr>
          <w:sz w:val="24"/>
          <w:szCs w:val="24"/>
        </w:rPr>
      </w:pPr>
      <w:proofErr w:type="gramStart"/>
      <w:r w:rsidRPr="00E32D27">
        <w:rPr>
          <w:sz w:val="24"/>
          <w:szCs w:val="24"/>
        </w:rPr>
        <w:t xml:space="preserve">Если на основании отчета о выполнении муниципального задания, предусмотренного пунктом 40 настоящего Положения, показатели объема, указанные в отчете о выполнении муниципального задания, меньше показателей, установленных в муниципальном задании (с учетом допустимых (возможных) отклонений), то соответствующие средства субсидии подлежат перечислению в районный бюджет в соответствии с бюджетным законодательством Российской Федерации в объеме, соответствующем показателям, характеризующим объем </w:t>
      </w:r>
      <w:proofErr w:type="spellStart"/>
      <w:r w:rsidRPr="00E32D27">
        <w:rPr>
          <w:sz w:val="24"/>
          <w:szCs w:val="24"/>
        </w:rPr>
        <w:t>неоказанной</w:t>
      </w:r>
      <w:proofErr w:type="spellEnd"/>
      <w:r w:rsidRPr="00E32D27">
        <w:rPr>
          <w:sz w:val="24"/>
          <w:szCs w:val="24"/>
        </w:rPr>
        <w:t xml:space="preserve"> муниципальной услуги (невыполненной работы).»;</w:t>
      </w:r>
      <w:proofErr w:type="gramEnd"/>
    </w:p>
    <w:p w:rsidR="00E86018" w:rsidRPr="00E32D27" w:rsidRDefault="00E86018" w:rsidP="00E86018">
      <w:pPr>
        <w:ind w:left="567" w:right="-426"/>
        <w:jc w:val="both"/>
        <w:rPr>
          <w:sz w:val="24"/>
          <w:szCs w:val="24"/>
        </w:rPr>
      </w:pPr>
      <w:bookmarkStart w:id="187" w:name="sub_10626"/>
      <w:r w:rsidRPr="00E32D27">
        <w:rPr>
          <w:sz w:val="24"/>
          <w:szCs w:val="24"/>
        </w:rPr>
        <w:t xml:space="preserve">5.21) дополнить </w:t>
      </w:r>
      <w:hyperlink r:id="rId546" w:history="1">
        <w:r w:rsidRPr="00E32D27">
          <w:rPr>
            <w:rStyle w:val="a3"/>
            <w:color w:val="auto"/>
            <w:sz w:val="24"/>
            <w:szCs w:val="24"/>
          </w:rPr>
          <w:t>пунктом 39.1</w:t>
        </w:r>
      </w:hyperlink>
      <w:r w:rsidRPr="00E32D27">
        <w:rPr>
          <w:sz w:val="24"/>
          <w:szCs w:val="24"/>
        </w:rPr>
        <w:t>:</w:t>
      </w:r>
    </w:p>
    <w:p w:rsidR="00E86018" w:rsidRPr="00E32D27" w:rsidRDefault="00E86018" w:rsidP="00E86018">
      <w:pPr>
        <w:ind w:left="567" w:right="-426"/>
        <w:jc w:val="both"/>
        <w:rPr>
          <w:sz w:val="24"/>
          <w:szCs w:val="24"/>
        </w:rPr>
      </w:pPr>
      <w:bookmarkStart w:id="188" w:name="sub_461"/>
      <w:bookmarkEnd w:id="187"/>
      <w:r w:rsidRPr="00E32D27">
        <w:rPr>
          <w:sz w:val="24"/>
          <w:szCs w:val="24"/>
        </w:rPr>
        <w:t>«39.1. Требования, установленные пунктами 38 и 39 настоящего Положения, не распространяются:</w:t>
      </w:r>
    </w:p>
    <w:p w:rsidR="00E86018" w:rsidRPr="00E32D27" w:rsidRDefault="00E86018" w:rsidP="00E86018">
      <w:pPr>
        <w:ind w:left="567" w:right="-426"/>
        <w:jc w:val="both"/>
        <w:rPr>
          <w:sz w:val="24"/>
          <w:szCs w:val="24"/>
        </w:rPr>
      </w:pPr>
      <w:bookmarkStart w:id="189" w:name="sub_4611"/>
      <w:bookmarkEnd w:id="188"/>
      <w:r w:rsidRPr="00E32D27">
        <w:rPr>
          <w:sz w:val="24"/>
          <w:szCs w:val="24"/>
        </w:rPr>
        <w:t>а) на муниципальное бюджетное или автономное учреждение, оказание услуг (выполнение работ) которого зависит от сезонных условий, если Администрацией Чамзинского муниципального района Республики Мордовия не установлено иное;</w:t>
      </w:r>
    </w:p>
    <w:p w:rsidR="00E86018" w:rsidRPr="00E32D27" w:rsidRDefault="00E86018" w:rsidP="00E86018">
      <w:pPr>
        <w:ind w:left="567" w:right="-426"/>
        <w:jc w:val="both"/>
        <w:rPr>
          <w:sz w:val="24"/>
          <w:szCs w:val="24"/>
        </w:rPr>
      </w:pPr>
      <w:bookmarkStart w:id="190" w:name="sub_4612"/>
      <w:bookmarkEnd w:id="189"/>
      <w:r w:rsidRPr="00E32D27">
        <w:rPr>
          <w:sz w:val="24"/>
          <w:szCs w:val="24"/>
        </w:rPr>
        <w:t>б) на учреждение, находящееся в процессе реорганизации или ликвидации;</w:t>
      </w:r>
    </w:p>
    <w:p w:rsidR="00E86018" w:rsidRPr="00E32D27" w:rsidRDefault="00E86018" w:rsidP="00E86018">
      <w:pPr>
        <w:ind w:left="567" w:right="-426"/>
        <w:jc w:val="both"/>
        <w:rPr>
          <w:sz w:val="24"/>
          <w:szCs w:val="24"/>
        </w:rPr>
      </w:pPr>
      <w:bookmarkStart w:id="191" w:name="sub_4613"/>
      <w:bookmarkEnd w:id="190"/>
      <w:proofErr w:type="gramStart"/>
      <w:r w:rsidRPr="00E32D27">
        <w:rPr>
          <w:sz w:val="24"/>
          <w:szCs w:val="24"/>
        </w:rPr>
        <w:lastRenderedPageBreak/>
        <w:t>в) на предоставление субсидии в части выплат в рамках указов Президента Российской Федерации от 7 мая 2012 г. N 597 «О мероприятиях по реализации государственной социальной политики», от 1 июня 2012 г. N 761 «О Национальной стратегии действий в интересах детей на 2012 - 2017 годы» и от 28 декабря 2012 г. N 1688 «О некоторых мерах по реализации государственной политики</w:t>
      </w:r>
      <w:proofErr w:type="gramEnd"/>
      <w:r w:rsidRPr="00E32D27">
        <w:rPr>
          <w:sz w:val="24"/>
          <w:szCs w:val="24"/>
        </w:rPr>
        <w:t xml:space="preserve"> в сфере защиты детей-сирот и детей, оставшихся без попечения родителей»</w:t>
      </w:r>
      <w:proofErr w:type="gramStart"/>
      <w:r w:rsidRPr="00E32D27">
        <w:rPr>
          <w:sz w:val="24"/>
          <w:szCs w:val="24"/>
        </w:rPr>
        <w:t>.»</w:t>
      </w:r>
      <w:proofErr w:type="gramEnd"/>
      <w:r w:rsidRPr="00E32D27">
        <w:rPr>
          <w:sz w:val="24"/>
          <w:szCs w:val="24"/>
        </w:rPr>
        <w:t>;</w:t>
      </w:r>
    </w:p>
    <w:p w:rsidR="00E86018" w:rsidRPr="00E32D27" w:rsidRDefault="00E86018" w:rsidP="00E86018">
      <w:pPr>
        <w:ind w:left="567" w:right="-426"/>
        <w:jc w:val="both"/>
        <w:rPr>
          <w:sz w:val="24"/>
          <w:szCs w:val="24"/>
        </w:rPr>
      </w:pPr>
      <w:r w:rsidRPr="00E32D27">
        <w:rPr>
          <w:sz w:val="24"/>
          <w:szCs w:val="24"/>
        </w:rPr>
        <w:t>5.22) в пункте 39:</w:t>
      </w:r>
    </w:p>
    <w:p w:rsidR="00E86018" w:rsidRPr="00E32D27" w:rsidRDefault="00E86018" w:rsidP="00E86018">
      <w:pPr>
        <w:ind w:left="567" w:right="-426"/>
        <w:jc w:val="both"/>
        <w:rPr>
          <w:sz w:val="24"/>
          <w:szCs w:val="24"/>
        </w:rPr>
      </w:pPr>
      <w:r w:rsidRPr="00E32D27">
        <w:rPr>
          <w:sz w:val="24"/>
          <w:szCs w:val="24"/>
        </w:rPr>
        <w:t xml:space="preserve">в </w:t>
      </w:r>
      <w:hyperlink r:id="rId547" w:history="1">
        <w:r w:rsidRPr="00E32D27">
          <w:rPr>
            <w:sz w:val="24"/>
            <w:szCs w:val="24"/>
          </w:rPr>
          <w:t>абзаце первом</w:t>
        </w:r>
      </w:hyperlink>
      <w:r w:rsidRPr="00E32D27">
        <w:rPr>
          <w:sz w:val="24"/>
          <w:szCs w:val="24"/>
        </w:rPr>
        <w:t xml:space="preserve"> после слов «предварительного отчета о выполнении муниципального задания» дополнить словами «в части показателей объема оказания муниципальных услуг, после слов «показатели объема» дополнить словами «оказания муниципальных услуг»;</w:t>
      </w:r>
    </w:p>
    <w:p w:rsidR="00E86018" w:rsidRPr="00E32D27" w:rsidRDefault="00E86018" w:rsidP="00E86018">
      <w:pPr>
        <w:ind w:left="567" w:right="-426"/>
        <w:jc w:val="both"/>
        <w:rPr>
          <w:sz w:val="24"/>
          <w:szCs w:val="24"/>
        </w:rPr>
      </w:pPr>
      <w:r w:rsidRPr="00E32D27">
        <w:rPr>
          <w:sz w:val="24"/>
          <w:szCs w:val="24"/>
        </w:rPr>
        <w:t xml:space="preserve">дополнить </w:t>
      </w:r>
      <w:hyperlink r:id="rId548" w:history="1">
        <w:r w:rsidRPr="00E32D27">
          <w:rPr>
            <w:sz w:val="24"/>
            <w:szCs w:val="24"/>
          </w:rPr>
          <w:t>абзацем</w:t>
        </w:r>
      </w:hyperlink>
      <w:r w:rsidRPr="00E32D27">
        <w:rPr>
          <w:sz w:val="24"/>
          <w:szCs w:val="24"/>
        </w:rPr>
        <w:t xml:space="preserve"> следующего содержания:</w:t>
      </w:r>
    </w:p>
    <w:p w:rsidR="00E86018" w:rsidRPr="00E32D27" w:rsidRDefault="00E86018" w:rsidP="00E86018">
      <w:pPr>
        <w:ind w:left="567" w:right="-426"/>
        <w:jc w:val="both"/>
        <w:rPr>
          <w:sz w:val="24"/>
          <w:szCs w:val="24"/>
        </w:rPr>
      </w:pPr>
      <w:bookmarkStart w:id="192" w:name="sub_463"/>
      <w:r w:rsidRPr="00E32D27">
        <w:rPr>
          <w:sz w:val="24"/>
          <w:szCs w:val="24"/>
        </w:rPr>
        <w:t>«Предварительный отчет об исполнении муниципального задания в части работ за соответствующий финансовый год, указанный в абзаце первом настоящего пункта, представляется муниципальным бюджетным или автономным учреждением при установлении Администрацией Чамзинского муниципального района Республики Мордовия требования о его представлении в муниципальном задании</w:t>
      </w:r>
      <w:proofErr w:type="gramStart"/>
      <w:r w:rsidRPr="00E32D27">
        <w:rPr>
          <w:sz w:val="24"/>
          <w:szCs w:val="24"/>
        </w:rPr>
        <w:t>.».</w:t>
      </w:r>
      <w:proofErr w:type="gramEnd"/>
    </w:p>
    <w:p w:rsidR="00E86018" w:rsidRPr="00E32D27" w:rsidRDefault="00E86018" w:rsidP="00E86018">
      <w:pPr>
        <w:ind w:left="567" w:right="-426"/>
        <w:jc w:val="both"/>
        <w:rPr>
          <w:sz w:val="24"/>
          <w:szCs w:val="24"/>
        </w:rPr>
      </w:pPr>
      <w:bookmarkStart w:id="193" w:name="sub_10627"/>
      <w:bookmarkEnd w:id="191"/>
      <w:bookmarkEnd w:id="192"/>
      <w:r w:rsidRPr="00E32D27">
        <w:rPr>
          <w:sz w:val="24"/>
          <w:szCs w:val="24"/>
        </w:rPr>
        <w:t>5.23) </w:t>
      </w:r>
      <w:hyperlink r:id="rId549" w:history="1">
        <w:r w:rsidRPr="00E32D27">
          <w:rPr>
            <w:rStyle w:val="a3"/>
            <w:color w:val="auto"/>
            <w:sz w:val="24"/>
            <w:szCs w:val="24"/>
          </w:rPr>
          <w:t>пункт 40</w:t>
        </w:r>
      </w:hyperlink>
      <w:r w:rsidRPr="00E32D27">
        <w:rPr>
          <w:sz w:val="24"/>
          <w:szCs w:val="24"/>
        </w:rPr>
        <w:t xml:space="preserve"> дополнить </w:t>
      </w:r>
      <w:hyperlink r:id="rId550" w:history="1">
        <w:r w:rsidRPr="00E32D27">
          <w:rPr>
            <w:rStyle w:val="a3"/>
            <w:color w:val="auto"/>
            <w:sz w:val="24"/>
            <w:szCs w:val="24"/>
          </w:rPr>
          <w:t>абзацем</w:t>
        </w:r>
      </w:hyperlink>
      <w:r w:rsidRPr="00E32D27">
        <w:rPr>
          <w:sz w:val="24"/>
          <w:szCs w:val="24"/>
        </w:rPr>
        <w:t xml:space="preserve"> следующего содержания:</w:t>
      </w:r>
    </w:p>
    <w:p w:rsidR="00E86018" w:rsidRPr="00E32D27" w:rsidRDefault="00E86018" w:rsidP="00E86018">
      <w:pPr>
        <w:ind w:left="567" w:right="-426"/>
        <w:jc w:val="both"/>
        <w:rPr>
          <w:sz w:val="24"/>
          <w:szCs w:val="24"/>
        </w:rPr>
      </w:pPr>
      <w:bookmarkStart w:id="194" w:name="sub_941"/>
      <w:bookmarkEnd w:id="193"/>
      <w:r w:rsidRPr="00E32D27">
        <w:rPr>
          <w:sz w:val="24"/>
          <w:szCs w:val="24"/>
        </w:rPr>
        <w:t xml:space="preserve">«Указанный отчет представляется в сроки, установленные муниципальным заданием, но не позднее 1 февраля финансового года, следующего </w:t>
      </w:r>
      <w:proofErr w:type="gramStart"/>
      <w:r w:rsidRPr="00E32D27">
        <w:rPr>
          <w:sz w:val="24"/>
          <w:szCs w:val="24"/>
        </w:rPr>
        <w:t>за</w:t>
      </w:r>
      <w:proofErr w:type="gramEnd"/>
      <w:r w:rsidRPr="00E32D27">
        <w:rPr>
          <w:sz w:val="24"/>
          <w:szCs w:val="24"/>
        </w:rPr>
        <w:t xml:space="preserve"> отчетным.»;</w:t>
      </w:r>
    </w:p>
    <w:p w:rsidR="00E86018" w:rsidRPr="00E32D27" w:rsidRDefault="00E86018" w:rsidP="00E86018">
      <w:pPr>
        <w:ind w:left="567" w:right="-426"/>
        <w:jc w:val="both"/>
        <w:rPr>
          <w:sz w:val="24"/>
          <w:szCs w:val="24"/>
        </w:rPr>
      </w:pPr>
      <w:bookmarkStart w:id="195" w:name="sub_10628"/>
      <w:bookmarkEnd w:id="194"/>
      <w:r w:rsidRPr="00E32D27">
        <w:rPr>
          <w:sz w:val="24"/>
          <w:szCs w:val="24"/>
        </w:rPr>
        <w:t>5.24) </w:t>
      </w:r>
      <w:hyperlink r:id="rId551" w:history="1">
        <w:r w:rsidRPr="00E32D27">
          <w:rPr>
            <w:rStyle w:val="a3"/>
            <w:color w:val="auto"/>
            <w:sz w:val="24"/>
            <w:szCs w:val="24"/>
          </w:rPr>
          <w:t>пункт 4</w:t>
        </w:r>
      </w:hyperlink>
      <w:r w:rsidRPr="00E32D27">
        <w:rPr>
          <w:sz w:val="24"/>
          <w:szCs w:val="24"/>
        </w:rPr>
        <w:t xml:space="preserve">1 дополнить </w:t>
      </w:r>
      <w:hyperlink r:id="rId552" w:history="1">
        <w:r w:rsidRPr="00E32D27">
          <w:rPr>
            <w:rStyle w:val="a3"/>
            <w:color w:val="auto"/>
            <w:sz w:val="24"/>
            <w:szCs w:val="24"/>
          </w:rPr>
          <w:t>абзацем</w:t>
        </w:r>
      </w:hyperlink>
      <w:r w:rsidRPr="00E32D27">
        <w:rPr>
          <w:sz w:val="24"/>
          <w:szCs w:val="24"/>
        </w:rPr>
        <w:t xml:space="preserve"> следующего содержания:</w:t>
      </w:r>
    </w:p>
    <w:p w:rsidR="00E86018" w:rsidRPr="00E32D27" w:rsidRDefault="00E86018" w:rsidP="00E86018">
      <w:pPr>
        <w:ind w:left="567" w:right="-426"/>
        <w:jc w:val="both"/>
        <w:rPr>
          <w:sz w:val="24"/>
          <w:szCs w:val="24"/>
        </w:rPr>
      </w:pPr>
      <w:bookmarkStart w:id="196" w:name="sub_951"/>
      <w:bookmarkEnd w:id="195"/>
      <w:r w:rsidRPr="00E32D27">
        <w:rPr>
          <w:sz w:val="24"/>
          <w:szCs w:val="24"/>
        </w:rPr>
        <w:t>«Правила осуществления контроля Администрацией Чамзинского муниципального района Республики Мордовия и главными распорядителями средств районного бюджета, в ведении которых находятся муниципальные казенные учреждения, за выполнением муниципального задания устанавливаются указанными органами</w:t>
      </w:r>
      <w:proofErr w:type="gramStart"/>
      <w:r w:rsidRPr="00E32D27">
        <w:rPr>
          <w:sz w:val="24"/>
          <w:szCs w:val="24"/>
        </w:rPr>
        <w:t>.»;</w:t>
      </w:r>
      <w:proofErr w:type="gramEnd"/>
    </w:p>
    <w:p w:rsidR="00E86018" w:rsidRPr="00E32D27" w:rsidRDefault="00E86018" w:rsidP="00E86018">
      <w:pPr>
        <w:ind w:left="567" w:right="-426"/>
        <w:jc w:val="both"/>
        <w:rPr>
          <w:sz w:val="24"/>
          <w:szCs w:val="24"/>
        </w:rPr>
      </w:pPr>
      <w:bookmarkStart w:id="197" w:name="sub_10629"/>
      <w:bookmarkEnd w:id="196"/>
      <w:r w:rsidRPr="00E32D27">
        <w:rPr>
          <w:sz w:val="24"/>
          <w:szCs w:val="24"/>
        </w:rPr>
        <w:t>5.25) </w:t>
      </w:r>
      <w:hyperlink r:id="rId553" w:history="1">
        <w:r w:rsidRPr="00E32D27">
          <w:rPr>
            <w:rStyle w:val="a3"/>
            <w:color w:val="auto"/>
            <w:sz w:val="24"/>
            <w:szCs w:val="24"/>
          </w:rPr>
          <w:t>приложения N 1</w:t>
        </w:r>
      </w:hyperlink>
      <w:r w:rsidRPr="00E32D27">
        <w:rPr>
          <w:sz w:val="24"/>
          <w:szCs w:val="24"/>
        </w:rPr>
        <w:t xml:space="preserve">, </w:t>
      </w:r>
      <w:hyperlink r:id="rId554" w:history="1">
        <w:r w:rsidRPr="00E32D27">
          <w:rPr>
            <w:rStyle w:val="a3"/>
            <w:color w:val="auto"/>
            <w:sz w:val="24"/>
            <w:szCs w:val="24"/>
          </w:rPr>
          <w:t>2</w:t>
        </w:r>
      </w:hyperlink>
      <w:r w:rsidRPr="00E32D27">
        <w:rPr>
          <w:sz w:val="24"/>
          <w:szCs w:val="24"/>
        </w:rPr>
        <w:t xml:space="preserve"> и 3 к указанному Положению изложить в следующей редакции:</w:t>
      </w:r>
    </w:p>
    <w:bookmarkEnd w:id="197"/>
    <w:p w:rsidR="00E86018" w:rsidRPr="00E32D27" w:rsidRDefault="00E86018" w:rsidP="00E86018">
      <w:pPr>
        <w:ind w:left="567" w:right="-426"/>
        <w:jc w:val="both"/>
        <w:rPr>
          <w:sz w:val="24"/>
          <w:szCs w:val="24"/>
        </w:rPr>
      </w:pPr>
    </w:p>
    <w:p w:rsidR="00E86018" w:rsidRPr="00E32D27" w:rsidRDefault="00E86018"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pPr>
    </w:p>
    <w:p w:rsidR="00E32D27" w:rsidRPr="00E32D27" w:rsidRDefault="00E32D27" w:rsidP="00E86018">
      <w:pPr>
        <w:tabs>
          <w:tab w:val="left" w:pos="142"/>
          <w:tab w:val="left" w:pos="10773"/>
        </w:tabs>
        <w:ind w:left="567" w:right="-426"/>
        <w:jc w:val="center"/>
        <w:rPr>
          <w:sz w:val="24"/>
          <w:szCs w:val="24"/>
        </w:rPr>
        <w:sectPr w:rsidR="00E32D27" w:rsidRPr="00E32D27" w:rsidSect="00567A66">
          <w:pgSz w:w="11906" w:h="16838"/>
          <w:pgMar w:top="1134" w:right="1133" w:bottom="1134" w:left="426" w:header="708" w:footer="708" w:gutter="0"/>
          <w:cols w:space="708"/>
          <w:docGrid w:linePitch="360"/>
        </w:sectPr>
      </w:pPr>
    </w:p>
    <w:p w:rsidR="00E32D27" w:rsidRPr="00E32D27" w:rsidRDefault="00E32D27" w:rsidP="00E32D27">
      <w:pPr>
        <w:ind w:firstLine="698"/>
        <w:jc w:val="right"/>
        <w:rPr>
          <w:rStyle w:val="a6"/>
          <w:color w:val="auto"/>
        </w:rPr>
      </w:pPr>
      <w:bookmarkStart w:id="198" w:name="sub_97"/>
      <w:r w:rsidRPr="00E32D27">
        <w:rPr>
          <w:rStyle w:val="a6"/>
          <w:color w:val="auto"/>
        </w:rPr>
        <w:lastRenderedPageBreak/>
        <w:t>«Приложение N 1</w:t>
      </w:r>
      <w:r w:rsidRPr="00E32D27">
        <w:rPr>
          <w:rStyle w:val="a6"/>
          <w:color w:val="auto"/>
        </w:rPr>
        <w:br/>
      </w:r>
      <w:bookmarkEnd w:id="198"/>
      <w:r w:rsidRPr="00E32D27">
        <w:rPr>
          <w:rStyle w:val="a6"/>
          <w:color w:val="auto"/>
        </w:rPr>
        <w:t>к</w:t>
      </w:r>
      <w:r w:rsidRPr="00E32D27">
        <w:rPr>
          <w:rStyle w:val="a6"/>
          <w:b w:val="0"/>
          <w:bCs w:val="0"/>
          <w:color w:val="auto"/>
        </w:rPr>
        <w:t xml:space="preserve"> </w:t>
      </w:r>
      <w:hyperlink w:anchor="sub_99" w:history="1">
        <w:r w:rsidRPr="00E32D27">
          <w:rPr>
            <w:rStyle w:val="a3"/>
            <w:b w:val="0"/>
            <w:bCs w:val="0"/>
            <w:color w:val="auto"/>
          </w:rPr>
          <w:t>Положению</w:t>
        </w:r>
      </w:hyperlink>
      <w:r w:rsidRPr="00E32D27">
        <w:rPr>
          <w:rStyle w:val="a6"/>
          <w:color w:val="auto"/>
        </w:rPr>
        <w:t xml:space="preserve"> о формировании</w:t>
      </w:r>
      <w:r w:rsidRPr="00E32D27">
        <w:rPr>
          <w:rStyle w:val="a6"/>
          <w:color w:val="auto"/>
        </w:rPr>
        <w:br/>
        <w:t>муниципального задания на оказание</w:t>
      </w:r>
      <w:r w:rsidRPr="00E32D27">
        <w:rPr>
          <w:rStyle w:val="a6"/>
          <w:color w:val="auto"/>
        </w:rPr>
        <w:br/>
        <w:t>муниципальных услуг (выполнение</w:t>
      </w:r>
      <w:r w:rsidRPr="00E32D27">
        <w:rPr>
          <w:rStyle w:val="a6"/>
          <w:color w:val="auto"/>
        </w:rPr>
        <w:br/>
        <w:t xml:space="preserve">работ) в отношении муниципальных </w:t>
      </w:r>
    </w:p>
    <w:p w:rsidR="00E32D27" w:rsidRPr="00E32D27" w:rsidRDefault="00E32D27" w:rsidP="00E32D27">
      <w:pPr>
        <w:ind w:firstLine="698"/>
        <w:jc w:val="right"/>
        <w:rPr>
          <w:rStyle w:val="a6"/>
          <w:color w:val="auto"/>
        </w:rPr>
      </w:pPr>
      <w:r w:rsidRPr="00E32D27">
        <w:rPr>
          <w:rStyle w:val="a6"/>
          <w:color w:val="auto"/>
        </w:rPr>
        <w:t xml:space="preserve">учреждений и финансовом </w:t>
      </w:r>
      <w:proofErr w:type="gramStart"/>
      <w:r w:rsidRPr="00E32D27">
        <w:rPr>
          <w:rStyle w:val="a6"/>
          <w:color w:val="auto"/>
        </w:rPr>
        <w:t>обеспечении</w:t>
      </w:r>
      <w:proofErr w:type="gramEnd"/>
      <w:r w:rsidRPr="00E32D27">
        <w:rPr>
          <w:rStyle w:val="a6"/>
          <w:color w:val="auto"/>
        </w:rPr>
        <w:t xml:space="preserve"> </w:t>
      </w:r>
    </w:p>
    <w:p w:rsidR="00E32D27" w:rsidRPr="00E32D27" w:rsidRDefault="00E32D27" w:rsidP="00E32D27">
      <w:pPr>
        <w:ind w:firstLine="698"/>
        <w:jc w:val="right"/>
      </w:pPr>
      <w:r w:rsidRPr="00E32D27">
        <w:rPr>
          <w:rStyle w:val="a6"/>
          <w:color w:val="auto"/>
        </w:rPr>
        <w:t>выполнения муниципального задания</w:t>
      </w:r>
    </w:p>
    <w:p w:rsidR="00E32D27" w:rsidRPr="00E32D27" w:rsidRDefault="00E32D27" w:rsidP="00E32D27">
      <w:pPr>
        <w:ind w:firstLine="698"/>
        <w:jc w:val="right"/>
      </w:pPr>
    </w:p>
    <w:p w:rsidR="00E32D27" w:rsidRPr="00E32D27" w:rsidRDefault="00E32D27" w:rsidP="00E32D27">
      <w:pPr>
        <w:pStyle w:val="afffff1"/>
        <w:jc w:val="center"/>
        <w:rPr>
          <w:rFonts w:ascii="Times New Roman" w:hAnsi="Times New Roman" w:cs="Times New Roman"/>
        </w:rPr>
      </w:pPr>
      <w:r w:rsidRPr="00E32D27">
        <w:rPr>
          <w:rFonts w:ascii="Times New Roman" w:hAnsi="Times New Roman" w:cs="Times New Roman"/>
        </w:rPr>
        <w:t>УТВЕРЖДАЮ</w:t>
      </w:r>
    </w:p>
    <w:p w:rsidR="00E32D27" w:rsidRPr="00E32D27" w:rsidRDefault="00E32D27" w:rsidP="00E32D27">
      <w:pPr>
        <w:pStyle w:val="afffff1"/>
        <w:jc w:val="center"/>
        <w:rPr>
          <w:rFonts w:ascii="Times New Roman" w:hAnsi="Times New Roman" w:cs="Times New Roman"/>
        </w:rPr>
      </w:pPr>
      <w:r w:rsidRPr="00E32D27">
        <w:rPr>
          <w:rFonts w:ascii="Times New Roman" w:hAnsi="Times New Roman" w:cs="Times New Roman"/>
        </w:rPr>
        <w:t>Руководитель</w:t>
      </w:r>
    </w:p>
    <w:p w:rsidR="00E32D27" w:rsidRPr="00E32D27" w:rsidRDefault="00E32D27" w:rsidP="00E32D27">
      <w:pPr>
        <w:pStyle w:val="afffff1"/>
        <w:jc w:val="center"/>
        <w:rPr>
          <w:rFonts w:ascii="Times New Roman" w:hAnsi="Times New Roman" w:cs="Times New Roman"/>
        </w:rPr>
      </w:pPr>
      <w:r w:rsidRPr="00E32D27">
        <w:rPr>
          <w:rFonts w:ascii="Times New Roman" w:hAnsi="Times New Roman" w:cs="Times New Roman"/>
        </w:rPr>
        <w:t>(уполномоченное лицо)</w:t>
      </w:r>
    </w:p>
    <w:p w:rsidR="00E32D27" w:rsidRPr="00E32D27" w:rsidRDefault="00E32D27" w:rsidP="00E32D27">
      <w:pPr>
        <w:pStyle w:val="afffff1"/>
        <w:jc w:val="center"/>
        <w:rPr>
          <w:rFonts w:ascii="Times New Roman" w:hAnsi="Times New Roman" w:cs="Times New Roman"/>
        </w:rPr>
      </w:pPr>
      <w:r w:rsidRPr="00E32D27">
        <w:rPr>
          <w:rFonts w:ascii="Times New Roman" w:hAnsi="Times New Roman" w:cs="Times New Roman"/>
        </w:rPr>
        <w:t>__________________________________________________________</w:t>
      </w:r>
    </w:p>
    <w:p w:rsidR="00E32D27" w:rsidRPr="00E32D27" w:rsidRDefault="00E32D27" w:rsidP="00E32D27">
      <w:pPr>
        <w:pStyle w:val="afffff1"/>
        <w:jc w:val="center"/>
        <w:rPr>
          <w:rFonts w:ascii="Times New Roman" w:hAnsi="Times New Roman" w:cs="Times New Roman"/>
        </w:rPr>
      </w:pPr>
      <w:proofErr w:type="gramStart"/>
      <w:r w:rsidRPr="00E32D27">
        <w:rPr>
          <w:rFonts w:ascii="Times New Roman" w:hAnsi="Times New Roman" w:cs="Times New Roman"/>
        </w:rPr>
        <w:t>(наименование органа, осуществляющего функции и полномочия</w:t>
      </w:r>
      <w:proofErr w:type="gramEnd"/>
    </w:p>
    <w:p w:rsidR="00E32D27" w:rsidRPr="00E32D27" w:rsidRDefault="00E32D27" w:rsidP="00E32D27">
      <w:pPr>
        <w:pStyle w:val="afffff1"/>
        <w:jc w:val="center"/>
        <w:rPr>
          <w:rFonts w:ascii="Times New Roman" w:hAnsi="Times New Roman" w:cs="Times New Roman"/>
        </w:rPr>
      </w:pPr>
      <w:r w:rsidRPr="00E32D27">
        <w:rPr>
          <w:rFonts w:ascii="Times New Roman" w:hAnsi="Times New Roman" w:cs="Times New Roman"/>
        </w:rPr>
        <w:t>учредителя, главного распорядителя средств районного бюджета)</w:t>
      </w:r>
    </w:p>
    <w:p w:rsidR="00E32D27" w:rsidRPr="00E32D27" w:rsidRDefault="00E32D27" w:rsidP="00E32D27">
      <w:pPr>
        <w:pStyle w:val="afffff1"/>
        <w:jc w:val="center"/>
        <w:rPr>
          <w:rFonts w:ascii="Times New Roman" w:hAnsi="Times New Roman" w:cs="Times New Roman"/>
        </w:rPr>
      </w:pPr>
      <w:r w:rsidRPr="00E32D27">
        <w:rPr>
          <w:rFonts w:ascii="Times New Roman" w:hAnsi="Times New Roman" w:cs="Times New Roman"/>
        </w:rPr>
        <w:t>_________________ _______________ ________________________</w:t>
      </w:r>
    </w:p>
    <w:p w:rsidR="00E32D27" w:rsidRPr="00E32D27" w:rsidRDefault="00E32D27" w:rsidP="00E32D27">
      <w:pPr>
        <w:pStyle w:val="afffff1"/>
        <w:jc w:val="center"/>
        <w:rPr>
          <w:rFonts w:ascii="Times New Roman" w:hAnsi="Times New Roman" w:cs="Times New Roman"/>
        </w:rPr>
      </w:pPr>
      <w:r w:rsidRPr="00E32D27">
        <w:rPr>
          <w:rFonts w:ascii="Times New Roman" w:hAnsi="Times New Roman" w:cs="Times New Roman"/>
        </w:rPr>
        <w:t>(должность)       (подпись)     (расшифровка подписи)</w:t>
      </w:r>
    </w:p>
    <w:p w:rsidR="00E32D27" w:rsidRPr="00E32D27" w:rsidRDefault="00E32D27" w:rsidP="00E32D27">
      <w:pPr>
        <w:jc w:val="center"/>
      </w:pPr>
    </w:p>
    <w:p w:rsidR="00E32D27" w:rsidRPr="00E32D27" w:rsidRDefault="00E32D27" w:rsidP="00E32D27">
      <w:pPr>
        <w:pStyle w:val="afffff1"/>
        <w:jc w:val="center"/>
        <w:rPr>
          <w:rFonts w:ascii="Times New Roman" w:hAnsi="Times New Roman" w:cs="Times New Roman"/>
        </w:rPr>
      </w:pPr>
      <w:r w:rsidRPr="00E32D27">
        <w:rPr>
          <w:rFonts w:ascii="Times New Roman" w:hAnsi="Times New Roman" w:cs="Times New Roman"/>
        </w:rPr>
        <w:t>"___" _________________ 20__ г.</w:t>
      </w:r>
    </w:p>
    <w:p w:rsidR="00E32D27" w:rsidRPr="00E32D27" w:rsidRDefault="00E32D27" w:rsidP="00E32D27"/>
    <w:tbl>
      <w:tblPr>
        <w:tblW w:w="14099" w:type="dxa"/>
        <w:tblInd w:w="93" w:type="dxa"/>
        <w:tblLook w:val="0000" w:firstRow="0" w:lastRow="0" w:firstColumn="0" w:lastColumn="0" w:noHBand="0" w:noVBand="0"/>
      </w:tblPr>
      <w:tblGrid>
        <w:gridCol w:w="10838"/>
        <w:gridCol w:w="1721"/>
        <w:gridCol w:w="1540"/>
      </w:tblGrid>
      <w:tr w:rsidR="00E32D27" w:rsidRPr="00E32D27" w:rsidTr="006E0CC4">
        <w:trPr>
          <w:trHeight w:val="569"/>
        </w:trPr>
        <w:tc>
          <w:tcPr>
            <w:tcW w:w="14099" w:type="dxa"/>
            <w:gridSpan w:val="3"/>
            <w:tcBorders>
              <w:top w:val="nil"/>
              <w:left w:val="nil"/>
              <w:bottom w:val="nil"/>
            </w:tcBorders>
            <w:noWrap/>
            <w:vAlign w:val="bottom"/>
          </w:tcPr>
          <w:p w:rsidR="00E32D27" w:rsidRPr="00E32D27" w:rsidRDefault="00E32D27" w:rsidP="006E0CC4">
            <w:pPr>
              <w:jc w:val="center"/>
            </w:pPr>
            <w:r w:rsidRPr="00E32D27">
              <w:rPr>
                <w:noProof/>
              </w:rPr>
              <mc:AlternateContent>
                <mc:Choice Requires="wps">
                  <w:drawing>
                    <wp:anchor distT="0" distB="0" distL="114300" distR="114300" simplePos="0" relativeHeight="251660288" behindDoc="0" locked="0" layoutInCell="1" allowOverlap="1" wp14:anchorId="51EEF75C" wp14:editId="5794739D">
                      <wp:simplePos x="0" y="0"/>
                      <wp:positionH relativeFrom="column">
                        <wp:posOffset>6106160</wp:posOffset>
                      </wp:positionH>
                      <wp:positionV relativeFrom="paragraph">
                        <wp:posOffset>-2540</wp:posOffset>
                      </wp:positionV>
                      <wp:extent cx="1371600" cy="228600"/>
                      <wp:effectExtent l="10160" t="8890" r="8890" b="10160"/>
                      <wp:wrapNone/>
                      <wp:docPr id="470" name="Прямоугольник 4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70" o:spid="_x0000_s1026" style="position:absolute;margin-left:480.8pt;margin-top:-.2pt;width:10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"/>
                  </w:pict>
                </mc:Fallback>
              </mc:AlternateContent>
            </w:r>
            <w:r w:rsidRPr="00E32D27">
              <w:rPr>
                <w:b/>
                <w:bCs/>
              </w:rPr>
              <w:t>МУНИЦИПАЛЬНОЕ ЗАДАНИЕ №*(1)</w:t>
            </w:r>
          </w:p>
        </w:tc>
      </w:tr>
      <w:tr w:rsidR="00E32D27" w:rsidRPr="00E32D27" w:rsidTr="006E0CC4">
        <w:trPr>
          <w:trHeight w:val="315"/>
        </w:trPr>
        <w:tc>
          <w:tcPr>
            <w:tcW w:w="14099" w:type="dxa"/>
            <w:gridSpan w:val="3"/>
            <w:tcBorders>
              <w:top w:val="nil"/>
              <w:left w:val="nil"/>
              <w:bottom w:val="nil"/>
              <w:right w:val="nil"/>
            </w:tcBorders>
            <w:noWrap/>
            <w:vAlign w:val="bottom"/>
          </w:tcPr>
          <w:p w:rsidR="00E32D27" w:rsidRPr="00E32D27" w:rsidRDefault="00E32D27" w:rsidP="006E0CC4">
            <w:pPr>
              <w:jc w:val="center"/>
              <w:rPr>
                <w:b/>
                <w:bCs/>
              </w:rPr>
            </w:pPr>
          </w:p>
          <w:p w:rsidR="00E32D27" w:rsidRPr="00E32D27" w:rsidRDefault="00E32D27" w:rsidP="006E0CC4">
            <w:pPr>
              <w:jc w:val="center"/>
            </w:pPr>
            <w:r w:rsidRPr="00E32D27">
              <w:rPr>
                <w:b/>
                <w:bCs/>
              </w:rPr>
              <w:t>на 20__ год и на плановый период 20__ и 20__ годов</w:t>
            </w:r>
          </w:p>
        </w:tc>
      </w:tr>
      <w:tr w:rsidR="00E32D27" w:rsidRPr="00E32D27" w:rsidTr="006E0CC4">
        <w:trPr>
          <w:trHeight w:val="300"/>
        </w:trPr>
        <w:tc>
          <w:tcPr>
            <w:tcW w:w="12559" w:type="dxa"/>
            <w:gridSpan w:val="2"/>
            <w:tcBorders>
              <w:top w:val="nil"/>
              <w:left w:val="nil"/>
              <w:bottom w:val="nil"/>
              <w:right w:val="nil"/>
            </w:tcBorders>
            <w:noWrap/>
            <w:vAlign w:val="bottom"/>
          </w:tcPr>
          <w:p w:rsidR="00E32D27" w:rsidRPr="00E32D27" w:rsidRDefault="00E32D27" w:rsidP="006E0CC4"/>
        </w:tc>
        <w:tc>
          <w:tcPr>
            <w:tcW w:w="1540" w:type="dxa"/>
            <w:tcBorders>
              <w:top w:val="single" w:sz="4" w:space="0" w:color="auto"/>
              <w:left w:val="single" w:sz="4" w:space="0" w:color="auto"/>
              <w:bottom w:val="single" w:sz="4" w:space="0" w:color="auto"/>
              <w:right w:val="single" w:sz="4" w:space="0" w:color="auto"/>
            </w:tcBorders>
            <w:noWrap/>
            <w:vAlign w:val="bottom"/>
          </w:tcPr>
          <w:p w:rsidR="00E32D27" w:rsidRPr="00E32D27" w:rsidRDefault="00E32D27" w:rsidP="006E0CC4">
            <w:r w:rsidRPr="00E32D27">
              <w:t>Коды</w:t>
            </w:r>
          </w:p>
        </w:tc>
      </w:tr>
      <w:tr w:rsidR="00E32D27" w:rsidRPr="00E32D27" w:rsidTr="006E0CC4">
        <w:trPr>
          <w:trHeight w:val="300"/>
        </w:trPr>
        <w:tc>
          <w:tcPr>
            <w:tcW w:w="10838" w:type="dxa"/>
            <w:tcBorders>
              <w:top w:val="nil"/>
              <w:left w:val="nil"/>
              <w:bottom w:val="nil"/>
              <w:right w:val="nil"/>
            </w:tcBorders>
            <w:noWrap/>
            <w:vAlign w:val="bottom"/>
          </w:tcPr>
          <w:p w:rsidR="00E32D27" w:rsidRPr="00E32D27" w:rsidRDefault="00E32D27" w:rsidP="006E0CC4">
            <w:r w:rsidRPr="00E32D27">
              <w:t xml:space="preserve"> Наименование муниципального учреждения (обособленного подразделения)                                                                           </w:t>
            </w:r>
          </w:p>
        </w:tc>
        <w:tc>
          <w:tcPr>
            <w:tcW w:w="1721" w:type="dxa"/>
            <w:tcBorders>
              <w:top w:val="nil"/>
              <w:left w:val="nil"/>
              <w:bottom w:val="nil"/>
              <w:right w:val="nil"/>
            </w:tcBorders>
            <w:noWrap/>
            <w:vAlign w:val="bottom"/>
          </w:tcPr>
          <w:p w:rsidR="00E32D27" w:rsidRPr="00E32D27" w:rsidRDefault="00E32D27" w:rsidP="006E0CC4">
            <w:pPr>
              <w:jc w:val="right"/>
            </w:pPr>
            <w:r w:rsidRPr="00E32D27">
              <w:t xml:space="preserve">форма </w:t>
            </w:r>
            <w:proofErr w:type="gramStart"/>
            <w:r w:rsidRPr="00E32D27">
              <w:t>по</w:t>
            </w:r>
            <w:proofErr w:type="gramEnd"/>
          </w:p>
        </w:tc>
        <w:tc>
          <w:tcPr>
            <w:tcW w:w="1540" w:type="dxa"/>
            <w:vMerge w:val="restart"/>
            <w:tcBorders>
              <w:top w:val="nil"/>
              <w:left w:val="single" w:sz="4" w:space="0" w:color="auto"/>
              <w:bottom w:val="single" w:sz="4" w:space="0" w:color="auto"/>
              <w:right w:val="single" w:sz="4" w:space="0" w:color="auto"/>
            </w:tcBorders>
            <w:noWrap/>
            <w:vAlign w:val="bottom"/>
          </w:tcPr>
          <w:p w:rsidR="00E32D27" w:rsidRPr="00E32D27" w:rsidRDefault="00E32D27" w:rsidP="006E0CC4">
            <w:pPr>
              <w:jc w:val="center"/>
            </w:pPr>
            <w:r w:rsidRPr="00E32D27">
              <w:t>0506001</w:t>
            </w:r>
          </w:p>
        </w:tc>
      </w:tr>
      <w:tr w:rsidR="00E32D27" w:rsidRPr="00E32D27" w:rsidTr="006E0CC4">
        <w:trPr>
          <w:trHeight w:val="255"/>
        </w:trPr>
        <w:tc>
          <w:tcPr>
            <w:tcW w:w="10838" w:type="dxa"/>
            <w:tcBorders>
              <w:top w:val="nil"/>
              <w:left w:val="nil"/>
              <w:bottom w:val="single" w:sz="4" w:space="0" w:color="auto"/>
              <w:right w:val="nil"/>
            </w:tcBorders>
            <w:noWrap/>
            <w:vAlign w:val="bottom"/>
          </w:tcPr>
          <w:p w:rsidR="00E32D27" w:rsidRPr="00E32D27" w:rsidRDefault="00E32D27" w:rsidP="006E0CC4"/>
        </w:tc>
        <w:tc>
          <w:tcPr>
            <w:tcW w:w="1721" w:type="dxa"/>
            <w:tcBorders>
              <w:top w:val="nil"/>
              <w:left w:val="nil"/>
              <w:bottom w:val="nil"/>
              <w:right w:val="nil"/>
            </w:tcBorders>
            <w:noWrap/>
            <w:vAlign w:val="bottom"/>
          </w:tcPr>
          <w:p w:rsidR="00E32D27" w:rsidRPr="00E32D27" w:rsidRDefault="00E32D27" w:rsidP="006E0CC4">
            <w:pPr>
              <w:jc w:val="right"/>
            </w:pPr>
            <w:r w:rsidRPr="00E32D27">
              <w:t>ОКУД</w:t>
            </w:r>
          </w:p>
        </w:tc>
        <w:tc>
          <w:tcPr>
            <w:tcW w:w="1540" w:type="dxa"/>
            <w:vMerge/>
            <w:tcBorders>
              <w:top w:val="nil"/>
              <w:left w:val="single" w:sz="4" w:space="0" w:color="auto"/>
              <w:bottom w:val="single" w:sz="4" w:space="0" w:color="auto"/>
              <w:right w:val="single" w:sz="4" w:space="0" w:color="auto"/>
            </w:tcBorders>
            <w:vAlign w:val="center"/>
          </w:tcPr>
          <w:p w:rsidR="00E32D27" w:rsidRPr="00E32D27" w:rsidRDefault="00E32D27" w:rsidP="006E0CC4"/>
        </w:tc>
      </w:tr>
      <w:tr w:rsidR="00E32D27" w:rsidRPr="00E32D27" w:rsidTr="006E0CC4">
        <w:trPr>
          <w:trHeight w:val="300"/>
        </w:trPr>
        <w:tc>
          <w:tcPr>
            <w:tcW w:w="10838" w:type="dxa"/>
            <w:tcBorders>
              <w:top w:val="nil"/>
              <w:left w:val="nil"/>
              <w:bottom w:val="single" w:sz="4" w:space="0" w:color="auto"/>
              <w:right w:val="nil"/>
            </w:tcBorders>
            <w:noWrap/>
            <w:vAlign w:val="bottom"/>
          </w:tcPr>
          <w:p w:rsidR="00E32D27" w:rsidRPr="00E32D27" w:rsidRDefault="00E32D27" w:rsidP="006E0CC4">
            <w:r w:rsidRPr="00E32D27">
              <w:t>  </w:t>
            </w:r>
          </w:p>
        </w:tc>
        <w:tc>
          <w:tcPr>
            <w:tcW w:w="1721" w:type="dxa"/>
            <w:tcBorders>
              <w:top w:val="nil"/>
              <w:left w:val="nil"/>
              <w:bottom w:val="nil"/>
              <w:right w:val="nil"/>
            </w:tcBorders>
            <w:noWrap/>
            <w:vAlign w:val="bottom"/>
          </w:tcPr>
          <w:p w:rsidR="00E32D27" w:rsidRPr="00E32D27" w:rsidRDefault="00E32D27" w:rsidP="006E0CC4">
            <w:pPr>
              <w:jc w:val="right"/>
            </w:pPr>
            <w:r w:rsidRPr="00E32D27">
              <w:t>Дата</w:t>
            </w:r>
          </w:p>
        </w:tc>
        <w:tc>
          <w:tcPr>
            <w:tcW w:w="1540" w:type="dxa"/>
            <w:tcBorders>
              <w:top w:val="nil"/>
              <w:left w:val="single" w:sz="4" w:space="0" w:color="auto"/>
              <w:bottom w:val="single" w:sz="4" w:space="0" w:color="auto"/>
              <w:right w:val="single" w:sz="4" w:space="0" w:color="auto"/>
            </w:tcBorders>
            <w:noWrap/>
            <w:vAlign w:val="bottom"/>
          </w:tcPr>
          <w:p w:rsidR="00E32D27" w:rsidRPr="00E32D27" w:rsidRDefault="00E32D27" w:rsidP="006E0CC4">
            <w:r w:rsidRPr="00E32D27">
              <w:t> </w:t>
            </w:r>
          </w:p>
        </w:tc>
      </w:tr>
      <w:tr w:rsidR="00E32D27" w:rsidRPr="00E32D27" w:rsidTr="006E0CC4">
        <w:trPr>
          <w:trHeight w:val="300"/>
        </w:trPr>
        <w:tc>
          <w:tcPr>
            <w:tcW w:w="10838" w:type="dxa"/>
            <w:tcBorders>
              <w:top w:val="nil"/>
              <w:left w:val="nil"/>
              <w:bottom w:val="nil"/>
              <w:right w:val="nil"/>
            </w:tcBorders>
            <w:noWrap/>
            <w:vAlign w:val="bottom"/>
          </w:tcPr>
          <w:p w:rsidR="00E32D27" w:rsidRPr="00E32D27" w:rsidRDefault="00E32D27" w:rsidP="006E0CC4">
            <w:r w:rsidRPr="00E32D27">
              <w:t xml:space="preserve"> Виды деятельности муниципального  учреждения  (обособленного подразделения)                                                                        </w:t>
            </w:r>
          </w:p>
        </w:tc>
        <w:tc>
          <w:tcPr>
            <w:tcW w:w="1721" w:type="dxa"/>
            <w:vMerge w:val="restart"/>
            <w:tcBorders>
              <w:top w:val="nil"/>
              <w:left w:val="nil"/>
              <w:right w:val="nil"/>
            </w:tcBorders>
            <w:noWrap/>
            <w:vAlign w:val="bottom"/>
          </w:tcPr>
          <w:p w:rsidR="00E32D27" w:rsidRPr="00E32D27" w:rsidRDefault="00E32D27" w:rsidP="006E0CC4">
            <w:pPr>
              <w:jc w:val="right"/>
            </w:pPr>
            <w:r w:rsidRPr="00E32D27">
              <w:t>по сводному</w:t>
            </w:r>
          </w:p>
          <w:p w:rsidR="00E32D27" w:rsidRPr="00E32D27" w:rsidRDefault="00E32D27" w:rsidP="006E0CC4">
            <w:pPr>
              <w:jc w:val="right"/>
            </w:pPr>
            <w:r w:rsidRPr="00E32D27">
              <w:t>реестру</w:t>
            </w:r>
          </w:p>
        </w:tc>
        <w:tc>
          <w:tcPr>
            <w:tcW w:w="1540" w:type="dxa"/>
            <w:vMerge w:val="restart"/>
            <w:tcBorders>
              <w:top w:val="nil"/>
              <w:left w:val="single" w:sz="4" w:space="0" w:color="auto"/>
              <w:right w:val="single" w:sz="4" w:space="0" w:color="auto"/>
            </w:tcBorders>
            <w:noWrap/>
            <w:vAlign w:val="bottom"/>
          </w:tcPr>
          <w:p w:rsidR="00E32D27" w:rsidRPr="00E32D27" w:rsidRDefault="00E32D27" w:rsidP="006E0CC4">
            <w:r w:rsidRPr="00E32D27">
              <w:t> </w:t>
            </w:r>
          </w:p>
          <w:p w:rsidR="00E32D27" w:rsidRPr="00E32D27" w:rsidRDefault="00E32D27" w:rsidP="006E0CC4">
            <w:r w:rsidRPr="00E32D27">
              <w:t> </w:t>
            </w:r>
          </w:p>
        </w:tc>
      </w:tr>
      <w:tr w:rsidR="00E32D27" w:rsidRPr="00E32D27" w:rsidTr="006E0CC4">
        <w:trPr>
          <w:trHeight w:val="300"/>
        </w:trPr>
        <w:tc>
          <w:tcPr>
            <w:tcW w:w="10838" w:type="dxa"/>
            <w:tcBorders>
              <w:top w:val="nil"/>
              <w:left w:val="nil"/>
              <w:bottom w:val="single" w:sz="4" w:space="0" w:color="auto"/>
              <w:right w:val="nil"/>
            </w:tcBorders>
            <w:noWrap/>
            <w:vAlign w:val="bottom"/>
          </w:tcPr>
          <w:p w:rsidR="00E32D27" w:rsidRPr="00E32D27" w:rsidRDefault="00E32D27" w:rsidP="006E0CC4">
            <w:r w:rsidRPr="00E32D27">
              <w:t> </w:t>
            </w:r>
          </w:p>
        </w:tc>
        <w:tc>
          <w:tcPr>
            <w:tcW w:w="1721" w:type="dxa"/>
            <w:vMerge/>
            <w:tcBorders>
              <w:left w:val="nil"/>
              <w:bottom w:val="nil"/>
              <w:right w:val="nil"/>
            </w:tcBorders>
            <w:noWrap/>
            <w:vAlign w:val="bottom"/>
          </w:tcPr>
          <w:p w:rsidR="00E32D27" w:rsidRPr="00E32D27" w:rsidRDefault="00E32D27" w:rsidP="006E0CC4">
            <w:pPr>
              <w:jc w:val="right"/>
            </w:pPr>
          </w:p>
        </w:tc>
        <w:tc>
          <w:tcPr>
            <w:tcW w:w="1540" w:type="dxa"/>
            <w:vMerge/>
            <w:tcBorders>
              <w:left w:val="single" w:sz="4" w:space="0" w:color="auto"/>
              <w:bottom w:val="single" w:sz="4" w:space="0" w:color="auto"/>
              <w:right w:val="single" w:sz="4" w:space="0" w:color="auto"/>
            </w:tcBorders>
            <w:noWrap/>
            <w:vAlign w:val="bottom"/>
          </w:tcPr>
          <w:p w:rsidR="00E32D27" w:rsidRPr="00E32D27" w:rsidRDefault="00E32D27" w:rsidP="006E0CC4"/>
        </w:tc>
      </w:tr>
      <w:tr w:rsidR="00E32D27" w:rsidRPr="00E32D27" w:rsidTr="006E0CC4">
        <w:trPr>
          <w:trHeight w:val="300"/>
        </w:trPr>
        <w:tc>
          <w:tcPr>
            <w:tcW w:w="10838" w:type="dxa"/>
            <w:tcBorders>
              <w:top w:val="nil"/>
              <w:left w:val="nil"/>
              <w:bottom w:val="single" w:sz="4" w:space="0" w:color="auto"/>
              <w:right w:val="nil"/>
            </w:tcBorders>
            <w:noWrap/>
            <w:vAlign w:val="bottom"/>
          </w:tcPr>
          <w:p w:rsidR="00E32D27" w:rsidRPr="00E32D27" w:rsidRDefault="00E32D27" w:rsidP="006E0CC4">
            <w:r w:rsidRPr="00E32D27">
              <w:t> </w:t>
            </w:r>
          </w:p>
        </w:tc>
        <w:tc>
          <w:tcPr>
            <w:tcW w:w="1721" w:type="dxa"/>
            <w:tcBorders>
              <w:top w:val="nil"/>
              <w:left w:val="nil"/>
              <w:bottom w:val="nil"/>
              <w:right w:val="nil"/>
            </w:tcBorders>
            <w:noWrap/>
            <w:vAlign w:val="bottom"/>
          </w:tcPr>
          <w:p w:rsidR="00E32D27" w:rsidRPr="00E32D27" w:rsidRDefault="00E32D27" w:rsidP="006E0CC4">
            <w:pPr>
              <w:jc w:val="right"/>
            </w:pPr>
            <w:r w:rsidRPr="00E32D27">
              <w:t>по ОКВЭД</w:t>
            </w:r>
          </w:p>
        </w:tc>
        <w:tc>
          <w:tcPr>
            <w:tcW w:w="1540" w:type="dxa"/>
            <w:tcBorders>
              <w:top w:val="nil"/>
              <w:left w:val="single" w:sz="4" w:space="0" w:color="auto"/>
              <w:bottom w:val="single" w:sz="4" w:space="0" w:color="auto"/>
              <w:right w:val="single" w:sz="4" w:space="0" w:color="auto"/>
            </w:tcBorders>
            <w:noWrap/>
            <w:vAlign w:val="bottom"/>
          </w:tcPr>
          <w:p w:rsidR="00E32D27" w:rsidRPr="00E32D27" w:rsidRDefault="00E32D27" w:rsidP="006E0CC4">
            <w:r w:rsidRPr="00E32D27">
              <w:t> </w:t>
            </w:r>
          </w:p>
        </w:tc>
      </w:tr>
      <w:tr w:rsidR="00E32D27" w:rsidRPr="00E32D27" w:rsidTr="006E0CC4">
        <w:trPr>
          <w:trHeight w:val="255"/>
        </w:trPr>
        <w:tc>
          <w:tcPr>
            <w:tcW w:w="10838" w:type="dxa"/>
            <w:tcBorders>
              <w:top w:val="nil"/>
              <w:left w:val="nil"/>
              <w:bottom w:val="single" w:sz="4" w:space="0" w:color="auto"/>
              <w:right w:val="nil"/>
            </w:tcBorders>
            <w:noWrap/>
            <w:vAlign w:val="bottom"/>
          </w:tcPr>
          <w:p w:rsidR="00E32D27" w:rsidRPr="00E32D27" w:rsidRDefault="00E32D27" w:rsidP="006E0CC4">
            <w:r w:rsidRPr="00E32D27">
              <w:t> </w:t>
            </w:r>
          </w:p>
        </w:tc>
        <w:tc>
          <w:tcPr>
            <w:tcW w:w="1721" w:type="dxa"/>
            <w:tcBorders>
              <w:top w:val="nil"/>
              <w:left w:val="nil"/>
              <w:bottom w:val="nil"/>
              <w:right w:val="nil"/>
            </w:tcBorders>
            <w:noWrap/>
            <w:vAlign w:val="bottom"/>
          </w:tcPr>
          <w:p w:rsidR="00E32D27" w:rsidRPr="00E32D27" w:rsidRDefault="00E32D27" w:rsidP="006E0CC4">
            <w:pPr>
              <w:jc w:val="right"/>
            </w:pPr>
            <w:r w:rsidRPr="00E32D27">
              <w:t>по ОКВЭД</w:t>
            </w:r>
          </w:p>
        </w:tc>
        <w:tc>
          <w:tcPr>
            <w:tcW w:w="1540" w:type="dxa"/>
            <w:tcBorders>
              <w:top w:val="nil"/>
              <w:left w:val="single" w:sz="4" w:space="0" w:color="auto"/>
              <w:bottom w:val="single" w:sz="4" w:space="0" w:color="auto"/>
              <w:right w:val="single" w:sz="4" w:space="0" w:color="auto"/>
            </w:tcBorders>
            <w:noWrap/>
            <w:vAlign w:val="bottom"/>
          </w:tcPr>
          <w:p w:rsidR="00E32D27" w:rsidRPr="00E32D27" w:rsidRDefault="00E32D27" w:rsidP="006E0CC4">
            <w:r w:rsidRPr="00E32D27">
              <w:t> </w:t>
            </w:r>
          </w:p>
        </w:tc>
      </w:tr>
      <w:tr w:rsidR="00E32D27" w:rsidRPr="00E32D27" w:rsidTr="006E0CC4">
        <w:trPr>
          <w:trHeight w:val="300"/>
        </w:trPr>
        <w:tc>
          <w:tcPr>
            <w:tcW w:w="10838" w:type="dxa"/>
            <w:tcBorders>
              <w:top w:val="single" w:sz="4" w:space="0" w:color="auto"/>
              <w:left w:val="nil"/>
              <w:bottom w:val="single" w:sz="4" w:space="0" w:color="auto"/>
              <w:right w:val="nil"/>
            </w:tcBorders>
            <w:noWrap/>
            <w:vAlign w:val="bottom"/>
          </w:tcPr>
          <w:p w:rsidR="00E32D27" w:rsidRPr="00E32D27" w:rsidRDefault="00E32D27" w:rsidP="006E0CC4">
            <w:pPr>
              <w:rPr>
                <w:u w:val="single"/>
              </w:rPr>
            </w:pPr>
          </w:p>
        </w:tc>
        <w:tc>
          <w:tcPr>
            <w:tcW w:w="1721" w:type="dxa"/>
            <w:tcBorders>
              <w:top w:val="nil"/>
              <w:left w:val="nil"/>
              <w:bottom w:val="nil"/>
              <w:right w:val="nil"/>
            </w:tcBorders>
            <w:noWrap/>
            <w:vAlign w:val="bottom"/>
          </w:tcPr>
          <w:p w:rsidR="00E32D27" w:rsidRPr="00E32D27" w:rsidRDefault="00E32D27" w:rsidP="006E0CC4">
            <w:pPr>
              <w:jc w:val="right"/>
            </w:pPr>
            <w:r w:rsidRPr="00E32D27">
              <w:t>по ОКВЭД</w:t>
            </w:r>
          </w:p>
        </w:tc>
        <w:tc>
          <w:tcPr>
            <w:tcW w:w="1540" w:type="dxa"/>
            <w:tcBorders>
              <w:top w:val="nil"/>
              <w:left w:val="single" w:sz="4" w:space="0" w:color="auto"/>
              <w:bottom w:val="single" w:sz="4" w:space="0" w:color="auto"/>
              <w:right w:val="single" w:sz="4" w:space="0" w:color="auto"/>
            </w:tcBorders>
            <w:noWrap/>
            <w:vAlign w:val="bottom"/>
          </w:tcPr>
          <w:p w:rsidR="00E32D27" w:rsidRPr="00E32D27" w:rsidRDefault="00E32D27" w:rsidP="006E0CC4">
            <w:r w:rsidRPr="00E32D27">
              <w:t> </w:t>
            </w:r>
          </w:p>
        </w:tc>
      </w:tr>
      <w:tr w:rsidR="00E32D27" w:rsidRPr="00E32D27" w:rsidTr="006E0CC4">
        <w:trPr>
          <w:trHeight w:val="273"/>
        </w:trPr>
        <w:tc>
          <w:tcPr>
            <w:tcW w:w="10838" w:type="dxa"/>
            <w:tcBorders>
              <w:top w:val="single" w:sz="4" w:space="0" w:color="auto"/>
              <w:left w:val="nil"/>
              <w:right w:val="nil"/>
            </w:tcBorders>
            <w:noWrap/>
            <w:vAlign w:val="bottom"/>
          </w:tcPr>
          <w:p w:rsidR="00E32D27" w:rsidRPr="00E32D27" w:rsidRDefault="00E32D27" w:rsidP="006E0CC4">
            <w:pPr>
              <w:jc w:val="center"/>
            </w:pPr>
            <w:r w:rsidRPr="00E32D27">
              <w:t>(указывается вид муниципального учреждения из базового (отраслевого) перечня)</w:t>
            </w:r>
          </w:p>
        </w:tc>
        <w:tc>
          <w:tcPr>
            <w:tcW w:w="1721" w:type="dxa"/>
            <w:tcBorders>
              <w:top w:val="nil"/>
              <w:left w:val="nil"/>
              <w:right w:val="nil"/>
            </w:tcBorders>
            <w:noWrap/>
            <w:vAlign w:val="bottom"/>
          </w:tcPr>
          <w:p w:rsidR="00E32D27" w:rsidRPr="00E32D27" w:rsidRDefault="00E32D27" w:rsidP="006E0CC4"/>
        </w:tc>
        <w:tc>
          <w:tcPr>
            <w:tcW w:w="1540" w:type="dxa"/>
            <w:tcBorders>
              <w:top w:val="single" w:sz="4" w:space="0" w:color="auto"/>
              <w:left w:val="single" w:sz="4" w:space="0" w:color="auto"/>
              <w:bottom w:val="single" w:sz="4" w:space="0" w:color="auto"/>
              <w:right w:val="single" w:sz="4" w:space="0" w:color="auto"/>
            </w:tcBorders>
            <w:noWrap/>
            <w:vAlign w:val="bottom"/>
          </w:tcPr>
          <w:p w:rsidR="00E32D27" w:rsidRPr="00E32D27" w:rsidRDefault="00E32D27" w:rsidP="006E0CC4">
            <w:r w:rsidRPr="00E32D27">
              <w:t> </w:t>
            </w:r>
          </w:p>
        </w:tc>
      </w:tr>
    </w:tbl>
    <w:p w:rsidR="00E32D27" w:rsidRPr="00E32D27" w:rsidRDefault="00E32D27" w:rsidP="00E32D27"/>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lastRenderedPageBreak/>
        <w:t xml:space="preserve">                     </w:t>
      </w:r>
      <w:r w:rsidRPr="00E32D27">
        <w:rPr>
          <w:rStyle w:val="a6"/>
          <w:rFonts w:ascii="Times New Roman" w:hAnsi="Times New Roman"/>
          <w:color w:val="auto"/>
        </w:rPr>
        <w:t>Часть 1. Сведения об оказываемых муниципальных услугах*</w:t>
      </w:r>
      <w:hyperlink w:anchor="sub_113" w:history="1">
        <w:r w:rsidRPr="00E32D27">
          <w:rPr>
            <w:rStyle w:val="a3"/>
            <w:rFonts w:ascii="Times New Roman" w:hAnsi="Times New Roman"/>
            <w:color w:val="auto"/>
          </w:rPr>
          <w:t>(2)</w:t>
        </w:r>
      </w:hyperlink>
    </w:p>
    <w:p w:rsidR="00E32D27" w:rsidRPr="00E32D27" w:rsidRDefault="00E32D27" w:rsidP="00E32D27"/>
    <w:p w:rsidR="00E32D27" w:rsidRPr="00E32D27" w:rsidRDefault="00E32D27" w:rsidP="00E32D27"/>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w:t>
      </w:r>
      <w:r w:rsidRPr="00E32D27">
        <w:rPr>
          <w:rStyle w:val="a6"/>
          <w:rFonts w:ascii="Times New Roman" w:hAnsi="Times New Roman"/>
          <w:color w:val="auto"/>
        </w:rPr>
        <w:t>Раздел</w:t>
      </w:r>
      <w:r w:rsidRPr="00E32D27">
        <w:rPr>
          <w:rFonts w:ascii="Times New Roman" w:hAnsi="Times New Roman" w:cs="Times New Roman"/>
        </w:rPr>
        <w:t xml:space="preserve"> ____</w:t>
      </w:r>
    </w:p>
    <w:p w:rsidR="00E32D27" w:rsidRPr="00E32D27" w:rsidRDefault="00E32D27" w:rsidP="00E32D27"/>
    <w:tbl>
      <w:tblPr>
        <w:tblW w:w="14593" w:type="dxa"/>
        <w:tblInd w:w="93" w:type="dxa"/>
        <w:tblLook w:val="0000" w:firstRow="0" w:lastRow="0" w:firstColumn="0" w:lastColumn="0" w:noHBand="0" w:noVBand="0"/>
      </w:tblPr>
      <w:tblGrid>
        <w:gridCol w:w="10788"/>
        <w:gridCol w:w="2265"/>
        <w:gridCol w:w="1540"/>
      </w:tblGrid>
      <w:tr w:rsidR="00E32D27" w:rsidRPr="00E32D27" w:rsidTr="006E0CC4">
        <w:trPr>
          <w:trHeight w:val="300"/>
        </w:trPr>
        <w:tc>
          <w:tcPr>
            <w:tcW w:w="10788" w:type="dxa"/>
            <w:tcBorders>
              <w:top w:val="nil"/>
              <w:left w:val="nil"/>
              <w:bottom w:val="nil"/>
              <w:right w:val="nil"/>
            </w:tcBorders>
            <w:noWrap/>
            <w:vAlign w:val="bottom"/>
          </w:tcPr>
          <w:p w:rsidR="00E32D27" w:rsidRPr="00E32D27" w:rsidRDefault="00E32D27" w:rsidP="006E0CC4">
            <w:bookmarkStart w:id="199" w:name="RANGE_A30"/>
            <w:r w:rsidRPr="00E32D27">
              <w:t xml:space="preserve">1. Наименование муниципальной услуги ______________________________________________________   </w:t>
            </w:r>
            <w:bookmarkEnd w:id="199"/>
          </w:p>
        </w:tc>
        <w:tc>
          <w:tcPr>
            <w:tcW w:w="2265" w:type="dxa"/>
            <w:vMerge w:val="restart"/>
            <w:tcBorders>
              <w:top w:val="nil"/>
              <w:left w:val="nil"/>
              <w:right w:val="nil"/>
            </w:tcBorders>
            <w:noWrap/>
          </w:tcPr>
          <w:p w:rsidR="00E32D27" w:rsidRPr="00E32D27" w:rsidRDefault="00E32D27" w:rsidP="006E0CC4">
            <w:pPr>
              <w:jc w:val="right"/>
              <w:rPr>
                <w:sz w:val="22"/>
                <w:szCs w:val="22"/>
              </w:rPr>
            </w:pPr>
            <w:r w:rsidRPr="00E32D27">
              <w:rPr>
                <w:sz w:val="22"/>
                <w:szCs w:val="22"/>
              </w:rPr>
              <w:t xml:space="preserve">Код по </w:t>
            </w:r>
            <w:proofErr w:type="gramStart"/>
            <w:r w:rsidRPr="00E32D27">
              <w:rPr>
                <w:sz w:val="22"/>
                <w:szCs w:val="22"/>
              </w:rPr>
              <w:t>базовому</w:t>
            </w:r>
            <w:proofErr w:type="gramEnd"/>
          </w:p>
          <w:p w:rsidR="00E32D27" w:rsidRPr="00E32D27" w:rsidRDefault="00E32D27" w:rsidP="006E0CC4">
            <w:pPr>
              <w:jc w:val="right"/>
            </w:pPr>
            <w:r w:rsidRPr="00E32D27">
              <w:rPr>
                <w:sz w:val="22"/>
                <w:szCs w:val="22"/>
              </w:rPr>
              <w:t>(отраслевому) перечню</w:t>
            </w:r>
          </w:p>
        </w:tc>
        <w:tc>
          <w:tcPr>
            <w:tcW w:w="1540" w:type="dxa"/>
            <w:vMerge w:val="restart"/>
            <w:tcBorders>
              <w:top w:val="single" w:sz="4" w:space="0" w:color="auto"/>
              <w:left w:val="single" w:sz="4" w:space="0" w:color="auto"/>
              <w:bottom w:val="single" w:sz="4" w:space="0" w:color="000000"/>
              <w:right w:val="single" w:sz="4" w:space="0" w:color="auto"/>
            </w:tcBorders>
            <w:noWrap/>
            <w:vAlign w:val="bottom"/>
          </w:tcPr>
          <w:p w:rsidR="00E32D27" w:rsidRPr="00E32D27" w:rsidRDefault="00E32D27" w:rsidP="006E0CC4">
            <w:pPr>
              <w:jc w:val="center"/>
            </w:pPr>
            <w:r w:rsidRPr="00E32D27">
              <w:t> </w:t>
            </w:r>
          </w:p>
        </w:tc>
      </w:tr>
      <w:tr w:rsidR="00E32D27" w:rsidRPr="00E32D27" w:rsidTr="006E0CC4">
        <w:trPr>
          <w:trHeight w:val="300"/>
        </w:trPr>
        <w:tc>
          <w:tcPr>
            <w:tcW w:w="10788" w:type="dxa"/>
            <w:tcBorders>
              <w:top w:val="nil"/>
              <w:left w:val="nil"/>
              <w:bottom w:val="nil"/>
              <w:right w:val="nil"/>
            </w:tcBorders>
            <w:noWrap/>
            <w:vAlign w:val="bottom"/>
          </w:tcPr>
          <w:p w:rsidR="00E32D27" w:rsidRPr="00E32D27" w:rsidRDefault="00E32D27" w:rsidP="006E0CC4">
            <w:r w:rsidRPr="00E32D27">
              <w:t>__________________________________________________________________________________________</w:t>
            </w:r>
          </w:p>
        </w:tc>
        <w:tc>
          <w:tcPr>
            <w:tcW w:w="2265" w:type="dxa"/>
            <w:vMerge/>
            <w:tcBorders>
              <w:left w:val="nil"/>
              <w:right w:val="nil"/>
            </w:tcBorders>
            <w:noWrap/>
            <w:vAlign w:val="bottom"/>
          </w:tcPr>
          <w:p w:rsidR="00E32D27" w:rsidRPr="00E32D27" w:rsidRDefault="00E32D27" w:rsidP="006E0CC4">
            <w:pPr>
              <w:jc w:val="right"/>
            </w:pPr>
          </w:p>
        </w:tc>
        <w:tc>
          <w:tcPr>
            <w:tcW w:w="1540" w:type="dxa"/>
            <w:vMerge/>
            <w:tcBorders>
              <w:top w:val="single" w:sz="4" w:space="0" w:color="auto"/>
              <w:left w:val="single" w:sz="4" w:space="0" w:color="auto"/>
              <w:bottom w:val="single" w:sz="4" w:space="0" w:color="000000"/>
              <w:right w:val="single" w:sz="4" w:space="0" w:color="auto"/>
            </w:tcBorders>
            <w:vAlign w:val="center"/>
          </w:tcPr>
          <w:p w:rsidR="00E32D27" w:rsidRPr="00E32D27" w:rsidRDefault="00E32D27" w:rsidP="006E0CC4"/>
        </w:tc>
      </w:tr>
      <w:tr w:rsidR="00E32D27" w:rsidRPr="00E32D27" w:rsidTr="006E0CC4">
        <w:trPr>
          <w:trHeight w:val="300"/>
        </w:trPr>
        <w:tc>
          <w:tcPr>
            <w:tcW w:w="10788" w:type="dxa"/>
            <w:tcBorders>
              <w:top w:val="nil"/>
              <w:left w:val="nil"/>
              <w:bottom w:val="nil"/>
              <w:right w:val="nil"/>
            </w:tcBorders>
            <w:noWrap/>
            <w:vAlign w:val="bottom"/>
          </w:tcPr>
          <w:p w:rsidR="00E32D27" w:rsidRPr="00E32D27" w:rsidRDefault="00E32D27" w:rsidP="006E0CC4">
            <w:bookmarkStart w:id="200" w:name="RANGE_A32"/>
            <w:r w:rsidRPr="00E32D27">
              <w:t xml:space="preserve"> 2. Категории потребителей муниципальной услуги _____________________________________________</w:t>
            </w:r>
            <w:bookmarkEnd w:id="200"/>
          </w:p>
        </w:tc>
        <w:tc>
          <w:tcPr>
            <w:tcW w:w="2265" w:type="dxa"/>
            <w:vMerge/>
            <w:tcBorders>
              <w:left w:val="nil"/>
              <w:right w:val="nil"/>
            </w:tcBorders>
            <w:noWrap/>
            <w:vAlign w:val="bottom"/>
          </w:tcPr>
          <w:p w:rsidR="00E32D27" w:rsidRPr="00E32D27" w:rsidRDefault="00E32D27" w:rsidP="006E0CC4">
            <w:pPr>
              <w:jc w:val="right"/>
            </w:pPr>
          </w:p>
        </w:tc>
        <w:tc>
          <w:tcPr>
            <w:tcW w:w="1540" w:type="dxa"/>
            <w:vMerge/>
            <w:tcBorders>
              <w:top w:val="single" w:sz="4" w:space="0" w:color="auto"/>
              <w:left w:val="single" w:sz="4" w:space="0" w:color="auto"/>
              <w:bottom w:val="single" w:sz="4" w:space="0" w:color="000000"/>
              <w:right w:val="single" w:sz="4" w:space="0" w:color="auto"/>
            </w:tcBorders>
            <w:vAlign w:val="center"/>
          </w:tcPr>
          <w:p w:rsidR="00E32D27" w:rsidRPr="00E32D27" w:rsidRDefault="00E32D27" w:rsidP="006E0CC4"/>
        </w:tc>
      </w:tr>
      <w:tr w:rsidR="00E32D27" w:rsidRPr="00E32D27" w:rsidTr="006E0CC4">
        <w:trPr>
          <w:trHeight w:val="300"/>
        </w:trPr>
        <w:tc>
          <w:tcPr>
            <w:tcW w:w="10788" w:type="dxa"/>
            <w:tcBorders>
              <w:top w:val="nil"/>
              <w:left w:val="nil"/>
              <w:bottom w:val="nil"/>
              <w:right w:val="nil"/>
            </w:tcBorders>
            <w:noWrap/>
            <w:vAlign w:val="bottom"/>
          </w:tcPr>
          <w:p w:rsidR="00E32D27" w:rsidRPr="00E32D27" w:rsidRDefault="00E32D27" w:rsidP="006E0CC4">
            <w:r w:rsidRPr="00E32D27">
              <w:t xml:space="preserve">__________________________________________________________________________________________  </w:t>
            </w:r>
          </w:p>
        </w:tc>
        <w:tc>
          <w:tcPr>
            <w:tcW w:w="2265" w:type="dxa"/>
            <w:vMerge/>
            <w:tcBorders>
              <w:left w:val="nil"/>
              <w:right w:val="nil"/>
            </w:tcBorders>
            <w:noWrap/>
            <w:vAlign w:val="bottom"/>
          </w:tcPr>
          <w:p w:rsidR="00E32D27" w:rsidRPr="00E32D27" w:rsidRDefault="00E32D27" w:rsidP="006E0CC4">
            <w:pPr>
              <w:jc w:val="right"/>
              <w:rPr>
                <w:sz w:val="22"/>
                <w:szCs w:val="22"/>
              </w:rPr>
            </w:pPr>
          </w:p>
        </w:tc>
        <w:tc>
          <w:tcPr>
            <w:tcW w:w="1540" w:type="dxa"/>
            <w:vMerge/>
            <w:tcBorders>
              <w:top w:val="single" w:sz="4" w:space="0" w:color="auto"/>
              <w:left w:val="single" w:sz="4" w:space="0" w:color="auto"/>
              <w:bottom w:val="single" w:sz="4" w:space="0" w:color="000000"/>
              <w:right w:val="single" w:sz="4" w:space="0" w:color="auto"/>
            </w:tcBorders>
            <w:vAlign w:val="center"/>
          </w:tcPr>
          <w:p w:rsidR="00E32D27" w:rsidRPr="00E32D27" w:rsidRDefault="00E32D27" w:rsidP="006E0CC4"/>
        </w:tc>
      </w:tr>
      <w:tr w:rsidR="00E32D27" w:rsidRPr="00E32D27" w:rsidTr="006E0CC4">
        <w:trPr>
          <w:trHeight w:val="300"/>
        </w:trPr>
        <w:tc>
          <w:tcPr>
            <w:tcW w:w="10788" w:type="dxa"/>
            <w:tcBorders>
              <w:top w:val="nil"/>
              <w:left w:val="nil"/>
              <w:bottom w:val="nil"/>
              <w:right w:val="nil"/>
            </w:tcBorders>
            <w:noWrap/>
            <w:vAlign w:val="bottom"/>
          </w:tcPr>
          <w:p w:rsidR="00E32D27" w:rsidRPr="00E32D27" w:rsidRDefault="00E32D27" w:rsidP="006E0CC4">
            <w:r w:rsidRPr="00E32D27">
              <w:t>__________________________________________________________________________________________</w:t>
            </w:r>
          </w:p>
        </w:tc>
        <w:tc>
          <w:tcPr>
            <w:tcW w:w="2265" w:type="dxa"/>
            <w:vMerge/>
            <w:tcBorders>
              <w:left w:val="nil"/>
              <w:bottom w:val="nil"/>
              <w:right w:val="nil"/>
            </w:tcBorders>
            <w:noWrap/>
            <w:vAlign w:val="bottom"/>
          </w:tcPr>
          <w:p w:rsidR="00E32D27" w:rsidRPr="00E32D27" w:rsidRDefault="00E32D27" w:rsidP="006E0CC4">
            <w:pPr>
              <w:jc w:val="right"/>
            </w:pPr>
          </w:p>
        </w:tc>
        <w:tc>
          <w:tcPr>
            <w:tcW w:w="1540" w:type="dxa"/>
            <w:vMerge/>
            <w:tcBorders>
              <w:top w:val="single" w:sz="4" w:space="0" w:color="auto"/>
              <w:left w:val="single" w:sz="4" w:space="0" w:color="auto"/>
              <w:bottom w:val="single" w:sz="4" w:space="0" w:color="000000"/>
              <w:right w:val="single" w:sz="4" w:space="0" w:color="auto"/>
            </w:tcBorders>
            <w:vAlign w:val="center"/>
          </w:tcPr>
          <w:p w:rsidR="00E32D27" w:rsidRPr="00E32D27" w:rsidRDefault="00E32D27" w:rsidP="006E0CC4"/>
        </w:tc>
      </w:tr>
    </w:tbl>
    <w:p w:rsidR="00E32D27" w:rsidRPr="00E32D27" w:rsidRDefault="00E32D27" w:rsidP="00E32D27">
      <w:pPr>
        <w:pStyle w:val="afffff1"/>
        <w:rPr>
          <w:rFonts w:ascii="Times New Roman" w:hAnsi="Times New Roman" w:cs="Times New Roman"/>
        </w:rPr>
      </w:pPr>
      <w:bookmarkStart w:id="201" w:name="sub_121"/>
      <w:r w:rsidRPr="00E32D27">
        <w:rPr>
          <w:rFonts w:ascii="Times New Roman" w:hAnsi="Times New Roman" w:cs="Times New Roman"/>
        </w:rPr>
        <w:t xml:space="preserve"> 3. Показатели, характеризующие объем и (или) качество муниципальной услуги:</w:t>
      </w:r>
    </w:p>
    <w:p w:rsidR="00E32D27" w:rsidRPr="00E32D27" w:rsidRDefault="00E32D27" w:rsidP="00E32D27">
      <w:pPr>
        <w:pStyle w:val="afffff1"/>
        <w:rPr>
          <w:rFonts w:ascii="Times New Roman" w:hAnsi="Times New Roman" w:cs="Times New Roman"/>
        </w:rPr>
      </w:pPr>
      <w:bookmarkStart w:id="202" w:name="sub_122"/>
      <w:bookmarkEnd w:id="201"/>
      <w:r w:rsidRPr="00E32D27">
        <w:rPr>
          <w:rFonts w:ascii="Times New Roman" w:hAnsi="Times New Roman" w:cs="Times New Roman"/>
        </w:rPr>
        <w:t xml:space="preserve"> 3.1. Показатели, характеризующие качество муниципальной услуги *</w:t>
      </w:r>
      <w:hyperlink w:anchor="sub_114" w:history="1">
        <w:r w:rsidRPr="00E32D27">
          <w:rPr>
            <w:rStyle w:val="a3"/>
            <w:rFonts w:ascii="Times New Roman" w:hAnsi="Times New Roman"/>
            <w:color w:val="auto"/>
          </w:rPr>
          <w:t>(3)</w:t>
        </w:r>
      </w:hyperlink>
      <w:r w:rsidRPr="00E32D27">
        <w:rPr>
          <w:rFonts w:ascii="Times New Roman" w:hAnsi="Times New Roman" w:cs="Times New Roman"/>
        </w:rPr>
        <w:t>:</w:t>
      </w:r>
    </w:p>
    <w:bookmarkEnd w:id="202"/>
    <w:p w:rsidR="00E32D27" w:rsidRPr="00E32D27" w:rsidRDefault="00E32D27" w:rsidP="00E32D27"/>
    <w:tbl>
      <w:tblPr>
        <w:tblW w:w="15877"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0"/>
        <w:gridCol w:w="1434"/>
        <w:gridCol w:w="1417"/>
        <w:gridCol w:w="1418"/>
        <w:gridCol w:w="1417"/>
        <w:gridCol w:w="1418"/>
        <w:gridCol w:w="1173"/>
        <w:gridCol w:w="1236"/>
        <w:gridCol w:w="1134"/>
        <w:gridCol w:w="1275"/>
        <w:gridCol w:w="1419"/>
        <w:gridCol w:w="1276"/>
      </w:tblGrid>
      <w:tr w:rsidR="00E32D27" w:rsidRPr="00E32D27" w:rsidTr="006E0CC4">
        <w:trPr>
          <w:trHeight w:val="439"/>
        </w:trPr>
        <w:tc>
          <w:tcPr>
            <w:tcW w:w="1260" w:type="dxa"/>
            <w:vMerge w:val="restart"/>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Уникаль-ный</w:t>
            </w:r>
            <w:proofErr w:type="spellEnd"/>
            <w:proofErr w:type="gramEnd"/>
            <w:r w:rsidRPr="00E32D27">
              <w:rPr>
                <w:rFonts w:ascii="Times New Roman" w:hAnsi="Times New Roman" w:cs="Times New Roman"/>
                <w:sz w:val="18"/>
                <w:szCs w:val="18"/>
              </w:rPr>
              <w:t xml:space="preserve"> номер реестровой записи*(4)</w:t>
            </w:r>
          </w:p>
        </w:tc>
        <w:tc>
          <w:tcPr>
            <w:tcW w:w="4269" w:type="dxa"/>
            <w:gridSpan w:val="3"/>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Показатель, характеризующий содержание муниципальной услуги</w:t>
            </w:r>
          </w:p>
        </w:tc>
        <w:tc>
          <w:tcPr>
            <w:tcW w:w="2835" w:type="dxa"/>
            <w:gridSpan w:val="2"/>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Показатель, характеризующий условия (формы) оказания муниципальной услуги (по справочникам)</w:t>
            </w:r>
          </w:p>
        </w:tc>
        <w:tc>
          <w:tcPr>
            <w:tcW w:w="3543" w:type="dxa"/>
            <w:gridSpan w:val="3"/>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Показатель качества муниципальной услуги</w:t>
            </w:r>
          </w:p>
        </w:tc>
        <w:tc>
          <w:tcPr>
            <w:tcW w:w="3970" w:type="dxa"/>
            <w:gridSpan w:val="3"/>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Значение показателя качества муниципальной услуги</w:t>
            </w:r>
          </w:p>
        </w:tc>
      </w:tr>
      <w:tr w:rsidR="00E32D27" w:rsidRPr="00E32D27" w:rsidTr="006E0CC4">
        <w:tc>
          <w:tcPr>
            <w:tcW w:w="1260"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4269" w:type="dxa"/>
            <w:gridSpan w:val="3"/>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2835" w:type="dxa"/>
            <w:gridSpan w:val="2"/>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73"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показателя*(4)</w:t>
            </w:r>
          </w:p>
        </w:tc>
        <w:tc>
          <w:tcPr>
            <w:tcW w:w="2370"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единица измерения </w:t>
            </w:r>
          </w:p>
        </w:tc>
        <w:tc>
          <w:tcPr>
            <w:tcW w:w="127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20__ год (очередной финансовый год)</w:t>
            </w:r>
          </w:p>
        </w:tc>
        <w:tc>
          <w:tcPr>
            <w:tcW w:w="141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ind w:hanging="81"/>
              <w:jc w:val="center"/>
              <w:rPr>
                <w:rFonts w:ascii="Times New Roman" w:hAnsi="Times New Roman" w:cs="Times New Roman"/>
                <w:sz w:val="18"/>
                <w:szCs w:val="18"/>
              </w:rPr>
            </w:pPr>
            <w:r w:rsidRPr="00E32D27">
              <w:rPr>
                <w:rFonts w:ascii="Times New Roman" w:hAnsi="Times New Roman" w:cs="Times New Roman"/>
                <w:sz w:val="18"/>
                <w:szCs w:val="18"/>
              </w:rPr>
              <w:t xml:space="preserve">20__ год </w:t>
            </w:r>
          </w:p>
          <w:p w:rsidR="00E32D27" w:rsidRPr="00E32D27" w:rsidRDefault="00E32D27" w:rsidP="006E0CC4">
            <w:pPr>
              <w:pStyle w:val="aa"/>
              <w:ind w:hanging="81"/>
              <w:jc w:val="center"/>
              <w:rPr>
                <w:rFonts w:ascii="Times New Roman" w:hAnsi="Times New Roman" w:cs="Times New Roman"/>
                <w:sz w:val="18"/>
                <w:szCs w:val="18"/>
              </w:rPr>
            </w:pPr>
            <w:r w:rsidRPr="00E32D27">
              <w:rPr>
                <w:rFonts w:ascii="Times New Roman" w:hAnsi="Times New Roman" w:cs="Times New Roman"/>
                <w:sz w:val="18"/>
                <w:szCs w:val="18"/>
              </w:rPr>
              <w:t>(1-й год планового периода)</w:t>
            </w:r>
          </w:p>
        </w:tc>
        <w:tc>
          <w:tcPr>
            <w:tcW w:w="1276"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20__ год (2-й год планового периода)</w:t>
            </w:r>
          </w:p>
        </w:tc>
      </w:tr>
      <w:tr w:rsidR="00E32D27" w:rsidRPr="00E32D27" w:rsidTr="006E0CC4">
        <w:tc>
          <w:tcPr>
            <w:tcW w:w="1260"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__________</w:t>
            </w:r>
          </w:p>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(наименование показателя*(4))</w:t>
            </w: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__________ (наименование показателя*(4))</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_________ (наименование показателя*(4))</w:t>
            </w: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__________ (наименование показателя*(4))</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__________ (наименование показателя*(4))</w:t>
            </w:r>
          </w:p>
        </w:tc>
        <w:tc>
          <w:tcPr>
            <w:tcW w:w="1173"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3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*(4)</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Код по </w:t>
            </w:r>
            <w:hyperlink r:id="rId555" w:history="1">
              <w:r w:rsidRPr="00E32D27">
                <w:rPr>
                  <w:rStyle w:val="a3"/>
                  <w:rFonts w:ascii="Times New Roman" w:hAnsi="Times New Roman"/>
                  <w:b w:val="0"/>
                  <w:bCs w:val="0"/>
                  <w:color w:val="auto"/>
                  <w:sz w:val="18"/>
                  <w:szCs w:val="18"/>
                </w:rPr>
                <w:t>ОКЕИ</w:t>
              </w:r>
            </w:hyperlink>
            <w:r w:rsidRPr="00E32D27">
              <w:rPr>
                <w:rFonts w:ascii="Times New Roman" w:hAnsi="Times New Roman" w:cs="Times New Roman"/>
                <w:sz w:val="18"/>
                <w:szCs w:val="18"/>
              </w:rPr>
              <w:t>*(5)</w:t>
            </w:r>
          </w:p>
        </w:tc>
        <w:tc>
          <w:tcPr>
            <w:tcW w:w="127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260" w:type="dxa"/>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w:t>
            </w:r>
          </w:p>
        </w:tc>
        <w:tc>
          <w:tcPr>
            <w:tcW w:w="14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2</w:t>
            </w: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3</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4</w:t>
            </w: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5</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6</w:t>
            </w:r>
          </w:p>
        </w:tc>
        <w:tc>
          <w:tcPr>
            <w:tcW w:w="117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7</w:t>
            </w:r>
          </w:p>
        </w:tc>
        <w:tc>
          <w:tcPr>
            <w:tcW w:w="123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8</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9</w:t>
            </w:r>
          </w:p>
        </w:tc>
        <w:tc>
          <w:tcPr>
            <w:tcW w:w="127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10</w:t>
            </w:r>
          </w:p>
        </w:tc>
        <w:tc>
          <w:tcPr>
            <w:tcW w:w="141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11</w:t>
            </w:r>
          </w:p>
        </w:tc>
        <w:tc>
          <w:tcPr>
            <w:tcW w:w="1276"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12</w:t>
            </w:r>
          </w:p>
        </w:tc>
      </w:tr>
      <w:tr w:rsidR="00E32D27" w:rsidRPr="00E32D27" w:rsidTr="006E0CC4">
        <w:tc>
          <w:tcPr>
            <w:tcW w:w="1260" w:type="dxa"/>
            <w:vMerge w:val="restart"/>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34"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7"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7"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7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3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260"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34"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7"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7"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7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3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260"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7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3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bl>
    <w:p w:rsidR="00E32D27" w:rsidRPr="00E32D27" w:rsidRDefault="00E32D27" w:rsidP="00E32D27"/>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Допустимые (возможные) отклонения от установленных показателей качества муниципальной   услуги,  в пределах</w:t>
      </w:r>
    </w:p>
    <w:p w:rsidR="00E32D27" w:rsidRPr="00E32D27" w:rsidRDefault="00E32D27" w:rsidP="00E32D27">
      <w:pPr>
        <w:pStyle w:val="afffff1"/>
        <w:rPr>
          <w:rFonts w:ascii="Times New Roman" w:hAnsi="Times New Roman" w:cs="Times New Roman"/>
        </w:rPr>
      </w:pPr>
      <w:r w:rsidRPr="00E32D27">
        <w:rPr>
          <w:noProof/>
        </w:rPr>
        <mc:AlternateContent>
          <mc:Choice Requires="wps">
            <w:drawing>
              <wp:anchor distT="0" distB="0" distL="114300" distR="114300" simplePos="0" relativeHeight="251661312" behindDoc="0" locked="0" layoutInCell="1" allowOverlap="1" wp14:anchorId="6214144E" wp14:editId="375BE208">
                <wp:simplePos x="0" y="0"/>
                <wp:positionH relativeFrom="column">
                  <wp:posOffset>5410835</wp:posOffset>
                </wp:positionH>
                <wp:positionV relativeFrom="paragraph">
                  <wp:posOffset>113030</wp:posOffset>
                </wp:positionV>
                <wp:extent cx="1371600" cy="228600"/>
                <wp:effectExtent l="8255" t="13970" r="10795" b="5080"/>
                <wp:wrapNone/>
                <wp:docPr id="469" name="Прямоугольник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69" o:spid="_x0000_s1026" style="position:absolute;margin-left:426.05pt;margin-top:8.9pt;width:10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"/>
            </w:pict>
          </mc:Fallback>
        </mc:AlternateContent>
      </w:r>
      <w:r w:rsidRPr="00E32D27">
        <w:rPr>
          <w:rFonts w:ascii="Times New Roman" w:hAnsi="Times New Roman" w:cs="Times New Roman"/>
        </w:rPr>
        <w:t xml:space="preserve">                                                                                                                                             </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которых муниципальное задание считается выполненным (процентов)                                          </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w:t>
      </w:r>
    </w:p>
    <w:p w:rsidR="00E32D27" w:rsidRPr="00E32D27" w:rsidRDefault="00E32D27" w:rsidP="00E32D27">
      <w:pPr>
        <w:pStyle w:val="afffff1"/>
        <w:rPr>
          <w:rFonts w:ascii="Times New Roman" w:hAnsi="Times New Roman" w:cs="Times New Roman"/>
        </w:rPr>
      </w:pPr>
      <w:bookmarkStart w:id="203" w:name="sub_123"/>
      <w:r w:rsidRPr="00E32D27">
        <w:rPr>
          <w:rFonts w:ascii="Times New Roman" w:hAnsi="Times New Roman" w:cs="Times New Roman"/>
        </w:rPr>
        <w:t xml:space="preserve"> 3.2. Показатели, характеризующие объем муниципальной услуги:</w:t>
      </w:r>
    </w:p>
    <w:bookmarkEnd w:id="203"/>
    <w:p w:rsidR="00E32D27" w:rsidRPr="00E32D27" w:rsidRDefault="00E32D27" w:rsidP="00E32D27"/>
    <w:tbl>
      <w:tblPr>
        <w:tblW w:w="16396"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4"/>
        <w:gridCol w:w="1418"/>
        <w:gridCol w:w="1134"/>
        <w:gridCol w:w="1152"/>
        <w:gridCol w:w="1135"/>
        <w:gridCol w:w="1153"/>
        <w:gridCol w:w="1096"/>
        <w:gridCol w:w="841"/>
        <w:gridCol w:w="840"/>
        <w:gridCol w:w="1165"/>
        <w:gridCol w:w="1134"/>
        <w:gridCol w:w="1113"/>
        <w:gridCol w:w="1099"/>
        <w:gridCol w:w="957"/>
        <w:gridCol w:w="1025"/>
      </w:tblGrid>
      <w:tr w:rsidR="00E32D27" w:rsidRPr="00E32D27" w:rsidTr="006E0CC4">
        <w:tc>
          <w:tcPr>
            <w:tcW w:w="1134" w:type="dxa"/>
            <w:vMerge w:val="restart"/>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Уникаль-ный</w:t>
            </w:r>
            <w:proofErr w:type="spellEnd"/>
            <w:proofErr w:type="gramEnd"/>
            <w:r w:rsidRPr="00E32D27">
              <w:rPr>
                <w:rFonts w:ascii="Times New Roman" w:hAnsi="Times New Roman" w:cs="Times New Roman"/>
                <w:sz w:val="18"/>
                <w:szCs w:val="18"/>
              </w:rPr>
              <w:t xml:space="preserve"> номер реестровой записи</w:t>
            </w:r>
          </w:p>
        </w:tc>
        <w:tc>
          <w:tcPr>
            <w:tcW w:w="3704" w:type="dxa"/>
            <w:gridSpan w:val="3"/>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Показатель, характеризующий содержание муниципальной услуги</w:t>
            </w:r>
          </w:p>
        </w:tc>
        <w:tc>
          <w:tcPr>
            <w:tcW w:w="2288" w:type="dxa"/>
            <w:gridSpan w:val="2"/>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Показатель, характеризующий условия (формы) оказания муниципальной услуги </w:t>
            </w:r>
            <w:r w:rsidRPr="00E32D27">
              <w:rPr>
                <w:rFonts w:ascii="Times New Roman" w:hAnsi="Times New Roman" w:cs="Times New Roman"/>
                <w:sz w:val="18"/>
                <w:szCs w:val="18"/>
              </w:rPr>
              <w:lastRenderedPageBreak/>
              <w:t>(по справочникам)</w:t>
            </w:r>
          </w:p>
        </w:tc>
        <w:tc>
          <w:tcPr>
            <w:tcW w:w="2777" w:type="dxa"/>
            <w:gridSpan w:val="3"/>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lastRenderedPageBreak/>
              <w:t>Показатель объема муниципальной услуги</w:t>
            </w:r>
          </w:p>
        </w:tc>
        <w:tc>
          <w:tcPr>
            <w:tcW w:w="2299"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Значение показателя объема муниципальной услуги</w:t>
            </w:r>
          </w:p>
        </w:tc>
        <w:tc>
          <w:tcPr>
            <w:tcW w:w="4194" w:type="dxa"/>
            <w:gridSpan w:val="4"/>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Среднегодовой размер платы (цена, тариф)</w:t>
            </w:r>
          </w:p>
        </w:tc>
      </w:tr>
      <w:tr w:rsidR="00E32D27" w:rsidRPr="00E32D27" w:rsidTr="006E0CC4">
        <w:tc>
          <w:tcPr>
            <w:tcW w:w="1134"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3704" w:type="dxa"/>
            <w:gridSpan w:val="3"/>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2288" w:type="dxa"/>
            <w:gridSpan w:val="2"/>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096"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r w:rsidRPr="00E32D27">
              <w:rPr>
                <w:rFonts w:ascii="Times New Roman" w:hAnsi="Times New Roman" w:cs="Times New Roman"/>
                <w:sz w:val="18"/>
                <w:szCs w:val="18"/>
              </w:rPr>
              <w:t>наиме</w:t>
            </w:r>
            <w:proofErr w:type="spellEnd"/>
            <w:r w:rsidRPr="00E32D27">
              <w:rPr>
                <w:rFonts w:ascii="Times New Roman" w:hAnsi="Times New Roman" w:cs="Times New Roman"/>
                <w:sz w:val="18"/>
                <w:szCs w:val="18"/>
              </w:rPr>
              <w:t>-</w:t>
            </w:r>
            <w:r w:rsidRPr="00E32D27">
              <w:rPr>
                <w:rFonts w:ascii="Times New Roman" w:hAnsi="Times New Roman" w:cs="Times New Roman"/>
                <w:sz w:val="18"/>
                <w:szCs w:val="18"/>
              </w:rPr>
              <w:lastRenderedPageBreak/>
              <w:t>нова-</w:t>
            </w:r>
            <w:proofErr w:type="spellStart"/>
            <w:r w:rsidRPr="00E32D27">
              <w:rPr>
                <w:rFonts w:ascii="Times New Roman" w:hAnsi="Times New Roman" w:cs="Times New Roman"/>
                <w:sz w:val="18"/>
                <w:szCs w:val="18"/>
              </w:rPr>
              <w:t>ние</w:t>
            </w:r>
            <w:proofErr w:type="spellEnd"/>
            <w:r w:rsidRPr="00E32D27">
              <w:rPr>
                <w:rFonts w:ascii="Times New Roman" w:hAnsi="Times New Roman" w:cs="Times New Roman"/>
                <w:sz w:val="18"/>
                <w:szCs w:val="18"/>
              </w:rPr>
              <w:t xml:space="preserve"> </w:t>
            </w:r>
            <w:proofErr w:type="gramStart"/>
            <w:r w:rsidRPr="00E32D27">
              <w:rPr>
                <w:rFonts w:ascii="Times New Roman" w:hAnsi="Times New Roman" w:cs="Times New Roman"/>
                <w:sz w:val="18"/>
                <w:szCs w:val="18"/>
              </w:rPr>
              <w:t>пока-</w:t>
            </w:r>
            <w:proofErr w:type="spellStart"/>
            <w:r w:rsidRPr="00E32D27">
              <w:rPr>
                <w:rFonts w:ascii="Times New Roman" w:hAnsi="Times New Roman" w:cs="Times New Roman"/>
                <w:sz w:val="18"/>
                <w:szCs w:val="18"/>
              </w:rPr>
              <w:t>зателя</w:t>
            </w:r>
            <w:proofErr w:type="spellEnd"/>
            <w:proofErr w:type="gramEnd"/>
            <w:r w:rsidRPr="00E32D27">
              <w:rPr>
                <w:rFonts w:ascii="Times New Roman" w:hAnsi="Times New Roman" w:cs="Times New Roman"/>
                <w:sz w:val="18"/>
                <w:szCs w:val="18"/>
              </w:rPr>
              <w:t>*(4)</w:t>
            </w:r>
          </w:p>
        </w:tc>
        <w:tc>
          <w:tcPr>
            <w:tcW w:w="1681"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lastRenderedPageBreak/>
              <w:t xml:space="preserve">единица </w:t>
            </w:r>
            <w:r w:rsidRPr="00E32D27">
              <w:rPr>
                <w:rFonts w:ascii="Times New Roman" w:hAnsi="Times New Roman" w:cs="Times New Roman"/>
                <w:sz w:val="18"/>
                <w:szCs w:val="18"/>
              </w:rPr>
              <w:lastRenderedPageBreak/>
              <w:t xml:space="preserve">измерения </w:t>
            </w:r>
          </w:p>
        </w:tc>
        <w:tc>
          <w:tcPr>
            <w:tcW w:w="1165"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lastRenderedPageBreak/>
              <w:t xml:space="preserve">20__ год </w:t>
            </w:r>
            <w:r w:rsidRPr="00E32D27">
              <w:rPr>
                <w:rFonts w:ascii="Times New Roman" w:hAnsi="Times New Roman" w:cs="Times New Roman"/>
                <w:sz w:val="18"/>
                <w:szCs w:val="18"/>
              </w:rPr>
              <w:lastRenderedPageBreak/>
              <w:t xml:space="preserve">(очередной </w:t>
            </w:r>
            <w:proofErr w:type="spellStart"/>
            <w:proofErr w:type="gramStart"/>
            <w:r w:rsidRPr="00E32D27">
              <w:rPr>
                <w:rFonts w:ascii="Times New Roman" w:hAnsi="Times New Roman" w:cs="Times New Roman"/>
                <w:sz w:val="18"/>
                <w:szCs w:val="18"/>
              </w:rPr>
              <w:t>финан-совый</w:t>
            </w:r>
            <w:proofErr w:type="spellEnd"/>
            <w:proofErr w:type="gramEnd"/>
            <w:r w:rsidRPr="00E32D27">
              <w:rPr>
                <w:rFonts w:ascii="Times New Roman" w:hAnsi="Times New Roman" w:cs="Times New Roman"/>
                <w:sz w:val="18"/>
                <w:szCs w:val="18"/>
              </w:rPr>
              <w:t xml:space="preserve"> год)</w:t>
            </w:r>
          </w:p>
        </w:tc>
        <w:tc>
          <w:tcPr>
            <w:tcW w:w="1134"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lastRenderedPageBreak/>
              <w:t>20__ год (1-</w:t>
            </w:r>
            <w:r w:rsidRPr="00E32D27">
              <w:rPr>
                <w:rFonts w:ascii="Times New Roman" w:hAnsi="Times New Roman" w:cs="Times New Roman"/>
                <w:sz w:val="18"/>
                <w:szCs w:val="18"/>
              </w:rPr>
              <w:lastRenderedPageBreak/>
              <w:t>й год планового периода)</w:t>
            </w:r>
          </w:p>
        </w:tc>
        <w:tc>
          <w:tcPr>
            <w:tcW w:w="1113"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lastRenderedPageBreak/>
              <w:t xml:space="preserve">20__ год </w:t>
            </w:r>
            <w:r w:rsidRPr="00E32D27">
              <w:rPr>
                <w:rFonts w:ascii="Times New Roman" w:hAnsi="Times New Roman" w:cs="Times New Roman"/>
                <w:sz w:val="18"/>
                <w:szCs w:val="18"/>
              </w:rPr>
              <w:lastRenderedPageBreak/>
              <w:t>(2-й год планового периода)</w:t>
            </w:r>
          </w:p>
        </w:tc>
        <w:tc>
          <w:tcPr>
            <w:tcW w:w="1099"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lastRenderedPageBreak/>
              <w:t xml:space="preserve">20__ год </w:t>
            </w:r>
            <w:r w:rsidRPr="00E32D27">
              <w:rPr>
                <w:rFonts w:ascii="Times New Roman" w:hAnsi="Times New Roman" w:cs="Times New Roman"/>
                <w:sz w:val="18"/>
                <w:szCs w:val="18"/>
              </w:rPr>
              <w:lastRenderedPageBreak/>
              <w:t xml:space="preserve">(очередной </w:t>
            </w:r>
            <w:proofErr w:type="spellStart"/>
            <w:proofErr w:type="gramStart"/>
            <w:r w:rsidRPr="00E32D27">
              <w:rPr>
                <w:rFonts w:ascii="Times New Roman" w:hAnsi="Times New Roman" w:cs="Times New Roman"/>
                <w:sz w:val="18"/>
                <w:szCs w:val="18"/>
              </w:rPr>
              <w:t>финан-совый</w:t>
            </w:r>
            <w:proofErr w:type="spellEnd"/>
            <w:proofErr w:type="gramEnd"/>
            <w:r w:rsidRPr="00E32D27">
              <w:rPr>
                <w:rFonts w:ascii="Times New Roman" w:hAnsi="Times New Roman" w:cs="Times New Roman"/>
                <w:sz w:val="18"/>
                <w:szCs w:val="18"/>
              </w:rPr>
              <w:t xml:space="preserve"> год)</w:t>
            </w:r>
          </w:p>
        </w:tc>
        <w:tc>
          <w:tcPr>
            <w:tcW w:w="957"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lastRenderedPageBreak/>
              <w:t xml:space="preserve">20__ год </w:t>
            </w:r>
            <w:r w:rsidRPr="00E32D27">
              <w:rPr>
                <w:rFonts w:ascii="Times New Roman" w:hAnsi="Times New Roman" w:cs="Times New Roman"/>
                <w:sz w:val="18"/>
                <w:szCs w:val="18"/>
              </w:rPr>
              <w:lastRenderedPageBreak/>
              <w:t xml:space="preserve">(1-й год </w:t>
            </w:r>
            <w:proofErr w:type="gramStart"/>
            <w:r w:rsidRPr="00E32D27">
              <w:rPr>
                <w:rFonts w:ascii="Times New Roman" w:hAnsi="Times New Roman" w:cs="Times New Roman"/>
                <w:sz w:val="18"/>
                <w:szCs w:val="18"/>
              </w:rPr>
              <w:t>планово-</w:t>
            </w:r>
            <w:proofErr w:type="spellStart"/>
            <w:r w:rsidRPr="00E32D27">
              <w:rPr>
                <w:rFonts w:ascii="Times New Roman" w:hAnsi="Times New Roman" w:cs="Times New Roman"/>
                <w:sz w:val="18"/>
                <w:szCs w:val="18"/>
              </w:rPr>
              <w:t>го</w:t>
            </w:r>
            <w:proofErr w:type="spellEnd"/>
            <w:proofErr w:type="gramEnd"/>
            <w:r w:rsidRPr="00E32D27">
              <w:rPr>
                <w:rFonts w:ascii="Times New Roman" w:hAnsi="Times New Roman" w:cs="Times New Roman"/>
                <w:sz w:val="18"/>
                <w:szCs w:val="18"/>
              </w:rPr>
              <w:t xml:space="preserve"> периода)</w:t>
            </w:r>
          </w:p>
        </w:tc>
        <w:tc>
          <w:tcPr>
            <w:tcW w:w="1025" w:type="dxa"/>
            <w:vMerge w:val="restart"/>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lastRenderedPageBreak/>
              <w:t xml:space="preserve">20__ год </w:t>
            </w:r>
            <w:r w:rsidRPr="00E32D27">
              <w:rPr>
                <w:rFonts w:ascii="Times New Roman" w:hAnsi="Times New Roman" w:cs="Times New Roman"/>
                <w:sz w:val="18"/>
                <w:szCs w:val="18"/>
              </w:rPr>
              <w:lastRenderedPageBreak/>
              <w:t xml:space="preserve">(2-й год </w:t>
            </w:r>
            <w:proofErr w:type="gramStart"/>
            <w:r w:rsidRPr="00E32D27">
              <w:rPr>
                <w:rFonts w:ascii="Times New Roman" w:hAnsi="Times New Roman" w:cs="Times New Roman"/>
                <w:sz w:val="18"/>
                <w:szCs w:val="18"/>
              </w:rPr>
              <w:t>планово-</w:t>
            </w:r>
            <w:proofErr w:type="spellStart"/>
            <w:r w:rsidRPr="00E32D27">
              <w:rPr>
                <w:rFonts w:ascii="Times New Roman" w:hAnsi="Times New Roman" w:cs="Times New Roman"/>
                <w:sz w:val="18"/>
                <w:szCs w:val="18"/>
              </w:rPr>
              <w:t>го</w:t>
            </w:r>
            <w:proofErr w:type="spellEnd"/>
            <w:proofErr w:type="gramEnd"/>
            <w:r w:rsidRPr="00E32D27">
              <w:rPr>
                <w:rFonts w:ascii="Times New Roman" w:hAnsi="Times New Roman" w:cs="Times New Roman"/>
                <w:sz w:val="18"/>
                <w:szCs w:val="18"/>
              </w:rPr>
              <w:t xml:space="preserve"> периода)</w:t>
            </w:r>
          </w:p>
        </w:tc>
      </w:tr>
      <w:tr w:rsidR="00E32D27" w:rsidRPr="00E32D27" w:rsidTr="006E0CC4">
        <w:trPr>
          <w:trHeight w:val="1045"/>
        </w:trPr>
        <w:tc>
          <w:tcPr>
            <w:tcW w:w="1134"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показателя*(4))</w:t>
            </w:r>
          </w:p>
        </w:tc>
        <w:tc>
          <w:tcPr>
            <w:tcW w:w="1134"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показателя*(4))</w:t>
            </w:r>
          </w:p>
        </w:tc>
        <w:tc>
          <w:tcPr>
            <w:tcW w:w="1152"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показателя*(4))</w:t>
            </w:r>
          </w:p>
        </w:tc>
        <w:tc>
          <w:tcPr>
            <w:tcW w:w="1135"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показателя*(4))</w:t>
            </w:r>
          </w:p>
        </w:tc>
        <w:tc>
          <w:tcPr>
            <w:tcW w:w="1153"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показателя*(4))</w:t>
            </w:r>
          </w:p>
        </w:tc>
        <w:tc>
          <w:tcPr>
            <w:tcW w:w="1096"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84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*(4)</w:t>
            </w:r>
          </w:p>
        </w:tc>
        <w:tc>
          <w:tcPr>
            <w:tcW w:w="8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код по </w:t>
            </w:r>
            <w:hyperlink r:id="rId556" w:history="1">
              <w:r w:rsidRPr="00E32D27">
                <w:rPr>
                  <w:rStyle w:val="a3"/>
                  <w:rFonts w:ascii="Times New Roman" w:hAnsi="Times New Roman"/>
                  <w:color w:val="auto"/>
                  <w:sz w:val="18"/>
                  <w:szCs w:val="18"/>
                </w:rPr>
                <w:t>ОКЕИ</w:t>
              </w:r>
            </w:hyperlink>
            <w:r w:rsidRPr="00E32D27">
              <w:rPr>
                <w:rFonts w:ascii="Times New Roman" w:hAnsi="Times New Roman" w:cs="Times New Roman"/>
                <w:sz w:val="18"/>
                <w:szCs w:val="18"/>
              </w:rPr>
              <w:t>*(5)</w:t>
            </w:r>
          </w:p>
        </w:tc>
        <w:tc>
          <w:tcPr>
            <w:tcW w:w="1165"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13"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099"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57"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025" w:type="dxa"/>
            <w:vMerge/>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134" w:type="dxa"/>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2</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3</w:t>
            </w:r>
          </w:p>
        </w:tc>
        <w:tc>
          <w:tcPr>
            <w:tcW w:w="115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4</w:t>
            </w:r>
          </w:p>
        </w:tc>
        <w:tc>
          <w:tcPr>
            <w:tcW w:w="113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5</w:t>
            </w:r>
          </w:p>
        </w:tc>
        <w:tc>
          <w:tcPr>
            <w:tcW w:w="115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6</w:t>
            </w:r>
          </w:p>
        </w:tc>
        <w:tc>
          <w:tcPr>
            <w:tcW w:w="109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7</w:t>
            </w:r>
          </w:p>
        </w:tc>
        <w:tc>
          <w:tcPr>
            <w:tcW w:w="84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8</w:t>
            </w:r>
          </w:p>
        </w:tc>
        <w:tc>
          <w:tcPr>
            <w:tcW w:w="8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9</w:t>
            </w:r>
          </w:p>
        </w:tc>
        <w:tc>
          <w:tcPr>
            <w:tcW w:w="116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10</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11</w:t>
            </w:r>
          </w:p>
        </w:tc>
        <w:tc>
          <w:tcPr>
            <w:tcW w:w="111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12</w:t>
            </w:r>
          </w:p>
        </w:tc>
        <w:tc>
          <w:tcPr>
            <w:tcW w:w="109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13</w:t>
            </w:r>
          </w:p>
        </w:tc>
        <w:tc>
          <w:tcPr>
            <w:tcW w:w="95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14</w:t>
            </w:r>
          </w:p>
        </w:tc>
        <w:tc>
          <w:tcPr>
            <w:tcW w:w="1025"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15</w:t>
            </w:r>
          </w:p>
        </w:tc>
      </w:tr>
      <w:tr w:rsidR="00E32D27" w:rsidRPr="00E32D27" w:rsidTr="006E0CC4">
        <w:tc>
          <w:tcPr>
            <w:tcW w:w="1134"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5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5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09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84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6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1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09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5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025"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134"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5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5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09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84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6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1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09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5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025"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134"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5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5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09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84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8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6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1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09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5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025"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bl>
    <w:p w:rsidR="00E32D27" w:rsidRPr="00E32D27" w:rsidRDefault="00E32D27" w:rsidP="00E32D27">
      <w:pPr>
        <w:rPr>
          <w:sz w:val="22"/>
          <w:szCs w:val="22"/>
        </w:rPr>
      </w:pPr>
    </w:p>
    <w:p w:rsidR="00E32D27" w:rsidRPr="00E32D27" w:rsidRDefault="00E32D27" w:rsidP="00E32D27">
      <w:pPr>
        <w:pStyle w:val="afffff1"/>
        <w:rPr>
          <w:rFonts w:ascii="Times New Roman" w:hAnsi="Times New Roman" w:cs="Times New Roman"/>
          <w:sz w:val="22"/>
          <w:szCs w:val="22"/>
        </w:rPr>
      </w:pPr>
      <w:r w:rsidRPr="00E32D27">
        <w:rPr>
          <w:rFonts w:ascii="Times New Roman" w:hAnsi="Times New Roman" w:cs="Times New Roman"/>
          <w:sz w:val="22"/>
          <w:szCs w:val="22"/>
        </w:rPr>
        <w:t xml:space="preserve"> Допустимые (возможные) отклонения от установленных показателей объема муниципальной  услуги, в пределах</w:t>
      </w:r>
    </w:p>
    <w:p w:rsidR="00E32D27" w:rsidRPr="00E32D27" w:rsidRDefault="00E32D27" w:rsidP="00E32D27">
      <w:pPr>
        <w:pStyle w:val="afffff1"/>
        <w:rPr>
          <w:rFonts w:ascii="Times New Roman" w:hAnsi="Times New Roman" w:cs="Times New Roman"/>
          <w:sz w:val="22"/>
          <w:szCs w:val="22"/>
        </w:rPr>
      </w:pPr>
      <w:r w:rsidRPr="00E32D27">
        <w:rPr>
          <w:noProof/>
        </w:rPr>
        <mc:AlternateContent>
          <mc:Choice Requires="wps">
            <w:drawing>
              <wp:anchor distT="0" distB="0" distL="114300" distR="114300" simplePos="0" relativeHeight="251659264" behindDoc="0" locked="0" layoutInCell="1" allowOverlap="1" wp14:anchorId="62856AD8" wp14:editId="3360DAFA">
                <wp:simplePos x="0" y="0"/>
                <wp:positionH relativeFrom="column">
                  <wp:posOffset>4572635</wp:posOffset>
                </wp:positionH>
                <wp:positionV relativeFrom="paragraph">
                  <wp:posOffset>146685</wp:posOffset>
                </wp:positionV>
                <wp:extent cx="1371600" cy="228600"/>
                <wp:effectExtent l="8255" t="5715" r="10795" b="13335"/>
                <wp:wrapNone/>
                <wp:docPr id="468" name="Прямоугольник 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68" o:spid="_x0000_s1026" style="position:absolute;margin-left:360.05pt;margin-top:11.5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"/>
            </w:pict>
          </mc:Fallback>
        </mc:AlternateContent>
      </w:r>
      <w:r w:rsidRPr="00E32D27">
        <w:rPr>
          <w:rFonts w:ascii="Times New Roman" w:hAnsi="Times New Roman" w:cs="Times New Roman"/>
          <w:sz w:val="22"/>
          <w:szCs w:val="22"/>
        </w:rPr>
        <w:t xml:space="preserve">                                                                                                                                             </w:t>
      </w:r>
    </w:p>
    <w:p w:rsidR="00E32D27" w:rsidRPr="00E32D27" w:rsidRDefault="00E32D27" w:rsidP="00E32D27">
      <w:pPr>
        <w:pStyle w:val="afffff1"/>
        <w:rPr>
          <w:rFonts w:ascii="Times New Roman" w:hAnsi="Times New Roman" w:cs="Times New Roman"/>
          <w:sz w:val="22"/>
          <w:szCs w:val="22"/>
        </w:rPr>
      </w:pPr>
      <w:r w:rsidRPr="00E32D27">
        <w:rPr>
          <w:rFonts w:ascii="Times New Roman" w:hAnsi="Times New Roman" w:cs="Times New Roman"/>
          <w:sz w:val="22"/>
          <w:szCs w:val="22"/>
        </w:rPr>
        <w:t xml:space="preserve"> которых муниципальное задание считается выполненным (процентов)                                                                                                                                                                </w:t>
      </w:r>
      <w:bookmarkStart w:id="204" w:name="sub_124"/>
    </w:p>
    <w:p w:rsidR="00E32D27" w:rsidRPr="00E32D27" w:rsidRDefault="00E32D27" w:rsidP="00E32D27">
      <w:pPr>
        <w:pStyle w:val="afffff1"/>
        <w:rPr>
          <w:rFonts w:ascii="Times New Roman" w:hAnsi="Times New Roman" w:cs="Times New Roman"/>
          <w:sz w:val="22"/>
          <w:szCs w:val="22"/>
        </w:rPr>
      </w:pPr>
    </w:p>
    <w:p w:rsidR="00E32D27" w:rsidRPr="00E32D27" w:rsidRDefault="00E32D27" w:rsidP="00E32D27">
      <w:pPr>
        <w:pStyle w:val="afffff1"/>
        <w:rPr>
          <w:rFonts w:ascii="Times New Roman" w:hAnsi="Times New Roman" w:cs="Times New Roman"/>
          <w:sz w:val="22"/>
          <w:szCs w:val="22"/>
        </w:rPr>
      </w:pPr>
      <w:r w:rsidRPr="00E32D27">
        <w:rPr>
          <w:rFonts w:ascii="Times New Roman" w:hAnsi="Times New Roman" w:cs="Times New Roman"/>
          <w:sz w:val="22"/>
          <w:szCs w:val="22"/>
        </w:rPr>
        <w:t>4. Нормативные   правовые акты,  устанавливающие  размер  платы  (цену, тариф)  либо  порядок  ее  (его)</w:t>
      </w:r>
      <w:bookmarkEnd w:id="204"/>
      <w:r w:rsidRPr="00E32D27">
        <w:rPr>
          <w:rFonts w:ascii="Times New Roman" w:hAnsi="Times New Roman" w:cs="Times New Roman"/>
          <w:sz w:val="22"/>
          <w:szCs w:val="22"/>
        </w:rPr>
        <w:t xml:space="preserve"> установления:</w:t>
      </w:r>
    </w:p>
    <w:p w:rsidR="00E32D27" w:rsidRPr="00E32D27" w:rsidRDefault="00E32D27" w:rsidP="00E32D2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20"/>
        <w:gridCol w:w="1960"/>
        <w:gridCol w:w="1680"/>
        <w:gridCol w:w="1820"/>
        <w:gridCol w:w="7980"/>
      </w:tblGrid>
      <w:tr w:rsidR="00E32D27" w:rsidRPr="00E32D27" w:rsidTr="006E0CC4">
        <w:tc>
          <w:tcPr>
            <w:tcW w:w="15260" w:type="dxa"/>
            <w:gridSpan w:val="5"/>
            <w:tcBorders>
              <w:top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Нормативный правовой акт</w:t>
            </w:r>
          </w:p>
        </w:tc>
      </w:tr>
      <w:tr w:rsidR="00E32D27" w:rsidRPr="00E32D27" w:rsidTr="006E0CC4">
        <w:tc>
          <w:tcPr>
            <w:tcW w:w="1820" w:type="dxa"/>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вид</w:t>
            </w:r>
          </w:p>
        </w:tc>
        <w:tc>
          <w:tcPr>
            <w:tcW w:w="19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принявший орган</w:t>
            </w:r>
          </w:p>
        </w:tc>
        <w:tc>
          <w:tcPr>
            <w:tcW w:w="16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дата</w:t>
            </w:r>
          </w:p>
        </w:tc>
        <w:tc>
          <w:tcPr>
            <w:tcW w:w="182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номер</w:t>
            </w:r>
          </w:p>
        </w:tc>
        <w:tc>
          <w:tcPr>
            <w:tcW w:w="7980"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наименование</w:t>
            </w:r>
          </w:p>
        </w:tc>
      </w:tr>
      <w:tr w:rsidR="00E32D27" w:rsidRPr="00E32D27" w:rsidTr="006E0CC4">
        <w:tc>
          <w:tcPr>
            <w:tcW w:w="1820" w:type="dxa"/>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w:t>
            </w:r>
          </w:p>
        </w:tc>
        <w:tc>
          <w:tcPr>
            <w:tcW w:w="19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2</w:t>
            </w:r>
          </w:p>
        </w:tc>
        <w:tc>
          <w:tcPr>
            <w:tcW w:w="16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3</w:t>
            </w:r>
          </w:p>
        </w:tc>
        <w:tc>
          <w:tcPr>
            <w:tcW w:w="182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4</w:t>
            </w:r>
          </w:p>
        </w:tc>
        <w:tc>
          <w:tcPr>
            <w:tcW w:w="7980"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5</w:t>
            </w:r>
          </w:p>
        </w:tc>
      </w:tr>
      <w:tr w:rsidR="00E32D27" w:rsidRPr="00E32D27" w:rsidTr="006E0CC4">
        <w:tc>
          <w:tcPr>
            <w:tcW w:w="1820"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9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6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82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7980"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820"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9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6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82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7980"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820"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9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6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82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7980"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820"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9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6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82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7980"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bl>
    <w:p w:rsidR="00E32D27" w:rsidRPr="00E32D27" w:rsidRDefault="00E32D27" w:rsidP="00E32D27">
      <w:pPr>
        <w:pStyle w:val="afffff1"/>
        <w:rPr>
          <w:rFonts w:ascii="Times New Roman" w:hAnsi="Times New Roman" w:cs="Times New Roman"/>
          <w:sz w:val="22"/>
          <w:szCs w:val="22"/>
        </w:rPr>
      </w:pPr>
      <w:bookmarkStart w:id="205" w:name="sub_125"/>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sz w:val="22"/>
          <w:szCs w:val="22"/>
        </w:rPr>
        <w:t xml:space="preserve"> </w:t>
      </w:r>
      <w:r w:rsidRPr="00E32D27">
        <w:rPr>
          <w:rFonts w:ascii="Times New Roman" w:hAnsi="Times New Roman" w:cs="Times New Roman"/>
        </w:rPr>
        <w:t>5. Порядок оказания муниципальной услуги</w:t>
      </w:r>
    </w:p>
    <w:p w:rsidR="00E32D27" w:rsidRPr="00E32D27" w:rsidRDefault="00E32D27" w:rsidP="00E32D27">
      <w:pPr>
        <w:pStyle w:val="afffff1"/>
        <w:rPr>
          <w:rFonts w:ascii="Times New Roman" w:hAnsi="Times New Roman" w:cs="Times New Roman"/>
        </w:rPr>
      </w:pPr>
      <w:bookmarkStart w:id="206" w:name="sub_126"/>
      <w:bookmarkEnd w:id="205"/>
      <w:r w:rsidRPr="00E32D27">
        <w:rPr>
          <w:rFonts w:ascii="Times New Roman" w:hAnsi="Times New Roman" w:cs="Times New Roman"/>
        </w:rPr>
        <w:t xml:space="preserve"> 5.1. Нормативные правовые акты, регулирующие порядок оказания муниципальной услуги</w:t>
      </w:r>
    </w:p>
    <w:bookmarkEnd w:id="206"/>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_______________________________________________________________________________________________________</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(наименование, номер и дата нормативного правового акта)</w:t>
      </w:r>
    </w:p>
    <w:p w:rsidR="00E32D27" w:rsidRPr="00E32D27" w:rsidRDefault="00E32D27" w:rsidP="00E32D27"/>
    <w:p w:rsidR="00E32D27" w:rsidRPr="00E32D27" w:rsidRDefault="00E32D27" w:rsidP="00E32D27">
      <w:pPr>
        <w:pStyle w:val="afffff1"/>
        <w:rPr>
          <w:rFonts w:ascii="Times New Roman" w:hAnsi="Times New Roman" w:cs="Times New Roman"/>
        </w:rPr>
      </w:pPr>
      <w:bookmarkStart w:id="207" w:name="sub_127"/>
      <w:r w:rsidRPr="00E32D27">
        <w:rPr>
          <w:rFonts w:ascii="Times New Roman" w:hAnsi="Times New Roman" w:cs="Times New Roman"/>
        </w:rPr>
        <w:t xml:space="preserve"> 5.2. Порядок информирования потенциальных потребителей муниципальной услуги:</w:t>
      </w:r>
    </w:p>
    <w:bookmarkEnd w:id="207"/>
    <w:p w:rsidR="00E32D27" w:rsidRPr="00E32D27" w:rsidRDefault="00E32D27" w:rsidP="00E32D2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40"/>
        <w:gridCol w:w="5040"/>
        <w:gridCol w:w="5180"/>
      </w:tblGrid>
      <w:tr w:rsidR="00E32D27" w:rsidRPr="00E32D27" w:rsidTr="006E0CC4">
        <w:tc>
          <w:tcPr>
            <w:tcW w:w="5040" w:type="dxa"/>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Способ информирования</w:t>
            </w:r>
          </w:p>
        </w:tc>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Состав размещаемой информации</w:t>
            </w:r>
          </w:p>
        </w:tc>
        <w:tc>
          <w:tcPr>
            <w:tcW w:w="5180"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Частота обновления информации</w:t>
            </w:r>
          </w:p>
        </w:tc>
      </w:tr>
      <w:tr w:rsidR="00E32D27" w:rsidRPr="00E32D27" w:rsidTr="006E0CC4">
        <w:tc>
          <w:tcPr>
            <w:tcW w:w="5040" w:type="dxa"/>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w:t>
            </w:r>
          </w:p>
        </w:tc>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2</w:t>
            </w:r>
          </w:p>
        </w:tc>
        <w:tc>
          <w:tcPr>
            <w:tcW w:w="5180"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3</w:t>
            </w:r>
          </w:p>
        </w:tc>
      </w:tr>
      <w:tr w:rsidR="00E32D27" w:rsidRPr="00E32D27" w:rsidTr="006E0CC4">
        <w:tc>
          <w:tcPr>
            <w:tcW w:w="5040"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5180"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5040"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5180"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bl>
    <w:p w:rsidR="00E32D27" w:rsidRPr="00E32D27" w:rsidRDefault="00E32D27" w:rsidP="00E32D27">
      <w:pPr>
        <w:pStyle w:val="afffff1"/>
        <w:rPr>
          <w:rFonts w:ascii="Times New Roman" w:hAnsi="Times New Roman" w:cs="Times New Roman"/>
        </w:rPr>
      </w:pP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w:t>
      </w:r>
      <w:r w:rsidRPr="00E32D27">
        <w:rPr>
          <w:rStyle w:val="a6"/>
          <w:rFonts w:ascii="Times New Roman" w:hAnsi="Times New Roman"/>
          <w:color w:val="auto"/>
        </w:rPr>
        <w:t xml:space="preserve">Часть 2. Сведения о выполняемых работах </w:t>
      </w:r>
      <w:hyperlink w:anchor="sub_115" w:history="1">
        <w:r w:rsidRPr="00E32D27">
          <w:rPr>
            <w:rStyle w:val="a3"/>
            <w:rFonts w:ascii="Times New Roman" w:hAnsi="Times New Roman"/>
            <w:color w:val="auto"/>
          </w:rPr>
          <w:t>(6)</w:t>
        </w:r>
      </w:hyperlink>
    </w:p>
    <w:p w:rsidR="00E32D27" w:rsidRPr="00E32D27" w:rsidRDefault="00E32D27" w:rsidP="00E32D27"/>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w:t>
      </w:r>
      <w:r w:rsidRPr="00E32D27">
        <w:rPr>
          <w:rStyle w:val="a6"/>
          <w:rFonts w:ascii="Times New Roman" w:hAnsi="Times New Roman"/>
          <w:color w:val="auto"/>
        </w:rPr>
        <w:t>Раздел</w:t>
      </w:r>
      <w:r w:rsidRPr="00E32D27">
        <w:rPr>
          <w:rFonts w:ascii="Times New Roman" w:hAnsi="Times New Roman" w:cs="Times New Roman"/>
        </w:rPr>
        <w:t xml:space="preserve"> ____</w:t>
      </w:r>
    </w:p>
    <w:p w:rsidR="00E32D27" w:rsidRPr="00E32D27" w:rsidRDefault="00E32D27" w:rsidP="00E32D27"/>
    <w:tbl>
      <w:tblPr>
        <w:tblW w:w="14880" w:type="dxa"/>
        <w:tblInd w:w="93" w:type="dxa"/>
        <w:tblLook w:val="0000" w:firstRow="0" w:lastRow="0" w:firstColumn="0" w:lastColumn="0" w:noHBand="0" w:noVBand="0"/>
      </w:tblPr>
      <w:tblGrid>
        <w:gridCol w:w="10788"/>
        <w:gridCol w:w="2552"/>
        <w:gridCol w:w="1540"/>
      </w:tblGrid>
      <w:tr w:rsidR="00E32D27" w:rsidRPr="00E32D27" w:rsidTr="006E0CC4">
        <w:trPr>
          <w:trHeight w:val="300"/>
        </w:trPr>
        <w:tc>
          <w:tcPr>
            <w:tcW w:w="10788" w:type="dxa"/>
            <w:tcBorders>
              <w:top w:val="nil"/>
              <w:left w:val="nil"/>
              <w:bottom w:val="nil"/>
              <w:right w:val="nil"/>
            </w:tcBorders>
            <w:noWrap/>
            <w:vAlign w:val="bottom"/>
          </w:tcPr>
          <w:p w:rsidR="00E32D27" w:rsidRPr="00E32D27" w:rsidRDefault="00E32D27" w:rsidP="006E0CC4">
            <w:r w:rsidRPr="00E32D27">
              <w:t xml:space="preserve">1. Наименование работы_____________________________________________________________________   </w:t>
            </w:r>
          </w:p>
        </w:tc>
        <w:tc>
          <w:tcPr>
            <w:tcW w:w="2552" w:type="dxa"/>
            <w:vMerge w:val="restart"/>
            <w:tcBorders>
              <w:top w:val="nil"/>
              <w:left w:val="nil"/>
              <w:right w:val="nil"/>
            </w:tcBorders>
            <w:noWrap/>
          </w:tcPr>
          <w:p w:rsidR="00E32D27" w:rsidRPr="00E32D27" w:rsidRDefault="00E32D27" w:rsidP="006E0CC4">
            <w:pPr>
              <w:jc w:val="right"/>
            </w:pPr>
            <w:r w:rsidRPr="00E32D27">
              <w:t xml:space="preserve">Код </w:t>
            </w:r>
          </w:p>
          <w:p w:rsidR="00E32D27" w:rsidRPr="00E32D27" w:rsidRDefault="00E32D27" w:rsidP="006E0CC4">
            <w:pPr>
              <w:jc w:val="right"/>
            </w:pPr>
            <w:r w:rsidRPr="00E32D27">
              <w:t>по базовому</w:t>
            </w:r>
          </w:p>
          <w:p w:rsidR="00E32D27" w:rsidRPr="00E32D27" w:rsidRDefault="00E32D27" w:rsidP="006E0CC4">
            <w:pPr>
              <w:ind w:firstLine="34"/>
              <w:jc w:val="right"/>
            </w:pPr>
            <w:r w:rsidRPr="00E32D27">
              <w:t>(отраслевому) перечню</w:t>
            </w:r>
          </w:p>
        </w:tc>
        <w:tc>
          <w:tcPr>
            <w:tcW w:w="1540" w:type="dxa"/>
            <w:vMerge w:val="restart"/>
            <w:tcBorders>
              <w:top w:val="single" w:sz="4" w:space="0" w:color="auto"/>
              <w:left w:val="single" w:sz="4" w:space="0" w:color="auto"/>
              <w:bottom w:val="single" w:sz="4" w:space="0" w:color="000000"/>
              <w:right w:val="single" w:sz="4" w:space="0" w:color="auto"/>
            </w:tcBorders>
            <w:noWrap/>
            <w:vAlign w:val="bottom"/>
          </w:tcPr>
          <w:p w:rsidR="00E32D27" w:rsidRPr="00E32D27" w:rsidRDefault="00E32D27" w:rsidP="006E0CC4">
            <w:pPr>
              <w:jc w:val="center"/>
            </w:pPr>
            <w:r w:rsidRPr="00E32D27">
              <w:t> </w:t>
            </w:r>
          </w:p>
        </w:tc>
      </w:tr>
      <w:tr w:rsidR="00E32D27" w:rsidRPr="00E32D27" w:rsidTr="006E0CC4">
        <w:trPr>
          <w:trHeight w:val="300"/>
        </w:trPr>
        <w:tc>
          <w:tcPr>
            <w:tcW w:w="10788" w:type="dxa"/>
            <w:tcBorders>
              <w:top w:val="nil"/>
              <w:left w:val="nil"/>
              <w:bottom w:val="nil"/>
              <w:right w:val="nil"/>
            </w:tcBorders>
            <w:noWrap/>
            <w:vAlign w:val="bottom"/>
          </w:tcPr>
          <w:p w:rsidR="00E32D27" w:rsidRPr="00E32D27" w:rsidRDefault="00E32D27" w:rsidP="006E0CC4">
            <w:r w:rsidRPr="00E32D27">
              <w:t>___________________________________________________________________________________________</w:t>
            </w:r>
          </w:p>
        </w:tc>
        <w:tc>
          <w:tcPr>
            <w:tcW w:w="2552" w:type="dxa"/>
            <w:vMerge/>
            <w:tcBorders>
              <w:left w:val="nil"/>
              <w:right w:val="nil"/>
            </w:tcBorders>
            <w:noWrap/>
            <w:vAlign w:val="bottom"/>
          </w:tcPr>
          <w:p w:rsidR="00E32D27" w:rsidRPr="00E32D27" w:rsidRDefault="00E32D27" w:rsidP="006E0CC4">
            <w:pPr>
              <w:jc w:val="right"/>
            </w:pPr>
          </w:p>
        </w:tc>
        <w:tc>
          <w:tcPr>
            <w:tcW w:w="1540" w:type="dxa"/>
            <w:vMerge/>
            <w:tcBorders>
              <w:top w:val="single" w:sz="4" w:space="0" w:color="auto"/>
              <w:left w:val="single" w:sz="4" w:space="0" w:color="auto"/>
              <w:bottom w:val="single" w:sz="4" w:space="0" w:color="000000"/>
              <w:right w:val="single" w:sz="4" w:space="0" w:color="auto"/>
            </w:tcBorders>
            <w:vAlign w:val="center"/>
          </w:tcPr>
          <w:p w:rsidR="00E32D27" w:rsidRPr="00E32D27" w:rsidRDefault="00E32D27" w:rsidP="006E0CC4"/>
        </w:tc>
      </w:tr>
      <w:tr w:rsidR="00E32D27" w:rsidRPr="00E32D27" w:rsidTr="006E0CC4">
        <w:trPr>
          <w:trHeight w:val="300"/>
        </w:trPr>
        <w:tc>
          <w:tcPr>
            <w:tcW w:w="10788" w:type="dxa"/>
            <w:tcBorders>
              <w:top w:val="nil"/>
              <w:left w:val="nil"/>
              <w:bottom w:val="nil"/>
              <w:right w:val="nil"/>
            </w:tcBorders>
            <w:noWrap/>
            <w:vAlign w:val="bottom"/>
          </w:tcPr>
          <w:p w:rsidR="00E32D27" w:rsidRPr="00E32D27" w:rsidRDefault="00E32D27" w:rsidP="006E0CC4">
            <w:r w:rsidRPr="00E32D27">
              <w:t xml:space="preserve"> 2. Категории потребителей  работы ___________________________________________________________________________________________  </w:t>
            </w:r>
          </w:p>
        </w:tc>
        <w:tc>
          <w:tcPr>
            <w:tcW w:w="2552" w:type="dxa"/>
            <w:vMerge/>
            <w:tcBorders>
              <w:left w:val="nil"/>
              <w:right w:val="nil"/>
            </w:tcBorders>
            <w:noWrap/>
            <w:vAlign w:val="bottom"/>
          </w:tcPr>
          <w:p w:rsidR="00E32D27" w:rsidRPr="00E32D27" w:rsidRDefault="00E32D27" w:rsidP="006E0CC4">
            <w:pPr>
              <w:jc w:val="right"/>
            </w:pPr>
          </w:p>
        </w:tc>
        <w:tc>
          <w:tcPr>
            <w:tcW w:w="1540" w:type="dxa"/>
            <w:vMerge/>
            <w:tcBorders>
              <w:top w:val="single" w:sz="4" w:space="0" w:color="auto"/>
              <w:left w:val="single" w:sz="4" w:space="0" w:color="auto"/>
              <w:bottom w:val="single" w:sz="4" w:space="0" w:color="000000"/>
              <w:right w:val="single" w:sz="4" w:space="0" w:color="auto"/>
            </w:tcBorders>
            <w:vAlign w:val="center"/>
          </w:tcPr>
          <w:p w:rsidR="00E32D27" w:rsidRPr="00E32D27" w:rsidRDefault="00E32D27" w:rsidP="006E0CC4"/>
        </w:tc>
      </w:tr>
      <w:tr w:rsidR="00E32D27" w:rsidRPr="00E32D27" w:rsidTr="006E0CC4">
        <w:trPr>
          <w:trHeight w:val="300"/>
        </w:trPr>
        <w:tc>
          <w:tcPr>
            <w:tcW w:w="10788" w:type="dxa"/>
            <w:tcBorders>
              <w:top w:val="nil"/>
              <w:left w:val="nil"/>
              <w:bottom w:val="nil"/>
              <w:right w:val="nil"/>
            </w:tcBorders>
            <w:noWrap/>
            <w:vAlign w:val="bottom"/>
          </w:tcPr>
          <w:p w:rsidR="00E32D27" w:rsidRPr="00E32D27" w:rsidRDefault="00E32D27" w:rsidP="006E0CC4">
            <w:r w:rsidRPr="00E32D27">
              <w:t xml:space="preserve">___________________________________________________________________________________________  </w:t>
            </w:r>
          </w:p>
        </w:tc>
        <w:tc>
          <w:tcPr>
            <w:tcW w:w="2552" w:type="dxa"/>
            <w:vMerge/>
            <w:tcBorders>
              <w:left w:val="nil"/>
              <w:bottom w:val="nil"/>
              <w:right w:val="nil"/>
            </w:tcBorders>
            <w:noWrap/>
            <w:vAlign w:val="bottom"/>
          </w:tcPr>
          <w:p w:rsidR="00E32D27" w:rsidRPr="00E32D27" w:rsidRDefault="00E32D27" w:rsidP="006E0CC4">
            <w:pPr>
              <w:jc w:val="center"/>
            </w:pPr>
          </w:p>
        </w:tc>
        <w:tc>
          <w:tcPr>
            <w:tcW w:w="1540" w:type="dxa"/>
            <w:vMerge/>
            <w:tcBorders>
              <w:top w:val="single" w:sz="4" w:space="0" w:color="auto"/>
              <w:left w:val="single" w:sz="4" w:space="0" w:color="auto"/>
              <w:bottom w:val="single" w:sz="4" w:space="0" w:color="000000"/>
              <w:right w:val="single" w:sz="4" w:space="0" w:color="auto"/>
            </w:tcBorders>
            <w:vAlign w:val="center"/>
          </w:tcPr>
          <w:p w:rsidR="00E32D27" w:rsidRPr="00E32D27" w:rsidRDefault="00E32D27" w:rsidP="006E0CC4"/>
        </w:tc>
      </w:tr>
    </w:tbl>
    <w:p w:rsidR="00E32D27" w:rsidRPr="00E32D27" w:rsidRDefault="00E32D27" w:rsidP="00E32D27">
      <w:pPr>
        <w:pStyle w:val="afffff1"/>
        <w:rPr>
          <w:rFonts w:ascii="Times New Roman" w:hAnsi="Times New Roman" w:cs="Times New Roman"/>
        </w:rPr>
      </w:pPr>
    </w:p>
    <w:p w:rsidR="00E32D27" w:rsidRPr="00E32D27" w:rsidRDefault="00E32D27" w:rsidP="00E32D27">
      <w:pPr>
        <w:pStyle w:val="afffff1"/>
        <w:rPr>
          <w:rFonts w:ascii="Times New Roman" w:hAnsi="Times New Roman" w:cs="Times New Roman"/>
        </w:rPr>
      </w:pPr>
      <w:bookmarkStart w:id="208" w:name="sub_130"/>
      <w:r w:rsidRPr="00E32D27">
        <w:rPr>
          <w:rFonts w:ascii="Times New Roman" w:hAnsi="Times New Roman" w:cs="Times New Roman"/>
        </w:rPr>
        <w:t xml:space="preserve"> 3. Показатели, характеризующие объем и (или) качество работы:</w:t>
      </w:r>
    </w:p>
    <w:p w:rsidR="00E32D27" w:rsidRPr="00E32D27" w:rsidRDefault="00E32D27" w:rsidP="00E32D27">
      <w:pPr>
        <w:pStyle w:val="afffff1"/>
        <w:rPr>
          <w:rFonts w:ascii="Times New Roman" w:hAnsi="Times New Roman" w:cs="Times New Roman"/>
          <w:b/>
          <w:bCs/>
        </w:rPr>
      </w:pPr>
      <w:bookmarkStart w:id="209" w:name="sub_131"/>
      <w:bookmarkEnd w:id="208"/>
      <w:r w:rsidRPr="00E32D27">
        <w:rPr>
          <w:rFonts w:ascii="Times New Roman" w:hAnsi="Times New Roman" w:cs="Times New Roman"/>
        </w:rPr>
        <w:t xml:space="preserve"> 3.1. Показатели, характеризующие качество работы </w:t>
      </w:r>
      <w:hyperlink w:anchor="sub_116" w:history="1">
        <w:r w:rsidRPr="00E32D27">
          <w:rPr>
            <w:rStyle w:val="a3"/>
            <w:rFonts w:ascii="Times New Roman" w:hAnsi="Times New Roman"/>
            <w:b w:val="0"/>
            <w:bCs w:val="0"/>
            <w:color w:val="auto"/>
          </w:rPr>
          <w:t>(7)</w:t>
        </w:r>
      </w:hyperlink>
      <w:r w:rsidRPr="00E32D27">
        <w:rPr>
          <w:rFonts w:ascii="Times New Roman" w:hAnsi="Times New Roman" w:cs="Times New Roman"/>
          <w:b/>
          <w:bCs/>
        </w:rPr>
        <w:t>:</w:t>
      </w:r>
    </w:p>
    <w:p w:rsidR="00E32D27" w:rsidRPr="00E32D27" w:rsidRDefault="00E32D27" w:rsidP="00E32D27"/>
    <w:tbl>
      <w:tblPr>
        <w:tblW w:w="1604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4"/>
        <w:gridCol w:w="1540"/>
        <w:gridCol w:w="1540"/>
        <w:gridCol w:w="1540"/>
        <w:gridCol w:w="1540"/>
        <w:gridCol w:w="1540"/>
        <w:gridCol w:w="1372"/>
        <w:gridCol w:w="980"/>
        <w:gridCol w:w="1147"/>
        <w:gridCol w:w="1441"/>
        <w:gridCol w:w="1134"/>
        <w:gridCol w:w="1134"/>
      </w:tblGrid>
      <w:tr w:rsidR="00E32D27" w:rsidRPr="00E32D27" w:rsidTr="006E0CC4">
        <w:tc>
          <w:tcPr>
            <w:tcW w:w="1134" w:type="dxa"/>
            <w:vMerge w:val="restart"/>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Уникаль-ный</w:t>
            </w:r>
            <w:proofErr w:type="spellEnd"/>
            <w:proofErr w:type="gramEnd"/>
            <w:r w:rsidRPr="00E32D27">
              <w:rPr>
                <w:rFonts w:ascii="Times New Roman" w:hAnsi="Times New Roman" w:cs="Times New Roman"/>
                <w:sz w:val="18"/>
                <w:szCs w:val="18"/>
              </w:rPr>
              <w:t xml:space="preserve"> номер </w:t>
            </w:r>
            <w:proofErr w:type="spellStart"/>
            <w:r w:rsidRPr="00E32D27">
              <w:rPr>
                <w:rFonts w:ascii="Times New Roman" w:hAnsi="Times New Roman" w:cs="Times New Roman"/>
                <w:sz w:val="18"/>
                <w:szCs w:val="18"/>
              </w:rPr>
              <w:t>реестро</w:t>
            </w:r>
            <w:proofErr w:type="spellEnd"/>
            <w:r w:rsidRPr="00E32D27">
              <w:rPr>
                <w:rFonts w:ascii="Times New Roman" w:hAnsi="Times New Roman" w:cs="Times New Roman"/>
                <w:sz w:val="18"/>
                <w:szCs w:val="18"/>
              </w:rPr>
              <w:t>-вой записи</w:t>
            </w:r>
          </w:p>
        </w:tc>
        <w:tc>
          <w:tcPr>
            <w:tcW w:w="4620" w:type="dxa"/>
            <w:gridSpan w:val="3"/>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Показатель, характеризующий содержание работы (по справочникам)</w:t>
            </w:r>
          </w:p>
        </w:tc>
        <w:tc>
          <w:tcPr>
            <w:tcW w:w="3080" w:type="dxa"/>
            <w:gridSpan w:val="2"/>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Показатель, характеризующий условия (формы) выполнения работы (по справочникам)</w:t>
            </w:r>
          </w:p>
        </w:tc>
        <w:tc>
          <w:tcPr>
            <w:tcW w:w="3499" w:type="dxa"/>
            <w:gridSpan w:val="3"/>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Показатель объема работы</w:t>
            </w:r>
          </w:p>
        </w:tc>
        <w:tc>
          <w:tcPr>
            <w:tcW w:w="3709" w:type="dxa"/>
            <w:gridSpan w:val="3"/>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Значение показателя качества работы</w:t>
            </w:r>
          </w:p>
        </w:tc>
      </w:tr>
      <w:tr w:rsidR="00E32D27" w:rsidRPr="00E32D27" w:rsidTr="006E0CC4">
        <w:tc>
          <w:tcPr>
            <w:tcW w:w="1134"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4620" w:type="dxa"/>
            <w:gridSpan w:val="3"/>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3080" w:type="dxa"/>
            <w:gridSpan w:val="2"/>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372"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показателя*(4)</w:t>
            </w:r>
          </w:p>
        </w:tc>
        <w:tc>
          <w:tcPr>
            <w:tcW w:w="2127"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единица измерения </w:t>
            </w:r>
          </w:p>
        </w:tc>
        <w:tc>
          <w:tcPr>
            <w:tcW w:w="144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20__ год (очередной финансовый год)</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20__ год  (1-й год планового периода)</w:t>
            </w:r>
          </w:p>
        </w:tc>
        <w:tc>
          <w:tcPr>
            <w:tcW w:w="1134"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20__ год  (2-й год планового периода)</w:t>
            </w:r>
          </w:p>
        </w:tc>
      </w:tr>
      <w:tr w:rsidR="00E32D27" w:rsidRPr="00E32D27" w:rsidTr="006E0CC4">
        <w:tc>
          <w:tcPr>
            <w:tcW w:w="1134"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__________ (наименование показателя*(4))</w:t>
            </w: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__________ (наименование показателя*(4))</w:t>
            </w: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__________ (наименование показателя*(4))</w:t>
            </w: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__________ (наименование показателя*(4))</w:t>
            </w: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__________ (наименование показателя*(4))</w:t>
            </w:r>
          </w:p>
        </w:tc>
        <w:tc>
          <w:tcPr>
            <w:tcW w:w="1372"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Наименование*(4)</w:t>
            </w:r>
          </w:p>
        </w:tc>
        <w:tc>
          <w:tcPr>
            <w:tcW w:w="114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код по </w:t>
            </w:r>
            <w:hyperlink r:id="rId557" w:history="1">
              <w:r w:rsidRPr="00E32D27">
                <w:rPr>
                  <w:rStyle w:val="a3"/>
                  <w:rFonts w:ascii="Times New Roman" w:hAnsi="Times New Roman"/>
                  <w:color w:val="auto"/>
                  <w:sz w:val="18"/>
                  <w:szCs w:val="18"/>
                </w:rPr>
                <w:t>ОКЕИ</w:t>
              </w:r>
            </w:hyperlink>
            <w:r w:rsidRPr="00E32D27">
              <w:rPr>
                <w:rFonts w:ascii="Times New Roman" w:hAnsi="Times New Roman" w:cs="Times New Roman"/>
                <w:sz w:val="18"/>
                <w:szCs w:val="18"/>
              </w:rPr>
              <w:t>*(5)</w:t>
            </w:r>
          </w:p>
        </w:tc>
        <w:tc>
          <w:tcPr>
            <w:tcW w:w="144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134" w:type="dxa"/>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w:t>
            </w: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2</w:t>
            </w: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3</w:t>
            </w: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4</w:t>
            </w: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5</w:t>
            </w: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6</w:t>
            </w:r>
          </w:p>
        </w:tc>
        <w:tc>
          <w:tcPr>
            <w:tcW w:w="137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7</w:t>
            </w: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8</w:t>
            </w:r>
          </w:p>
        </w:tc>
        <w:tc>
          <w:tcPr>
            <w:tcW w:w="114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9</w:t>
            </w:r>
          </w:p>
        </w:tc>
        <w:tc>
          <w:tcPr>
            <w:tcW w:w="144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10</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11</w:t>
            </w:r>
          </w:p>
        </w:tc>
        <w:tc>
          <w:tcPr>
            <w:tcW w:w="1134"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12</w:t>
            </w:r>
          </w:p>
        </w:tc>
      </w:tr>
      <w:tr w:rsidR="00E32D27" w:rsidRPr="00E32D27" w:rsidTr="006E0CC4">
        <w:tc>
          <w:tcPr>
            <w:tcW w:w="1134"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5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37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4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4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bl>
    <w:p w:rsidR="00E32D27" w:rsidRPr="00E32D27" w:rsidRDefault="00E32D27" w:rsidP="00E32D27"/>
    <w:bookmarkEnd w:id="209"/>
    <w:p w:rsidR="00E32D27" w:rsidRPr="00E32D27" w:rsidRDefault="00E32D27" w:rsidP="00E32D27"/>
    <w:p w:rsidR="00E32D27" w:rsidRPr="00E32D27" w:rsidRDefault="00E32D27" w:rsidP="00E32D27"/>
    <w:p w:rsidR="00E32D27" w:rsidRPr="00E32D27" w:rsidRDefault="00E32D27" w:rsidP="00E32D27">
      <w:pPr>
        <w:pStyle w:val="afffff1"/>
        <w:rPr>
          <w:rFonts w:ascii="Times New Roman" w:hAnsi="Times New Roman" w:cs="Times New Roman"/>
          <w:sz w:val="22"/>
          <w:szCs w:val="22"/>
        </w:rPr>
      </w:pPr>
      <w:r w:rsidRPr="00E32D27">
        <w:rPr>
          <w:rFonts w:ascii="Times New Roman" w:hAnsi="Times New Roman" w:cs="Times New Roman"/>
          <w:sz w:val="22"/>
          <w:szCs w:val="22"/>
        </w:rPr>
        <w:t xml:space="preserve"> допустимые (возможные) отклонения от установленных показателей  качества работы,    в пределах  которых</w:t>
      </w:r>
    </w:p>
    <w:p w:rsidR="00E32D27" w:rsidRPr="00E32D27" w:rsidRDefault="00E32D27" w:rsidP="00E32D27">
      <w:pPr>
        <w:pStyle w:val="afffff1"/>
        <w:rPr>
          <w:rFonts w:ascii="Times New Roman" w:hAnsi="Times New Roman" w:cs="Times New Roman"/>
          <w:sz w:val="22"/>
          <w:szCs w:val="22"/>
        </w:rPr>
      </w:pPr>
      <w:r w:rsidRPr="00E32D27">
        <w:rPr>
          <w:rFonts w:ascii="Times New Roman" w:hAnsi="Times New Roman" w:cs="Times New Roman"/>
          <w:sz w:val="22"/>
          <w:szCs w:val="22"/>
        </w:rPr>
        <w:t xml:space="preserve">                                                                                                           </w:t>
      </w:r>
    </w:p>
    <w:p w:rsidR="00E32D27" w:rsidRPr="00E32D27" w:rsidRDefault="00E32D27" w:rsidP="00E32D27">
      <w:pPr>
        <w:pStyle w:val="afffff1"/>
        <w:rPr>
          <w:rFonts w:ascii="Times New Roman" w:hAnsi="Times New Roman" w:cs="Times New Roman"/>
          <w:sz w:val="22"/>
          <w:szCs w:val="22"/>
        </w:rPr>
      </w:pPr>
      <w:r w:rsidRPr="00E32D27">
        <w:rPr>
          <w:noProof/>
        </w:rPr>
        <mc:AlternateContent>
          <mc:Choice Requires="wps">
            <w:drawing>
              <wp:anchor distT="0" distB="0" distL="114300" distR="114300" simplePos="0" relativeHeight="251662336" behindDoc="0" locked="0" layoutInCell="1" allowOverlap="1" wp14:anchorId="3A42AD02" wp14:editId="2AF3FA19">
                <wp:simplePos x="0" y="0"/>
                <wp:positionH relativeFrom="column">
                  <wp:posOffset>3810635</wp:posOffset>
                </wp:positionH>
                <wp:positionV relativeFrom="paragraph">
                  <wp:posOffset>10795</wp:posOffset>
                </wp:positionV>
                <wp:extent cx="1371600" cy="228600"/>
                <wp:effectExtent l="8255" t="6985" r="10795" b="12065"/>
                <wp:wrapNone/>
                <wp:docPr id="467" name="Прямоугольник 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67" o:spid="_x0000_s1026" style="position:absolute;margin-left:300.05pt;margin-top:.85pt;width:10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"/>
            </w:pict>
          </mc:Fallback>
        </mc:AlternateContent>
      </w:r>
      <w:r w:rsidRPr="00E32D27">
        <w:rPr>
          <w:rFonts w:ascii="Times New Roman" w:hAnsi="Times New Roman" w:cs="Times New Roman"/>
          <w:sz w:val="22"/>
          <w:szCs w:val="22"/>
        </w:rPr>
        <w:t xml:space="preserve"> муниципальное задание считается выполненным (процентов)                            │</w:t>
      </w:r>
    </w:p>
    <w:p w:rsidR="00E32D27" w:rsidRPr="00E32D27" w:rsidRDefault="00E32D27" w:rsidP="00E32D27">
      <w:pPr>
        <w:pStyle w:val="afffff1"/>
        <w:rPr>
          <w:rFonts w:ascii="Times New Roman" w:hAnsi="Times New Roman" w:cs="Times New Roman"/>
          <w:sz w:val="22"/>
          <w:szCs w:val="22"/>
        </w:rPr>
      </w:pPr>
      <w:r w:rsidRPr="00E32D27">
        <w:rPr>
          <w:rFonts w:ascii="Times New Roman" w:hAnsi="Times New Roman" w:cs="Times New Roman"/>
          <w:sz w:val="22"/>
          <w:szCs w:val="22"/>
        </w:rPr>
        <w:t xml:space="preserve">                                                                                                         </w:t>
      </w:r>
    </w:p>
    <w:p w:rsidR="00E32D27" w:rsidRPr="00E32D27" w:rsidRDefault="00E32D27" w:rsidP="00E32D27">
      <w:pPr>
        <w:pStyle w:val="afffff1"/>
        <w:rPr>
          <w:rFonts w:ascii="Times New Roman" w:hAnsi="Times New Roman" w:cs="Times New Roman"/>
          <w:sz w:val="22"/>
          <w:szCs w:val="22"/>
        </w:rPr>
      </w:pPr>
      <w:bookmarkStart w:id="210" w:name="sub_132"/>
      <w:r w:rsidRPr="00E32D27">
        <w:rPr>
          <w:rFonts w:ascii="Times New Roman" w:hAnsi="Times New Roman" w:cs="Times New Roman"/>
          <w:sz w:val="22"/>
          <w:szCs w:val="22"/>
        </w:rPr>
        <w:t xml:space="preserve"> 3.2. Показатели, характеризующие объем работы:</w:t>
      </w:r>
    </w:p>
    <w:tbl>
      <w:tblPr>
        <w:tblW w:w="1602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4"/>
        <w:gridCol w:w="1418"/>
        <w:gridCol w:w="1417"/>
        <w:gridCol w:w="1418"/>
        <w:gridCol w:w="1417"/>
        <w:gridCol w:w="1418"/>
        <w:gridCol w:w="1134"/>
        <w:gridCol w:w="1276"/>
        <w:gridCol w:w="851"/>
        <w:gridCol w:w="992"/>
        <w:gridCol w:w="1285"/>
        <w:gridCol w:w="1134"/>
        <w:gridCol w:w="1134"/>
      </w:tblGrid>
      <w:tr w:rsidR="00E32D27" w:rsidRPr="00E32D27" w:rsidTr="006E0CC4">
        <w:tc>
          <w:tcPr>
            <w:tcW w:w="1134" w:type="dxa"/>
            <w:vMerge w:val="restart"/>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Уникаль-ный</w:t>
            </w:r>
            <w:proofErr w:type="spellEnd"/>
            <w:proofErr w:type="gramEnd"/>
            <w:r w:rsidRPr="00E32D27">
              <w:rPr>
                <w:rFonts w:ascii="Times New Roman" w:hAnsi="Times New Roman" w:cs="Times New Roman"/>
                <w:sz w:val="18"/>
                <w:szCs w:val="18"/>
              </w:rPr>
              <w:t xml:space="preserve"> номер реестровой записи</w:t>
            </w:r>
          </w:p>
        </w:tc>
        <w:tc>
          <w:tcPr>
            <w:tcW w:w="4253" w:type="dxa"/>
            <w:gridSpan w:val="3"/>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Показатель, характеризующий содержание работы (по справочникам)</w:t>
            </w:r>
          </w:p>
        </w:tc>
        <w:tc>
          <w:tcPr>
            <w:tcW w:w="2835" w:type="dxa"/>
            <w:gridSpan w:val="2"/>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Показатель, характеризующий условия (формы) выполнения работы (по справочникам)</w:t>
            </w:r>
          </w:p>
        </w:tc>
        <w:tc>
          <w:tcPr>
            <w:tcW w:w="4253" w:type="dxa"/>
            <w:gridSpan w:val="4"/>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Показатель качества работы</w:t>
            </w:r>
          </w:p>
        </w:tc>
        <w:tc>
          <w:tcPr>
            <w:tcW w:w="3553" w:type="dxa"/>
            <w:gridSpan w:val="3"/>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Значение показателя качества работы</w:t>
            </w:r>
          </w:p>
        </w:tc>
      </w:tr>
      <w:tr w:rsidR="00E32D27" w:rsidRPr="00E32D27" w:rsidTr="006E0CC4">
        <w:tc>
          <w:tcPr>
            <w:tcW w:w="1134"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4253" w:type="dxa"/>
            <w:gridSpan w:val="3"/>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2835" w:type="dxa"/>
            <w:gridSpan w:val="2"/>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показателя*(4)</w:t>
            </w:r>
          </w:p>
        </w:tc>
        <w:tc>
          <w:tcPr>
            <w:tcW w:w="2127"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единица измерения </w:t>
            </w:r>
          </w:p>
        </w:tc>
        <w:tc>
          <w:tcPr>
            <w:tcW w:w="992" w:type="dxa"/>
            <w:vMerge w:val="restart"/>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описание работы</w:t>
            </w:r>
          </w:p>
        </w:tc>
        <w:tc>
          <w:tcPr>
            <w:tcW w:w="1285" w:type="dxa"/>
            <w:vMerge w:val="restart"/>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20__ год (очередной финансовый год)</w:t>
            </w:r>
          </w:p>
        </w:tc>
        <w:tc>
          <w:tcPr>
            <w:tcW w:w="1134" w:type="dxa"/>
            <w:vMerge w:val="restart"/>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20__ год  (1-й год планового периода)</w:t>
            </w:r>
          </w:p>
        </w:tc>
        <w:tc>
          <w:tcPr>
            <w:tcW w:w="1134" w:type="dxa"/>
            <w:vMerge w:val="restart"/>
            <w:tcBorders>
              <w:top w:val="single" w:sz="4" w:space="0" w:color="auto"/>
              <w:lef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20__ год  (2-й год планового периода)</w:t>
            </w:r>
          </w:p>
        </w:tc>
      </w:tr>
      <w:tr w:rsidR="00E32D27" w:rsidRPr="00E32D27" w:rsidTr="006E0CC4">
        <w:tc>
          <w:tcPr>
            <w:tcW w:w="1134"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6"/>
                <w:szCs w:val="16"/>
              </w:rPr>
            </w:pPr>
            <w:r w:rsidRPr="00E32D27">
              <w:rPr>
                <w:rFonts w:ascii="Times New Roman" w:hAnsi="Times New Roman" w:cs="Times New Roman"/>
                <w:sz w:val="16"/>
                <w:szCs w:val="16"/>
              </w:rPr>
              <w:t>__________ (наименование показателя*(4))</w:t>
            </w: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6"/>
                <w:szCs w:val="16"/>
              </w:rPr>
            </w:pPr>
            <w:r w:rsidRPr="00E32D27">
              <w:rPr>
                <w:rFonts w:ascii="Times New Roman" w:hAnsi="Times New Roman" w:cs="Times New Roman"/>
                <w:sz w:val="16"/>
                <w:szCs w:val="16"/>
              </w:rPr>
              <w:t>__________ (наименование показателя*(4))</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6"/>
                <w:szCs w:val="16"/>
              </w:rPr>
            </w:pPr>
            <w:r w:rsidRPr="00E32D27">
              <w:rPr>
                <w:rFonts w:ascii="Times New Roman" w:hAnsi="Times New Roman" w:cs="Times New Roman"/>
                <w:sz w:val="16"/>
                <w:szCs w:val="16"/>
              </w:rPr>
              <w:t>__________ (наименование показателя*(4))</w:t>
            </w: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6"/>
                <w:szCs w:val="16"/>
              </w:rPr>
            </w:pPr>
            <w:r w:rsidRPr="00E32D27">
              <w:rPr>
                <w:rFonts w:ascii="Times New Roman" w:hAnsi="Times New Roman" w:cs="Times New Roman"/>
                <w:sz w:val="16"/>
                <w:szCs w:val="16"/>
              </w:rPr>
              <w:t>__________ (наименование показателя*(4))</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6"/>
                <w:szCs w:val="16"/>
              </w:rPr>
            </w:pPr>
            <w:r w:rsidRPr="00E32D27">
              <w:rPr>
                <w:rFonts w:ascii="Times New Roman" w:hAnsi="Times New Roman" w:cs="Times New Roman"/>
                <w:sz w:val="16"/>
                <w:szCs w:val="16"/>
              </w:rPr>
              <w:t>__________ (наименование показателя*(4))</w:t>
            </w:r>
          </w:p>
        </w:tc>
        <w:tc>
          <w:tcPr>
            <w:tcW w:w="1134"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*(4)</w:t>
            </w:r>
          </w:p>
        </w:tc>
        <w:tc>
          <w:tcPr>
            <w:tcW w:w="85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код по </w:t>
            </w:r>
            <w:hyperlink r:id="rId558" w:history="1">
              <w:r w:rsidRPr="00E32D27">
                <w:rPr>
                  <w:rStyle w:val="a3"/>
                  <w:rFonts w:ascii="Times New Roman" w:hAnsi="Times New Roman"/>
                  <w:color w:val="auto"/>
                  <w:sz w:val="18"/>
                  <w:szCs w:val="18"/>
                </w:rPr>
                <w:t>ОКЕИ</w:t>
              </w:r>
            </w:hyperlink>
            <w:r w:rsidRPr="00E32D27">
              <w:rPr>
                <w:rFonts w:ascii="Times New Roman" w:hAnsi="Times New Roman" w:cs="Times New Roman"/>
                <w:sz w:val="18"/>
                <w:szCs w:val="18"/>
              </w:rPr>
              <w:t>*(5)</w:t>
            </w:r>
          </w:p>
        </w:tc>
        <w:tc>
          <w:tcPr>
            <w:tcW w:w="992" w:type="dxa"/>
            <w:vMerge/>
            <w:tcBorders>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
        </w:tc>
        <w:tc>
          <w:tcPr>
            <w:tcW w:w="1285" w:type="dxa"/>
            <w:vMerge/>
            <w:tcBorders>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vMerge/>
            <w:tcBorders>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vMerge/>
            <w:tcBorders>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134" w:type="dxa"/>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2</w:t>
            </w: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3</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4</w:t>
            </w: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5</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6</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7</w:t>
            </w:r>
          </w:p>
        </w:tc>
        <w:tc>
          <w:tcPr>
            <w:tcW w:w="127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8</w:t>
            </w:r>
          </w:p>
        </w:tc>
        <w:tc>
          <w:tcPr>
            <w:tcW w:w="85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9</w:t>
            </w:r>
          </w:p>
        </w:tc>
        <w:tc>
          <w:tcPr>
            <w:tcW w:w="99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10</w:t>
            </w:r>
          </w:p>
        </w:tc>
        <w:tc>
          <w:tcPr>
            <w:tcW w:w="128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11</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12</w:t>
            </w:r>
          </w:p>
        </w:tc>
        <w:tc>
          <w:tcPr>
            <w:tcW w:w="1134"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13</w:t>
            </w:r>
          </w:p>
        </w:tc>
      </w:tr>
      <w:tr w:rsidR="00E32D27" w:rsidRPr="00E32D27" w:rsidTr="006E0CC4">
        <w:tc>
          <w:tcPr>
            <w:tcW w:w="1134"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134"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134"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8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bl>
    <w:bookmarkEnd w:id="210"/>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sz w:val="22"/>
          <w:szCs w:val="22"/>
        </w:rPr>
        <w:t xml:space="preserve"> </w:t>
      </w:r>
      <w:r w:rsidRPr="00E32D27">
        <w:rPr>
          <w:rFonts w:ascii="Times New Roman" w:hAnsi="Times New Roman" w:cs="Times New Roman"/>
        </w:rPr>
        <w:t>Допустимые (возможные) отклонения от установленных показателей объема работы, в пределах которых</w:t>
      </w:r>
    </w:p>
    <w:p w:rsidR="00E32D27" w:rsidRPr="00E32D27" w:rsidRDefault="00E32D27" w:rsidP="00E32D27">
      <w:pPr>
        <w:pStyle w:val="afffff1"/>
        <w:rPr>
          <w:rFonts w:ascii="Times New Roman" w:hAnsi="Times New Roman" w:cs="Times New Roman"/>
        </w:rPr>
      </w:pPr>
      <w:r w:rsidRPr="00E32D27">
        <w:rPr>
          <w:noProof/>
        </w:rPr>
        <mc:AlternateContent>
          <mc:Choice Requires="wps">
            <w:drawing>
              <wp:anchor distT="0" distB="0" distL="114300" distR="114300" simplePos="0" relativeHeight="251663360" behindDoc="0" locked="0" layoutInCell="1" allowOverlap="1" wp14:anchorId="43C223B5" wp14:editId="09E0AE33">
                <wp:simplePos x="0" y="0"/>
                <wp:positionH relativeFrom="column">
                  <wp:posOffset>4344035</wp:posOffset>
                </wp:positionH>
                <wp:positionV relativeFrom="paragraph">
                  <wp:posOffset>135890</wp:posOffset>
                </wp:positionV>
                <wp:extent cx="1371600" cy="228600"/>
                <wp:effectExtent l="8255" t="9525" r="10795" b="9525"/>
                <wp:wrapNone/>
                <wp:docPr id="466" name="Прямоугольник 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66" o:spid="_x0000_s1026" style="position:absolute;margin-left:342.05pt;margin-top:10.7pt;width:10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"/>
            </w:pict>
          </mc:Fallback>
        </mc:AlternateContent>
      </w:r>
      <w:r w:rsidRPr="00E32D27">
        <w:rPr>
          <w:rFonts w:ascii="Times New Roman" w:hAnsi="Times New Roman" w:cs="Times New Roman"/>
        </w:rPr>
        <w:t xml:space="preserve">                                                                                                           </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муниципальное задание считается выполненным (процентов)   </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w:t>
      </w:r>
    </w:p>
    <w:p w:rsidR="00E32D27" w:rsidRPr="00E32D27" w:rsidRDefault="00E32D27" w:rsidP="00E32D27">
      <w:pPr>
        <w:pStyle w:val="afffff1"/>
        <w:rPr>
          <w:rFonts w:ascii="Times New Roman" w:hAnsi="Times New Roman" w:cs="Times New Roman"/>
        </w:rPr>
      </w:pPr>
      <w:bookmarkStart w:id="211" w:name="sub_133"/>
      <w:r w:rsidRPr="00E32D27">
        <w:rPr>
          <w:rFonts w:ascii="Times New Roman" w:hAnsi="Times New Roman" w:cs="Times New Roman"/>
        </w:rPr>
        <w:t xml:space="preserve"> </w:t>
      </w:r>
      <w:r w:rsidRPr="00E32D27">
        <w:rPr>
          <w:rStyle w:val="a6"/>
          <w:rFonts w:ascii="Times New Roman" w:hAnsi="Times New Roman"/>
          <w:color w:val="auto"/>
        </w:rPr>
        <w:t>Часть 3. Прочие сведения о муниципальном задании</w:t>
      </w:r>
      <w:r w:rsidRPr="00E32D27">
        <w:rPr>
          <w:rFonts w:ascii="Times New Roman" w:hAnsi="Times New Roman" w:cs="Times New Roman"/>
        </w:rPr>
        <w:t xml:space="preserve"> </w:t>
      </w:r>
      <w:hyperlink w:anchor="sub_117" w:history="1">
        <w:r w:rsidRPr="00E32D27">
          <w:rPr>
            <w:rStyle w:val="a3"/>
            <w:rFonts w:ascii="Times New Roman" w:hAnsi="Times New Roman"/>
            <w:color w:val="auto"/>
          </w:rPr>
          <w:t>(8)</w:t>
        </w:r>
      </w:hyperlink>
    </w:p>
    <w:bookmarkEnd w:id="211"/>
    <w:p w:rsidR="00E32D27" w:rsidRPr="00E32D27" w:rsidRDefault="00E32D27" w:rsidP="00E32D27"/>
    <w:p w:rsidR="00E32D27" w:rsidRPr="00E32D27" w:rsidRDefault="00E32D27" w:rsidP="00E32D27">
      <w:pPr>
        <w:pStyle w:val="afffff1"/>
        <w:numPr>
          <w:ilvl w:val="0"/>
          <w:numId w:val="111"/>
        </w:numPr>
        <w:rPr>
          <w:rFonts w:ascii="Times New Roman" w:hAnsi="Times New Roman" w:cs="Times New Roman"/>
        </w:rPr>
      </w:pPr>
      <w:bookmarkStart w:id="212" w:name="sub_134"/>
      <w:r w:rsidRPr="00E32D27">
        <w:rPr>
          <w:rFonts w:ascii="Times New Roman" w:hAnsi="Times New Roman" w:cs="Times New Roman"/>
        </w:rPr>
        <w:t xml:space="preserve">Основания (условия и порядок) </w:t>
      </w:r>
      <w:proofErr w:type="gramStart"/>
      <w:r w:rsidRPr="00E32D27">
        <w:rPr>
          <w:rFonts w:ascii="Times New Roman" w:hAnsi="Times New Roman" w:cs="Times New Roman"/>
        </w:rPr>
        <w:t>для</w:t>
      </w:r>
      <w:proofErr w:type="gramEnd"/>
      <w:r w:rsidRPr="00E32D27">
        <w:rPr>
          <w:rFonts w:ascii="Times New Roman" w:hAnsi="Times New Roman" w:cs="Times New Roman"/>
        </w:rPr>
        <w:t xml:space="preserve"> досрочного</w:t>
      </w:r>
    </w:p>
    <w:p w:rsidR="00E32D27" w:rsidRPr="00E32D27" w:rsidRDefault="00E32D27" w:rsidP="00E32D27">
      <w:pPr>
        <w:pStyle w:val="afffff1"/>
        <w:ind w:left="60"/>
        <w:rPr>
          <w:rFonts w:ascii="Times New Roman" w:hAnsi="Times New Roman" w:cs="Times New Roman"/>
        </w:rPr>
      </w:pPr>
      <w:r w:rsidRPr="00E32D27">
        <w:rPr>
          <w:rFonts w:ascii="Times New Roman" w:hAnsi="Times New Roman" w:cs="Times New Roman"/>
        </w:rPr>
        <w:t>прекращения выполнения муниципального задания ___________________________________________________________</w:t>
      </w:r>
    </w:p>
    <w:bookmarkEnd w:id="212"/>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_______________________________________________________________________________________________________</w:t>
      </w:r>
    </w:p>
    <w:p w:rsidR="00E32D27" w:rsidRPr="00E32D27" w:rsidRDefault="00E32D27" w:rsidP="00E32D27">
      <w:pPr>
        <w:pStyle w:val="afffff1"/>
        <w:numPr>
          <w:ilvl w:val="0"/>
          <w:numId w:val="111"/>
        </w:numPr>
        <w:rPr>
          <w:rFonts w:ascii="Times New Roman" w:hAnsi="Times New Roman" w:cs="Times New Roman"/>
        </w:rPr>
      </w:pPr>
      <w:bookmarkStart w:id="213" w:name="sub_135"/>
      <w:r w:rsidRPr="00E32D27">
        <w:rPr>
          <w:rFonts w:ascii="Times New Roman" w:hAnsi="Times New Roman" w:cs="Times New Roman"/>
        </w:rPr>
        <w:t>Иная информация, необходимая для выполнения (</w:t>
      </w:r>
      <w:proofErr w:type="gramStart"/>
      <w:r w:rsidRPr="00E32D27">
        <w:rPr>
          <w:rFonts w:ascii="Times New Roman" w:hAnsi="Times New Roman" w:cs="Times New Roman"/>
        </w:rPr>
        <w:t>контроля за</w:t>
      </w:r>
      <w:proofErr w:type="gramEnd"/>
      <w:r w:rsidRPr="00E32D27">
        <w:rPr>
          <w:rFonts w:ascii="Times New Roman" w:hAnsi="Times New Roman" w:cs="Times New Roman"/>
        </w:rPr>
        <w:t xml:space="preserve"> выполнением) </w:t>
      </w:r>
    </w:p>
    <w:p w:rsidR="00E32D27" w:rsidRPr="00E32D27" w:rsidRDefault="00E32D27" w:rsidP="00E32D27">
      <w:pPr>
        <w:pStyle w:val="afffff1"/>
        <w:ind w:left="60"/>
        <w:rPr>
          <w:rFonts w:ascii="Times New Roman" w:hAnsi="Times New Roman" w:cs="Times New Roman"/>
        </w:rPr>
      </w:pPr>
      <w:r w:rsidRPr="00E32D27">
        <w:rPr>
          <w:rFonts w:ascii="Times New Roman" w:hAnsi="Times New Roman" w:cs="Times New Roman"/>
        </w:rPr>
        <w:t>муниципального задания __________________________________________________________________________________</w:t>
      </w:r>
    </w:p>
    <w:bookmarkEnd w:id="213"/>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w:t>
      </w:r>
      <w:bookmarkStart w:id="214" w:name="sub_136"/>
      <w:r w:rsidRPr="00E32D27">
        <w:rPr>
          <w:rFonts w:ascii="Times New Roman" w:hAnsi="Times New Roman" w:cs="Times New Roman"/>
        </w:rPr>
        <w:t xml:space="preserve"> 3. Порядок </w:t>
      </w:r>
      <w:proofErr w:type="gramStart"/>
      <w:r w:rsidRPr="00E32D27">
        <w:rPr>
          <w:rFonts w:ascii="Times New Roman" w:hAnsi="Times New Roman" w:cs="Times New Roman"/>
        </w:rPr>
        <w:t>контроля за</w:t>
      </w:r>
      <w:proofErr w:type="gramEnd"/>
      <w:r w:rsidRPr="00E32D27">
        <w:rPr>
          <w:rFonts w:ascii="Times New Roman" w:hAnsi="Times New Roman" w:cs="Times New Roman"/>
        </w:rPr>
        <w:t xml:space="preserve"> выполнением муниципального задания</w:t>
      </w:r>
    </w:p>
    <w:bookmarkEnd w:id="214"/>
    <w:p w:rsidR="00E32D27" w:rsidRPr="00E32D27" w:rsidRDefault="00E32D27" w:rsidP="00E32D2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40"/>
        <w:gridCol w:w="5040"/>
        <w:gridCol w:w="5180"/>
      </w:tblGrid>
      <w:tr w:rsidR="00E32D27" w:rsidRPr="00E32D27" w:rsidTr="006E0CC4">
        <w:tc>
          <w:tcPr>
            <w:tcW w:w="5040" w:type="dxa"/>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Форма контроля</w:t>
            </w:r>
          </w:p>
        </w:tc>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Периодичность</w:t>
            </w:r>
          </w:p>
        </w:tc>
        <w:tc>
          <w:tcPr>
            <w:tcW w:w="5180"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 xml:space="preserve">Муниципальные органы исполнительной власти, осуществляющие </w:t>
            </w:r>
            <w:proofErr w:type="gramStart"/>
            <w:r w:rsidRPr="00E32D27">
              <w:rPr>
                <w:rFonts w:ascii="Times New Roman" w:hAnsi="Times New Roman" w:cs="Times New Roman"/>
                <w:sz w:val="20"/>
                <w:szCs w:val="20"/>
              </w:rPr>
              <w:t>контроль за</w:t>
            </w:r>
            <w:proofErr w:type="gramEnd"/>
            <w:r w:rsidRPr="00E32D27">
              <w:rPr>
                <w:rFonts w:ascii="Times New Roman" w:hAnsi="Times New Roman" w:cs="Times New Roman"/>
                <w:sz w:val="20"/>
                <w:szCs w:val="20"/>
              </w:rPr>
              <w:t xml:space="preserve"> выполнением муниципального задания</w:t>
            </w:r>
          </w:p>
        </w:tc>
      </w:tr>
      <w:tr w:rsidR="00E32D27" w:rsidRPr="00E32D27" w:rsidTr="006E0CC4">
        <w:tc>
          <w:tcPr>
            <w:tcW w:w="5040" w:type="dxa"/>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w:t>
            </w:r>
          </w:p>
        </w:tc>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2</w:t>
            </w:r>
          </w:p>
        </w:tc>
        <w:tc>
          <w:tcPr>
            <w:tcW w:w="5180"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3</w:t>
            </w:r>
          </w:p>
        </w:tc>
      </w:tr>
      <w:tr w:rsidR="00E32D27" w:rsidRPr="00E32D27" w:rsidTr="006E0CC4">
        <w:tc>
          <w:tcPr>
            <w:tcW w:w="5040"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5180"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5040"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5180"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bl>
    <w:p w:rsidR="00E32D27" w:rsidRPr="00E32D27" w:rsidRDefault="00E32D27" w:rsidP="00E32D27"/>
    <w:p w:rsidR="00E32D27" w:rsidRPr="00E32D27" w:rsidRDefault="00E32D27" w:rsidP="00E32D27">
      <w:pPr>
        <w:pStyle w:val="afffff1"/>
        <w:rPr>
          <w:rFonts w:ascii="Times New Roman" w:hAnsi="Times New Roman" w:cs="Times New Roman"/>
        </w:rPr>
      </w:pPr>
      <w:bookmarkStart w:id="215" w:name="sub_137"/>
      <w:r w:rsidRPr="00E32D27">
        <w:rPr>
          <w:rFonts w:ascii="Times New Roman" w:hAnsi="Times New Roman" w:cs="Times New Roman"/>
        </w:rPr>
        <w:t xml:space="preserve"> 4. Требования к отчетности о выполнении муниципального задания _____________________________________________</w:t>
      </w:r>
    </w:p>
    <w:p w:rsidR="00E32D27" w:rsidRPr="00E32D27" w:rsidRDefault="00E32D27" w:rsidP="00E32D27">
      <w:pPr>
        <w:pStyle w:val="afffff1"/>
        <w:rPr>
          <w:rFonts w:ascii="Times New Roman" w:hAnsi="Times New Roman" w:cs="Times New Roman"/>
        </w:rPr>
      </w:pPr>
      <w:bookmarkStart w:id="216" w:name="sub_138"/>
      <w:bookmarkEnd w:id="215"/>
      <w:r w:rsidRPr="00E32D27">
        <w:rPr>
          <w:rFonts w:ascii="Times New Roman" w:hAnsi="Times New Roman" w:cs="Times New Roman"/>
        </w:rPr>
        <w:t xml:space="preserve"> 4.1. Периодичность представления отчетов о выполнении муниципального задания ________________________________</w:t>
      </w:r>
    </w:p>
    <w:p w:rsidR="00E32D27" w:rsidRPr="00E32D27" w:rsidRDefault="00E32D27" w:rsidP="00E32D27">
      <w:pPr>
        <w:pStyle w:val="afffff1"/>
        <w:rPr>
          <w:rFonts w:ascii="Times New Roman" w:hAnsi="Times New Roman" w:cs="Times New Roman"/>
        </w:rPr>
      </w:pPr>
      <w:bookmarkStart w:id="217" w:name="sub_139"/>
      <w:bookmarkEnd w:id="216"/>
      <w:r w:rsidRPr="00E32D27">
        <w:rPr>
          <w:rFonts w:ascii="Times New Roman" w:hAnsi="Times New Roman" w:cs="Times New Roman"/>
        </w:rPr>
        <w:t xml:space="preserve"> 4.2. Сроки представления отчетов о выполнении муниципального задания ________________________________________</w:t>
      </w:r>
    </w:p>
    <w:bookmarkEnd w:id="217"/>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________________________________________________________________________________________________________</w:t>
      </w:r>
    </w:p>
    <w:p w:rsidR="00E32D27" w:rsidRPr="00E32D27" w:rsidRDefault="00E32D27" w:rsidP="00E32D27">
      <w:r w:rsidRPr="00E32D27">
        <w:t>4.2.1. Сроки представления предварительного отчета о выполнении муниципального задания_________________________</w:t>
      </w:r>
    </w:p>
    <w:p w:rsidR="00E32D27" w:rsidRPr="00E32D27" w:rsidRDefault="00E32D27" w:rsidP="00E32D27">
      <w:r w:rsidRPr="00E32D27">
        <w:t>_________________________________________________________________________________________________________</w:t>
      </w:r>
    </w:p>
    <w:p w:rsidR="00E32D27" w:rsidRPr="00E32D27" w:rsidRDefault="00E32D27" w:rsidP="00E32D27">
      <w:pPr>
        <w:pStyle w:val="afffff1"/>
        <w:rPr>
          <w:rFonts w:ascii="Times New Roman" w:hAnsi="Times New Roman" w:cs="Times New Roman"/>
        </w:rPr>
      </w:pPr>
      <w:bookmarkStart w:id="218" w:name="sub_140"/>
      <w:r w:rsidRPr="00E32D27">
        <w:rPr>
          <w:rFonts w:ascii="Times New Roman" w:hAnsi="Times New Roman" w:cs="Times New Roman"/>
        </w:rPr>
        <w:t xml:space="preserve"> 4.3. Иные требования к отчетности о выполнении муниципального задания _______________________________________</w:t>
      </w:r>
    </w:p>
    <w:bookmarkEnd w:id="218"/>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________________________________________________________________________________________________________</w:t>
      </w:r>
    </w:p>
    <w:p w:rsidR="00E32D27" w:rsidRPr="00E32D27" w:rsidRDefault="00E32D27" w:rsidP="00E32D27">
      <w:pPr>
        <w:pStyle w:val="afffff1"/>
        <w:rPr>
          <w:rFonts w:ascii="Times New Roman" w:hAnsi="Times New Roman" w:cs="Times New Roman"/>
        </w:rPr>
      </w:pPr>
      <w:bookmarkStart w:id="219" w:name="sub_141"/>
      <w:r w:rsidRPr="00E32D27">
        <w:rPr>
          <w:rFonts w:ascii="Times New Roman" w:hAnsi="Times New Roman" w:cs="Times New Roman"/>
        </w:rPr>
        <w:t xml:space="preserve"> 5. Иные показатели, связанные с выполнением муниципального задания </w:t>
      </w:r>
      <w:hyperlink w:anchor="sub_118" w:history="1">
        <w:r w:rsidRPr="00E32D27">
          <w:rPr>
            <w:rStyle w:val="a3"/>
            <w:rFonts w:ascii="Times New Roman" w:hAnsi="Times New Roman"/>
            <w:color w:val="auto"/>
          </w:rPr>
          <w:t>(9)</w:t>
        </w:r>
      </w:hyperlink>
      <w:r w:rsidRPr="00E32D27">
        <w:rPr>
          <w:rFonts w:ascii="Times New Roman" w:hAnsi="Times New Roman" w:cs="Times New Roman"/>
        </w:rPr>
        <w:t xml:space="preserve"> ______________________________________</w:t>
      </w:r>
    </w:p>
    <w:bookmarkEnd w:id="219"/>
    <w:p w:rsidR="00E32D27" w:rsidRPr="00E32D27" w:rsidRDefault="00E32D27" w:rsidP="00E32D27"/>
    <w:p w:rsidR="00E32D27" w:rsidRPr="00E32D27" w:rsidRDefault="00E32D27" w:rsidP="00E32D27">
      <w:pPr>
        <w:pStyle w:val="afffff1"/>
        <w:rPr>
          <w:rFonts w:ascii="Times New Roman" w:hAnsi="Times New Roman" w:cs="Times New Roman"/>
          <w:sz w:val="22"/>
          <w:szCs w:val="22"/>
        </w:rPr>
      </w:pPr>
      <w:r w:rsidRPr="00E32D27">
        <w:rPr>
          <w:rFonts w:ascii="Times New Roman" w:hAnsi="Times New Roman" w:cs="Times New Roman"/>
          <w:sz w:val="22"/>
          <w:szCs w:val="22"/>
        </w:rPr>
        <w:t>_____________________________</w:t>
      </w:r>
    </w:p>
    <w:p w:rsidR="00E32D27" w:rsidRPr="00E32D27" w:rsidRDefault="00E32D27" w:rsidP="00E32D27">
      <w:pPr>
        <w:rPr>
          <w:sz w:val="18"/>
          <w:szCs w:val="18"/>
        </w:rPr>
      </w:pPr>
      <w:r w:rsidRPr="00E32D27">
        <w:rPr>
          <w:sz w:val="18"/>
          <w:szCs w:val="18"/>
        </w:rPr>
        <w:t>1) Номер муниципального задания присваивается в системе «Электронный бюджет» (начиная с формирования муниципального задания на 2018 год и на плановый период 2019 и 2020 годов).</w:t>
      </w:r>
    </w:p>
    <w:p w:rsidR="00E32D27" w:rsidRPr="00E32D27" w:rsidRDefault="00E32D27" w:rsidP="00E32D27">
      <w:pPr>
        <w:rPr>
          <w:sz w:val="18"/>
          <w:szCs w:val="18"/>
        </w:rPr>
      </w:pPr>
      <w:bookmarkStart w:id="220" w:name="sub_113"/>
      <w:r w:rsidRPr="00E32D27">
        <w:rPr>
          <w:sz w:val="18"/>
          <w:szCs w:val="18"/>
        </w:rPr>
        <w:t>(2)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раздельно по каждой из муниципальных услуг с указанием порядкового номера раздела.</w:t>
      </w:r>
    </w:p>
    <w:p w:rsidR="00E32D27" w:rsidRPr="00E32D27" w:rsidRDefault="00E32D27" w:rsidP="00E32D27">
      <w:pPr>
        <w:rPr>
          <w:sz w:val="18"/>
          <w:szCs w:val="18"/>
        </w:rPr>
      </w:pPr>
      <w:bookmarkStart w:id="221" w:name="sub_114"/>
      <w:bookmarkEnd w:id="220"/>
      <w:r w:rsidRPr="00E32D27">
        <w:rPr>
          <w:sz w:val="18"/>
          <w:szCs w:val="18"/>
        </w:rPr>
        <w:lastRenderedPageBreak/>
        <w:t>(3) Заполняется при установлении показателей, характеризующих качество муниципальной услуги, в ведомственном перечне муниципальных услуг и работ.</w:t>
      </w:r>
    </w:p>
    <w:p w:rsidR="00E32D27" w:rsidRPr="00E32D27" w:rsidRDefault="00E32D27" w:rsidP="00E32D27">
      <w:pPr>
        <w:rPr>
          <w:sz w:val="18"/>
          <w:szCs w:val="18"/>
        </w:rPr>
      </w:pPr>
      <w:bookmarkStart w:id="222" w:name="sub_115"/>
      <w:bookmarkEnd w:id="221"/>
      <w:r w:rsidRPr="00E32D27">
        <w:rPr>
          <w:sz w:val="18"/>
          <w:szCs w:val="18"/>
        </w:rPr>
        <w:t>(4) Заполняется в соответствии с ведомственным перечнем муниципальных услуг и работ.</w:t>
      </w:r>
    </w:p>
    <w:p w:rsidR="00E32D27" w:rsidRPr="00E32D27" w:rsidRDefault="00E32D27" w:rsidP="00E32D27">
      <w:pPr>
        <w:rPr>
          <w:sz w:val="18"/>
          <w:szCs w:val="18"/>
        </w:rPr>
      </w:pPr>
      <w:bookmarkStart w:id="223" w:name="sub_116"/>
      <w:bookmarkEnd w:id="222"/>
      <w:r w:rsidRPr="00E32D27">
        <w:rPr>
          <w:sz w:val="18"/>
          <w:szCs w:val="18"/>
        </w:rPr>
        <w:t>(5) Заполняется в соответствии с кодом, указанным в ведомственном перечне муниципальных услуг и работ (при наличии).</w:t>
      </w:r>
    </w:p>
    <w:p w:rsidR="00E32D27" w:rsidRPr="00E32D27" w:rsidRDefault="00E32D27" w:rsidP="00E32D27">
      <w:pPr>
        <w:rPr>
          <w:sz w:val="18"/>
          <w:szCs w:val="18"/>
        </w:rPr>
      </w:pPr>
      <w:bookmarkStart w:id="224" w:name="sub_117"/>
      <w:bookmarkEnd w:id="223"/>
      <w:r w:rsidRPr="00E32D27">
        <w:rPr>
          <w:sz w:val="18"/>
          <w:szCs w:val="18"/>
        </w:rPr>
        <w:t>(6) Формируется при установлении муниципального задания на оказание муниципальной услуги (услуг) и выполнение работы (работ) и содержит требования к выполнению работы (работ) раздельно по каждой из работ с указанием порядкового номера раздела.</w:t>
      </w:r>
    </w:p>
    <w:p w:rsidR="00E32D27" w:rsidRPr="00E32D27" w:rsidRDefault="00E32D27" w:rsidP="00E32D27">
      <w:pPr>
        <w:rPr>
          <w:sz w:val="18"/>
          <w:szCs w:val="18"/>
        </w:rPr>
      </w:pPr>
      <w:bookmarkStart w:id="225" w:name="sub_118"/>
      <w:bookmarkEnd w:id="224"/>
      <w:r w:rsidRPr="00E32D27">
        <w:rPr>
          <w:sz w:val="18"/>
          <w:szCs w:val="18"/>
        </w:rPr>
        <w:t>(7) Заполняется при установлении показателей, характеризующих качество работы, в ведомственном перечне муниципальных услуг и работ.</w:t>
      </w:r>
    </w:p>
    <w:p w:rsidR="00E32D27" w:rsidRPr="00E32D27" w:rsidRDefault="00E32D27" w:rsidP="00E32D27">
      <w:pPr>
        <w:rPr>
          <w:sz w:val="18"/>
          <w:szCs w:val="18"/>
        </w:rPr>
      </w:pPr>
      <w:bookmarkStart w:id="226" w:name="sub_888"/>
      <w:bookmarkEnd w:id="225"/>
      <w:r w:rsidRPr="00E32D27">
        <w:rPr>
          <w:sz w:val="18"/>
          <w:szCs w:val="18"/>
        </w:rPr>
        <w:t>(8) Заполняется в целом по муниципальному заданию.</w:t>
      </w:r>
    </w:p>
    <w:p w:rsidR="00E32D27" w:rsidRPr="00E32D27" w:rsidRDefault="00E32D27" w:rsidP="00E32D27">
      <w:pPr>
        <w:rPr>
          <w:sz w:val="18"/>
          <w:szCs w:val="18"/>
        </w:rPr>
      </w:pPr>
      <w:bookmarkStart w:id="227" w:name="sub_999"/>
      <w:bookmarkEnd w:id="226"/>
      <w:proofErr w:type="gramStart"/>
      <w:r w:rsidRPr="00E32D27">
        <w:rPr>
          <w:sz w:val="18"/>
          <w:szCs w:val="18"/>
        </w:rPr>
        <w:t>(9) В числе иных показателей может быть указано допустимое (возможное) отклонение от выполнения муниципального задания (части муниципального задания), в пределах которого оно (его часть) считается выполненным (выполненной), при принятии Администрацией Чамзинского муниципального района Республики Мордовия решения об установлении общего допустимого (возможного) отклонения от выполнения муниципального задания, в пределах которого оно считается выполненным (в процентах).</w:t>
      </w:r>
      <w:proofErr w:type="gramEnd"/>
      <w:r w:rsidRPr="00E32D27">
        <w:rPr>
          <w:sz w:val="18"/>
          <w:szCs w:val="18"/>
        </w:rPr>
        <w:t xml:space="preserve"> В этом случае допустимые (возможные) отклонения, предусмотренные подпунктами 3.1 и 3.2 настоящего муниципального задания, не заполняются.</w:t>
      </w:r>
    </w:p>
    <w:p w:rsidR="00E32D27" w:rsidRPr="00E32D27" w:rsidRDefault="00E32D27" w:rsidP="00E32D27">
      <w:pPr>
        <w:ind w:firstLine="698"/>
        <w:jc w:val="right"/>
        <w:rPr>
          <w:rStyle w:val="a6"/>
          <w:color w:val="auto"/>
        </w:rPr>
      </w:pPr>
      <w:bookmarkStart w:id="228" w:name="sub_98"/>
      <w:bookmarkEnd w:id="227"/>
    </w:p>
    <w:p w:rsidR="00E32D27" w:rsidRPr="00E32D27" w:rsidRDefault="00E32D27" w:rsidP="00E32D27">
      <w:pPr>
        <w:ind w:firstLine="698"/>
        <w:jc w:val="right"/>
        <w:rPr>
          <w:rStyle w:val="a6"/>
          <w:color w:val="auto"/>
        </w:rPr>
      </w:pPr>
      <w:r w:rsidRPr="00E32D27">
        <w:rPr>
          <w:rStyle w:val="a6"/>
          <w:color w:val="auto"/>
        </w:rPr>
        <w:t>Приложение N 2</w:t>
      </w:r>
      <w:r w:rsidRPr="00E32D27">
        <w:rPr>
          <w:rStyle w:val="a6"/>
          <w:color w:val="auto"/>
        </w:rPr>
        <w:br/>
        <w:t xml:space="preserve">к </w:t>
      </w:r>
      <w:hyperlink w:anchor="sub_99" w:history="1">
        <w:r w:rsidRPr="00E32D27">
          <w:rPr>
            <w:rStyle w:val="a3"/>
            <w:b w:val="0"/>
            <w:bCs w:val="0"/>
            <w:color w:val="auto"/>
          </w:rPr>
          <w:t>Положению</w:t>
        </w:r>
      </w:hyperlink>
      <w:r w:rsidRPr="00E32D27">
        <w:rPr>
          <w:rStyle w:val="a6"/>
          <w:color w:val="auto"/>
        </w:rPr>
        <w:t xml:space="preserve"> о формировании</w:t>
      </w:r>
      <w:r w:rsidRPr="00E32D27">
        <w:rPr>
          <w:rStyle w:val="a6"/>
          <w:color w:val="auto"/>
        </w:rPr>
        <w:br/>
        <w:t>муниципального задания на оказание</w:t>
      </w:r>
      <w:r w:rsidRPr="00E32D27">
        <w:rPr>
          <w:rStyle w:val="a6"/>
          <w:color w:val="auto"/>
        </w:rPr>
        <w:br/>
        <w:t>муниципальных услуг (выполнение</w:t>
      </w:r>
      <w:r w:rsidRPr="00E32D27">
        <w:rPr>
          <w:rStyle w:val="a6"/>
          <w:color w:val="auto"/>
        </w:rPr>
        <w:br/>
        <w:t xml:space="preserve">работ) в отношении муниципальных </w:t>
      </w:r>
    </w:p>
    <w:p w:rsidR="00E32D27" w:rsidRPr="00E32D27" w:rsidRDefault="00E32D27" w:rsidP="00E32D27">
      <w:pPr>
        <w:ind w:firstLine="698"/>
        <w:jc w:val="right"/>
        <w:rPr>
          <w:rStyle w:val="a6"/>
          <w:color w:val="auto"/>
        </w:rPr>
      </w:pPr>
      <w:r w:rsidRPr="00E32D27">
        <w:rPr>
          <w:rStyle w:val="a6"/>
          <w:color w:val="auto"/>
        </w:rPr>
        <w:t xml:space="preserve">учреждений и финансовом </w:t>
      </w:r>
      <w:proofErr w:type="gramStart"/>
      <w:r w:rsidRPr="00E32D27">
        <w:rPr>
          <w:rStyle w:val="a6"/>
          <w:color w:val="auto"/>
        </w:rPr>
        <w:t>обеспечении</w:t>
      </w:r>
      <w:proofErr w:type="gramEnd"/>
      <w:r w:rsidRPr="00E32D27">
        <w:rPr>
          <w:rStyle w:val="a6"/>
          <w:color w:val="auto"/>
        </w:rPr>
        <w:t xml:space="preserve"> </w:t>
      </w:r>
    </w:p>
    <w:p w:rsidR="00E32D27" w:rsidRPr="00E32D27" w:rsidRDefault="00E32D27" w:rsidP="00E32D27">
      <w:pPr>
        <w:ind w:firstLine="698"/>
        <w:jc w:val="right"/>
      </w:pPr>
      <w:r w:rsidRPr="00E32D27">
        <w:rPr>
          <w:rStyle w:val="a6"/>
          <w:color w:val="auto"/>
        </w:rPr>
        <w:t>выполнения муниципального задания</w:t>
      </w:r>
    </w:p>
    <w:bookmarkEnd w:id="228"/>
    <w:p w:rsidR="00E32D27" w:rsidRPr="00E32D27" w:rsidRDefault="00E32D27" w:rsidP="00E32D27"/>
    <w:p w:rsidR="00E32D27" w:rsidRPr="00E32D27" w:rsidRDefault="00E32D27" w:rsidP="00E32D27">
      <w:pPr>
        <w:pStyle w:val="afffff1"/>
        <w:jc w:val="center"/>
        <w:rPr>
          <w:rStyle w:val="a6"/>
          <w:rFonts w:ascii="Times New Roman" w:hAnsi="Times New Roman"/>
          <w:color w:val="auto"/>
        </w:rPr>
      </w:pPr>
      <w:r w:rsidRPr="00E32D27">
        <w:rPr>
          <w:rStyle w:val="a6"/>
          <w:rFonts w:ascii="Times New Roman" w:hAnsi="Times New Roman"/>
          <w:color w:val="auto"/>
        </w:rPr>
        <w:t>ОТЧЕТ О ВЫПОЛНЕНИИ</w:t>
      </w:r>
    </w:p>
    <w:p w:rsidR="00E32D27" w:rsidRPr="00E32D27" w:rsidRDefault="00E32D27" w:rsidP="00E32D27"/>
    <w:p w:rsidR="00E32D27" w:rsidRPr="00E32D27" w:rsidRDefault="00E32D27" w:rsidP="00E32D27">
      <w:pPr>
        <w:pStyle w:val="afffff1"/>
        <w:jc w:val="center"/>
        <w:rPr>
          <w:rFonts w:ascii="Times New Roman" w:hAnsi="Times New Roman" w:cs="Times New Roman"/>
        </w:rPr>
      </w:pPr>
      <w:r w:rsidRPr="00E32D27">
        <w:rPr>
          <w:rStyle w:val="a6"/>
          <w:rFonts w:ascii="Times New Roman" w:hAnsi="Times New Roman"/>
          <w:color w:val="auto"/>
        </w:rPr>
        <w:t>МУНИЦИПАЛЬНОЕ ЗАДАНИЕ №</w:t>
      </w:r>
      <w:r w:rsidRPr="00E32D27">
        <w:rPr>
          <w:rStyle w:val="a6"/>
          <w:rFonts w:ascii="Times New Roman" w:hAnsi="Times New Roman"/>
          <w:b w:val="0"/>
          <w:bCs w:val="0"/>
          <w:color w:val="auto"/>
        </w:rPr>
        <w:t>*(1)</w:t>
      </w:r>
    </w:p>
    <w:p w:rsidR="00E32D27" w:rsidRPr="00E32D27" w:rsidRDefault="00E32D27" w:rsidP="00E32D27">
      <w:pPr>
        <w:pStyle w:val="afffff1"/>
        <w:jc w:val="center"/>
        <w:rPr>
          <w:rFonts w:ascii="Times New Roman" w:hAnsi="Times New Roman" w:cs="Times New Roman"/>
        </w:rPr>
      </w:pPr>
      <w:r w:rsidRPr="00E32D27">
        <w:rPr>
          <w:rStyle w:val="a6"/>
          <w:rFonts w:ascii="Times New Roman" w:hAnsi="Times New Roman"/>
          <w:color w:val="auto"/>
        </w:rPr>
        <w:t>на 20__ год и на плановый период 20__ и 20__ годов</w:t>
      </w:r>
    </w:p>
    <w:p w:rsidR="00E32D27" w:rsidRPr="00E32D27" w:rsidRDefault="00E32D27" w:rsidP="00E32D27">
      <w:pPr>
        <w:pStyle w:val="afffff1"/>
        <w:jc w:val="center"/>
        <w:rPr>
          <w:rFonts w:ascii="Times New Roman" w:hAnsi="Times New Roman" w:cs="Times New Roman"/>
        </w:rPr>
      </w:pPr>
      <w:r w:rsidRPr="00E32D27">
        <w:rPr>
          <w:rStyle w:val="a6"/>
          <w:rFonts w:ascii="Times New Roman" w:hAnsi="Times New Roman"/>
          <w:color w:val="auto"/>
        </w:rPr>
        <w:t>от "___" ____________________ 20__ г.</w:t>
      </w:r>
    </w:p>
    <w:tbl>
      <w:tblPr>
        <w:tblW w:w="14099" w:type="dxa"/>
        <w:tblInd w:w="93" w:type="dxa"/>
        <w:tblLook w:val="0000" w:firstRow="0" w:lastRow="0" w:firstColumn="0" w:lastColumn="0" w:noHBand="0" w:noVBand="0"/>
      </w:tblPr>
      <w:tblGrid>
        <w:gridCol w:w="10838"/>
        <w:gridCol w:w="1721"/>
        <w:gridCol w:w="1540"/>
      </w:tblGrid>
      <w:tr w:rsidR="00E32D27" w:rsidRPr="00E32D27" w:rsidTr="006E0CC4">
        <w:trPr>
          <w:trHeight w:val="300"/>
        </w:trPr>
        <w:tc>
          <w:tcPr>
            <w:tcW w:w="12559" w:type="dxa"/>
            <w:gridSpan w:val="2"/>
            <w:tcBorders>
              <w:top w:val="nil"/>
              <w:left w:val="nil"/>
              <w:bottom w:val="nil"/>
              <w:right w:val="nil"/>
            </w:tcBorders>
            <w:noWrap/>
            <w:vAlign w:val="bottom"/>
          </w:tcPr>
          <w:p w:rsidR="00E32D27" w:rsidRPr="00E32D27" w:rsidRDefault="00E32D27" w:rsidP="006E0CC4">
            <w:r w:rsidRPr="00E32D27">
              <w:t xml:space="preserve">        </w:t>
            </w:r>
          </w:p>
        </w:tc>
        <w:tc>
          <w:tcPr>
            <w:tcW w:w="1540" w:type="dxa"/>
            <w:tcBorders>
              <w:top w:val="single" w:sz="4" w:space="0" w:color="auto"/>
              <w:left w:val="single" w:sz="4" w:space="0" w:color="auto"/>
              <w:bottom w:val="single" w:sz="4" w:space="0" w:color="auto"/>
              <w:right w:val="single" w:sz="4" w:space="0" w:color="auto"/>
            </w:tcBorders>
            <w:noWrap/>
            <w:vAlign w:val="bottom"/>
          </w:tcPr>
          <w:p w:rsidR="00E32D27" w:rsidRPr="00E32D27" w:rsidRDefault="00E32D27" w:rsidP="006E0CC4">
            <w:r w:rsidRPr="00E32D27">
              <w:t>Коды</w:t>
            </w:r>
          </w:p>
        </w:tc>
      </w:tr>
      <w:tr w:rsidR="00E32D27" w:rsidRPr="00E32D27" w:rsidTr="006E0CC4">
        <w:trPr>
          <w:trHeight w:val="300"/>
        </w:trPr>
        <w:tc>
          <w:tcPr>
            <w:tcW w:w="10838" w:type="dxa"/>
            <w:tcBorders>
              <w:top w:val="nil"/>
              <w:left w:val="nil"/>
              <w:bottom w:val="nil"/>
              <w:right w:val="nil"/>
            </w:tcBorders>
            <w:noWrap/>
            <w:vAlign w:val="bottom"/>
          </w:tcPr>
          <w:p w:rsidR="00E32D27" w:rsidRPr="00E32D27" w:rsidRDefault="00E32D27" w:rsidP="006E0CC4">
            <w:r w:rsidRPr="00E32D27">
              <w:t xml:space="preserve"> Наименование муниципального учреждения (обособленного подразделения)                                                                           </w:t>
            </w:r>
          </w:p>
        </w:tc>
        <w:tc>
          <w:tcPr>
            <w:tcW w:w="1721" w:type="dxa"/>
            <w:tcBorders>
              <w:top w:val="nil"/>
              <w:left w:val="nil"/>
              <w:bottom w:val="nil"/>
              <w:right w:val="nil"/>
            </w:tcBorders>
            <w:noWrap/>
            <w:vAlign w:val="bottom"/>
          </w:tcPr>
          <w:p w:rsidR="00E32D27" w:rsidRPr="00E32D27" w:rsidRDefault="00E32D27" w:rsidP="006E0CC4">
            <w:pPr>
              <w:jc w:val="right"/>
            </w:pPr>
            <w:r w:rsidRPr="00E32D27">
              <w:t xml:space="preserve">форма </w:t>
            </w:r>
            <w:proofErr w:type="gramStart"/>
            <w:r w:rsidRPr="00E32D27">
              <w:t>по</w:t>
            </w:r>
            <w:proofErr w:type="gramEnd"/>
          </w:p>
        </w:tc>
        <w:tc>
          <w:tcPr>
            <w:tcW w:w="1540" w:type="dxa"/>
            <w:vMerge w:val="restart"/>
            <w:tcBorders>
              <w:top w:val="nil"/>
              <w:left w:val="single" w:sz="4" w:space="0" w:color="auto"/>
              <w:bottom w:val="single" w:sz="4" w:space="0" w:color="auto"/>
              <w:right w:val="single" w:sz="4" w:space="0" w:color="auto"/>
            </w:tcBorders>
            <w:noWrap/>
            <w:vAlign w:val="bottom"/>
          </w:tcPr>
          <w:p w:rsidR="00E32D27" w:rsidRPr="00E32D27" w:rsidRDefault="00E32D27" w:rsidP="006E0CC4">
            <w:pPr>
              <w:jc w:val="center"/>
            </w:pPr>
            <w:r w:rsidRPr="00E32D27">
              <w:t>0506001</w:t>
            </w:r>
          </w:p>
        </w:tc>
      </w:tr>
      <w:tr w:rsidR="00E32D27" w:rsidRPr="00E32D27" w:rsidTr="006E0CC4">
        <w:trPr>
          <w:trHeight w:val="255"/>
        </w:trPr>
        <w:tc>
          <w:tcPr>
            <w:tcW w:w="10838" w:type="dxa"/>
            <w:tcBorders>
              <w:top w:val="nil"/>
              <w:left w:val="nil"/>
              <w:bottom w:val="single" w:sz="4" w:space="0" w:color="auto"/>
              <w:right w:val="nil"/>
            </w:tcBorders>
            <w:noWrap/>
            <w:vAlign w:val="bottom"/>
          </w:tcPr>
          <w:p w:rsidR="00E32D27" w:rsidRPr="00E32D27" w:rsidRDefault="00E32D27" w:rsidP="006E0CC4"/>
        </w:tc>
        <w:tc>
          <w:tcPr>
            <w:tcW w:w="1721" w:type="dxa"/>
            <w:tcBorders>
              <w:top w:val="nil"/>
              <w:left w:val="nil"/>
              <w:bottom w:val="nil"/>
              <w:right w:val="nil"/>
            </w:tcBorders>
            <w:noWrap/>
            <w:vAlign w:val="bottom"/>
          </w:tcPr>
          <w:p w:rsidR="00E32D27" w:rsidRPr="00E32D27" w:rsidRDefault="00E32D27" w:rsidP="006E0CC4">
            <w:pPr>
              <w:jc w:val="right"/>
            </w:pPr>
            <w:r w:rsidRPr="00E32D27">
              <w:t>ОКУД</w:t>
            </w:r>
          </w:p>
        </w:tc>
        <w:tc>
          <w:tcPr>
            <w:tcW w:w="1540" w:type="dxa"/>
            <w:vMerge/>
            <w:tcBorders>
              <w:top w:val="nil"/>
              <w:left w:val="single" w:sz="4" w:space="0" w:color="auto"/>
              <w:bottom w:val="single" w:sz="4" w:space="0" w:color="auto"/>
              <w:right w:val="single" w:sz="4" w:space="0" w:color="auto"/>
            </w:tcBorders>
            <w:vAlign w:val="center"/>
          </w:tcPr>
          <w:p w:rsidR="00E32D27" w:rsidRPr="00E32D27" w:rsidRDefault="00E32D27" w:rsidP="006E0CC4"/>
        </w:tc>
      </w:tr>
      <w:tr w:rsidR="00E32D27" w:rsidRPr="00E32D27" w:rsidTr="006E0CC4">
        <w:trPr>
          <w:trHeight w:val="300"/>
        </w:trPr>
        <w:tc>
          <w:tcPr>
            <w:tcW w:w="10838" w:type="dxa"/>
            <w:tcBorders>
              <w:top w:val="nil"/>
              <w:left w:val="nil"/>
              <w:bottom w:val="single" w:sz="4" w:space="0" w:color="auto"/>
              <w:right w:val="nil"/>
            </w:tcBorders>
            <w:noWrap/>
            <w:vAlign w:val="bottom"/>
          </w:tcPr>
          <w:p w:rsidR="00E32D27" w:rsidRPr="00E32D27" w:rsidRDefault="00E32D27" w:rsidP="006E0CC4">
            <w:r w:rsidRPr="00E32D27">
              <w:t>  </w:t>
            </w:r>
          </w:p>
        </w:tc>
        <w:tc>
          <w:tcPr>
            <w:tcW w:w="1721" w:type="dxa"/>
            <w:tcBorders>
              <w:top w:val="nil"/>
              <w:left w:val="nil"/>
              <w:bottom w:val="nil"/>
              <w:right w:val="nil"/>
            </w:tcBorders>
            <w:noWrap/>
            <w:vAlign w:val="bottom"/>
          </w:tcPr>
          <w:p w:rsidR="00E32D27" w:rsidRPr="00E32D27" w:rsidRDefault="00E32D27" w:rsidP="006E0CC4">
            <w:pPr>
              <w:jc w:val="right"/>
            </w:pPr>
            <w:r w:rsidRPr="00E32D27">
              <w:t>Дата</w:t>
            </w:r>
          </w:p>
        </w:tc>
        <w:tc>
          <w:tcPr>
            <w:tcW w:w="1540" w:type="dxa"/>
            <w:tcBorders>
              <w:top w:val="nil"/>
              <w:left w:val="single" w:sz="4" w:space="0" w:color="auto"/>
              <w:bottom w:val="single" w:sz="4" w:space="0" w:color="auto"/>
              <w:right w:val="single" w:sz="4" w:space="0" w:color="auto"/>
            </w:tcBorders>
            <w:noWrap/>
            <w:vAlign w:val="bottom"/>
          </w:tcPr>
          <w:p w:rsidR="00E32D27" w:rsidRPr="00E32D27" w:rsidRDefault="00E32D27" w:rsidP="006E0CC4">
            <w:r w:rsidRPr="00E32D27">
              <w:t> </w:t>
            </w:r>
          </w:p>
        </w:tc>
      </w:tr>
      <w:tr w:rsidR="00E32D27" w:rsidRPr="00E32D27" w:rsidTr="006E0CC4">
        <w:trPr>
          <w:trHeight w:val="300"/>
        </w:trPr>
        <w:tc>
          <w:tcPr>
            <w:tcW w:w="10838" w:type="dxa"/>
            <w:tcBorders>
              <w:top w:val="nil"/>
              <w:left w:val="nil"/>
              <w:bottom w:val="nil"/>
              <w:right w:val="nil"/>
            </w:tcBorders>
            <w:noWrap/>
            <w:vAlign w:val="bottom"/>
          </w:tcPr>
          <w:p w:rsidR="00E32D27" w:rsidRPr="00E32D27" w:rsidRDefault="00E32D27" w:rsidP="006E0CC4">
            <w:pPr>
              <w:rPr>
                <w:u w:val="single"/>
              </w:rPr>
            </w:pPr>
            <w:r w:rsidRPr="00E32D27">
              <w:rPr>
                <w:u w:val="single"/>
              </w:rPr>
              <w:t xml:space="preserve"> Виды деятельности муниципального  учреждения  (обособленного подразделения)_________________                                                                        </w:t>
            </w:r>
          </w:p>
        </w:tc>
        <w:tc>
          <w:tcPr>
            <w:tcW w:w="1721" w:type="dxa"/>
            <w:vMerge w:val="restart"/>
            <w:tcBorders>
              <w:top w:val="nil"/>
              <w:left w:val="nil"/>
              <w:right w:val="nil"/>
            </w:tcBorders>
            <w:noWrap/>
            <w:vAlign w:val="bottom"/>
          </w:tcPr>
          <w:p w:rsidR="00E32D27" w:rsidRPr="00E32D27" w:rsidRDefault="00E32D27" w:rsidP="006E0CC4">
            <w:pPr>
              <w:jc w:val="right"/>
            </w:pPr>
            <w:r w:rsidRPr="00E32D27">
              <w:t xml:space="preserve">Код по </w:t>
            </w:r>
            <w:proofErr w:type="gramStart"/>
            <w:r w:rsidRPr="00E32D27">
              <w:t>сводному</w:t>
            </w:r>
            <w:proofErr w:type="gramEnd"/>
          </w:p>
          <w:p w:rsidR="00E32D27" w:rsidRPr="00E32D27" w:rsidRDefault="00E32D27" w:rsidP="006E0CC4">
            <w:pPr>
              <w:jc w:val="right"/>
            </w:pPr>
            <w:r w:rsidRPr="00E32D27">
              <w:t>реестру</w:t>
            </w:r>
          </w:p>
        </w:tc>
        <w:tc>
          <w:tcPr>
            <w:tcW w:w="1540" w:type="dxa"/>
            <w:vMerge w:val="restart"/>
            <w:tcBorders>
              <w:top w:val="nil"/>
              <w:left w:val="single" w:sz="4" w:space="0" w:color="auto"/>
              <w:right w:val="single" w:sz="4" w:space="0" w:color="auto"/>
            </w:tcBorders>
            <w:noWrap/>
            <w:vAlign w:val="bottom"/>
          </w:tcPr>
          <w:p w:rsidR="00E32D27" w:rsidRPr="00E32D27" w:rsidRDefault="00E32D27" w:rsidP="006E0CC4">
            <w:r w:rsidRPr="00E32D27">
              <w:t> </w:t>
            </w:r>
          </w:p>
          <w:p w:rsidR="00E32D27" w:rsidRPr="00E32D27" w:rsidRDefault="00E32D27" w:rsidP="006E0CC4">
            <w:r w:rsidRPr="00E32D27">
              <w:t> </w:t>
            </w:r>
          </w:p>
        </w:tc>
      </w:tr>
      <w:tr w:rsidR="00E32D27" w:rsidRPr="00E32D27" w:rsidTr="006E0CC4">
        <w:trPr>
          <w:trHeight w:val="300"/>
        </w:trPr>
        <w:tc>
          <w:tcPr>
            <w:tcW w:w="10838" w:type="dxa"/>
            <w:tcBorders>
              <w:top w:val="nil"/>
              <w:left w:val="nil"/>
              <w:bottom w:val="single" w:sz="4" w:space="0" w:color="auto"/>
              <w:right w:val="nil"/>
            </w:tcBorders>
            <w:noWrap/>
            <w:vAlign w:val="bottom"/>
          </w:tcPr>
          <w:p w:rsidR="00E32D27" w:rsidRPr="00E32D27" w:rsidRDefault="00E32D27" w:rsidP="006E0CC4">
            <w:r w:rsidRPr="00E32D27">
              <w:t> </w:t>
            </w:r>
          </w:p>
        </w:tc>
        <w:tc>
          <w:tcPr>
            <w:tcW w:w="1721" w:type="dxa"/>
            <w:vMerge/>
            <w:tcBorders>
              <w:left w:val="nil"/>
              <w:bottom w:val="nil"/>
              <w:right w:val="nil"/>
            </w:tcBorders>
            <w:noWrap/>
            <w:vAlign w:val="bottom"/>
          </w:tcPr>
          <w:p w:rsidR="00E32D27" w:rsidRPr="00E32D27" w:rsidRDefault="00E32D27" w:rsidP="006E0CC4">
            <w:pPr>
              <w:jc w:val="right"/>
            </w:pPr>
          </w:p>
        </w:tc>
        <w:tc>
          <w:tcPr>
            <w:tcW w:w="1540" w:type="dxa"/>
            <w:vMerge/>
            <w:tcBorders>
              <w:left w:val="single" w:sz="4" w:space="0" w:color="auto"/>
              <w:bottom w:val="single" w:sz="4" w:space="0" w:color="auto"/>
              <w:right w:val="single" w:sz="4" w:space="0" w:color="auto"/>
            </w:tcBorders>
            <w:noWrap/>
            <w:vAlign w:val="bottom"/>
          </w:tcPr>
          <w:p w:rsidR="00E32D27" w:rsidRPr="00E32D27" w:rsidRDefault="00E32D27" w:rsidP="006E0CC4"/>
        </w:tc>
      </w:tr>
      <w:tr w:rsidR="00E32D27" w:rsidRPr="00E32D27" w:rsidTr="006E0CC4">
        <w:trPr>
          <w:trHeight w:val="300"/>
        </w:trPr>
        <w:tc>
          <w:tcPr>
            <w:tcW w:w="10838" w:type="dxa"/>
            <w:tcBorders>
              <w:top w:val="nil"/>
              <w:left w:val="nil"/>
              <w:bottom w:val="single" w:sz="4" w:space="0" w:color="auto"/>
              <w:right w:val="nil"/>
            </w:tcBorders>
            <w:noWrap/>
            <w:vAlign w:val="bottom"/>
          </w:tcPr>
          <w:p w:rsidR="00E32D27" w:rsidRPr="00E32D27" w:rsidRDefault="00E32D27" w:rsidP="006E0CC4">
            <w:r w:rsidRPr="00E32D27">
              <w:t> </w:t>
            </w:r>
          </w:p>
        </w:tc>
        <w:tc>
          <w:tcPr>
            <w:tcW w:w="1721" w:type="dxa"/>
            <w:tcBorders>
              <w:top w:val="nil"/>
              <w:left w:val="nil"/>
              <w:bottom w:val="nil"/>
              <w:right w:val="nil"/>
            </w:tcBorders>
            <w:noWrap/>
            <w:vAlign w:val="bottom"/>
          </w:tcPr>
          <w:p w:rsidR="00E32D27" w:rsidRPr="00E32D27" w:rsidRDefault="00E32D27" w:rsidP="006E0CC4">
            <w:pPr>
              <w:jc w:val="right"/>
            </w:pPr>
            <w:r w:rsidRPr="00E32D27">
              <w:t>по ОКВЭД</w:t>
            </w:r>
          </w:p>
        </w:tc>
        <w:tc>
          <w:tcPr>
            <w:tcW w:w="1540" w:type="dxa"/>
            <w:tcBorders>
              <w:top w:val="nil"/>
              <w:left w:val="single" w:sz="4" w:space="0" w:color="auto"/>
              <w:bottom w:val="single" w:sz="4" w:space="0" w:color="auto"/>
              <w:right w:val="single" w:sz="4" w:space="0" w:color="auto"/>
            </w:tcBorders>
            <w:noWrap/>
            <w:vAlign w:val="bottom"/>
          </w:tcPr>
          <w:p w:rsidR="00E32D27" w:rsidRPr="00E32D27" w:rsidRDefault="00E32D27" w:rsidP="006E0CC4">
            <w:r w:rsidRPr="00E32D27">
              <w:t> </w:t>
            </w:r>
          </w:p>
        </w:tc>
      </w:tr>
      <w:tr w:rsidR="00E32D27" w:rsidRPr="00E32D27" w:rsidTr="006E0CC4">
        <w:trPr>
          <w:trHeight w:val="255"/>
        </w:trPr>
        <w:tc>
          <w:tcPr>
            <w:tcW w:w="10838" w:type="dxa"/>
            <w:tcBorders>
              <w:top w:val="nil"/>
              <w:left w:val="nil"/>
              <w:bottom w:val="single" w:sz="4" w:space="0" w:color="auto"/>
              <w:right w:val="nil"/>
            </w:tcBorders>
            <w:noWrap/>
            <w:vAlign w:val="bottom"/>
          </w:tcPr>
          <w:p w:rsidR="00E32D27" w:rsidRPr="00E32D27" w:rsidRDefault="00E32D27" w:rsidP="006E0CC4">
            <w:r w:rsidRPr="00E32D27">
              <w:t> </w:t>
            </w:r>
          </w:p>
        </w:tc>
        <w:tc>
          <w:tcPr>
            <w:tcW w:w="1721" w:type="dxa"/>
            <w:tcBorders>
              <w:top w:val="nil"/>
              <w:left w:val="nil"/>
              <w:bottom w:val="nil"/>
              <w:right w:val="nil"/>
            </w:tcBorders>
            <w:noWrap/>
            <w:vAlign w:val="bottom"/>
          </w:tcPr>
          <w:p w:rsidR="00E32D27" w:rsidRPr="00E32D27" w:rsidRDefault="00E32D27" w:rsidP="006E0CC4">
            <w:pPr>
              <w:jc w:val="right"/>
            </w:pPr>
            <w:r w:rsidRPr="00E32D27">
              <w:t>по ОКВЭД</w:t>
            </w:r>
          </w:p>
        </w:tc>
        <w:tc>
          <w:tcPr>
            <w:tcW w:w="1540" w:type="dxa"/>
            <w:tcBorders>
              <w:top w:val="nil"/>
              <w:left w:val="single" w:sz="4" w:space="0" w:color="auto"/>
              <w:bottom w:val="single" w:sz="4" w:space="0" w:color="auto"/>
              <w:right w:val="single" w:sz="4" w:space="0" w:color="auto"/>
            </w:tcBorders>
            <w:noWrap/>
            <w:vAlign w:val="bottom"/>
          </w:tcPr>
          <w:p w:rsidR="00E32D27" w:rsidRPr="00E32D27" w:rsidRDefault="00E32D27" w:rsidP="006E0CC4">
            <w:r w:rsidRPr="00E32D27">
              <w:t> </w:t>
            </w:r>
          </w:p>
        </w:tc>
      </w:tr>
      <w:tr w:rsidR="00E32D27" w:rsidRPr="00E32D27" w:rsidTr="006E0CC4">
        <w:trPr>
          <w:trHeight w:val="300"/>
        </w:trPr>
        <w:tc>
          <w:tcPr>
            <w:tcW w:w="10838" w:type="dxa"/>
            <w:tcBorders>
              <w:top w:val="single" w:sz="4" w:space="0" w:color="auto"/>
              <w:left w:val="nil"/>
              <w:bottom w:val="single" w:sz="4" w:space="0" w:color="auto"/>
              <w:right w:val="nil"/>
            </w:tcBorders>
            <w:noWrap/>
            <w:vAlign w:val="bottom"/>
          </w:tcPr>
          <w:p w:rsidR="00E32D27" w:rsidRPr="00E32D27" w:rsidRDefault="00E32D27" w:rsidP="006E0CC4">
            <w:r w:rsidRPr="00E32D27">
              <w:t> </w:t>
            </w:r>
          </w:p>
        </w:tc>
        <w:tc>
          <w:tcPr>
            <w:tcW w:w="1721" w:type="dxa"/>
            <w:tcBorders>
              <w:top w:val="nil"/>
              <w:left w:val="nil"/>
              <w:bottom w:val="nil"/>
              <w:right w:val="nil"/>
            </w:tcBorders>
            <w:noWrap/>
            <w:vAlign w:val="bottom"/>
          </w:tcPr>
          <w:p w:rsidR="00E32D27" w:rsidRPr="00E32D27" w:rsidRDefault="00E32D27" w:rsidP="006E0CC4">
            <w:pPr>
              <w:jc w:val="right"/>
            </w:pPr>
            <w:r w:rsidRPr="00E32D27">
              <w:t>по ОКВЭД</w:t>
            </w:r>
          </w:p>
        </w:tc>
        <w:tc>
          <w:tcPr>
            <w:tcW w:w="1540" w:type="dxa"/>
            <w:tcBorders>
              <w:top w:val="nil"/>
              <w:left w:val="single" w:sz="4" w:space="0" w:color="auto"/>
              <w:bottom w:val="single" w:sz="4" w:space="0" w:color="auto"/>
              <w:right w:val="single" w:sz="4" w:space="0" w:color="auto"/>
            </w:tcBorders>
            <w:noWrap/>
            <w:vAlign w:val="bottom"/>
          </w:tcPr>
          <w:p w:rsidR="00E32D27" w:rsidRPr="00E32D27" w:rsidRDefault="00E32D27" w:rsidP="006E0CC4">
            <w:r w:rsidRPr="00E32D27">
              <w:t> </w:t>
            </w:r>
          </w:p>
        </w:tc>
      </w:tr>
      <w:tr w:rsidR="00E32D27" w:rsidRPr="00E32D27" w:rsidTr="006E0CC4">
        <w:trPr>
          <w:trHeight w:val="273"/>
        </w:trPr>
        <w:tc>
          <w:tcPr>
            <w:tcW w:w="10838" w:type="dxa"/>
            <w:tcBorders>
              <w:top w:val="single" w:sz="4" w:space="0" w:color="auto"/>
              <w:left w:val="nil"/>
              <w:right w:val="nil"/>
            </w:tcBorders>
            <w:noWrap/>
            <w:vAlign w:val="bottom"/>
          </w:tcPr>
          <w:p w:rsidR="00E32D27" w:rsidRPr="00E32D27" w:rsidRDefault="00E32D27" w:rsidP="006E0CC4">
            <w:pPr>
              <w:jc w:val="center"/>
            </w:pPr>
            <w:r w:rsidRPr="00E32D27">
              <w:t>(указывается вид муниципального учреждения из базового (отраслевого) перечня)</w:t>
            </w:r>
          </w:p>
        </w:tc>
        <w:tc>
          <w:tcPr>
            <w:tcW w:w="1721" w:type="dxa"/>
            <w:tcBorders>
              <w:top w:val="nil"/>
              <w:left w:val="nil"/>
              <w:right w:val="nil"/>
            </w:tcBorders>
            <w:noWrap/>
            <w:vAlign w:val="bottom"/>
          </w:tcPr>
          <w:p w:rsidR="00E32D27" w:rsidRPr="00E32D27" w:rsidRDefault="00E32D27" w:rsidP="006E0CC4"/>
        </w:tc>
        <w:tc>
          <w:tcPr>
            <w:tcW w:w="1540" w:type="dxa"/>
            <w:tcBorders>
              <w:top w:val="single" w:sz="4" w:space="0" w:color="auto"/>
              <w:left w:val="single" w:sz="4" w:space="0" w:color="auto"/>
              <w:bottom w:val="single" w:sz="4" w:space="0" w:color="auto"/>
              <w:right w:val="single" w:sz="4" w:space="0" w:color="auto"/>
            </w:tcBorders>
            <w:noWrap/>
            <w:vAlign w:val="bottom"/>
          </w:tcPr>
          <w:p w:rsidR="00E32D27" w:rsidRPr="00E32D27" w:rsidRDefault="00E32D27" w:rsidP="006E0CC4">
            <w:r w:rsidRPr="00E32D27">
              <w:t> </w:t>
            </w:r>
          </w:p>
        </w:tc>
      </w:tr>
    </w:tbl>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lastRenderedPageBreak/>
        <w:t>Периодичность ____________________________________________________________________________________</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w:t>
      </w:r>
      <w:proofErr w:type="gramStart"/>
      <w:r w:rsidRPr="00E32D27">
        <w:rPr>
          <w:rFonts w:ascii="Times New Roman" w:hAnsi="Times New Roman" w:cs="Times New Roman"/>
        </w:rPr>
        <w:t xml:space="preserve">(указывается в соответствии с периодичностью представления отчета о выполнении </w:t>
      </w:r>
      <w:proofErr w:type="gramEnd"/>
    </w:p>
    <w:p w:rsidR="00E32D27" w:rsidRPr="00E32D27" w:rsidRDefault="00E32D27" w:rsidP="00E32D27">
      <w:pPr>
        <w:pStyle w:val="afffff1"/>
        <w:ind w:left="1440"/>
        <w:rPr>
          <w:rFonts w:ascii="Times New Roman" w:hAnsi="Times New Roman" w:cs="Times New Roman"/>
        </w:rPr>
      </w:pPr>
      <w:r w:rsidRPr="00E32D27">
        <w:rPr>
          <w:rFonts w:ascii="Times New Roman" w:hAnsi="Times New Roman" w:cs="Times New Roman"/>
        </w:rPr>
        <w:t xml:space="preserve">       </w:t>
      </w:r>
      <w:proofErr w:type="gramStart"/>
      <w:r w:rsidRPr="00E32D27">
        <w:rPr>
          <w:rFonts w:ascii="Times New Roman" w:hAnsi="Times New Roman" w:cs="Times New Roman"/>
        </w:rPr>
        <w:t>муниципального задания, установленной в муниципальном задании)</w:t>
      </w:r>
      <w:proofErr w:type="gramEnd"/>
    </w:p>
    <w:p w:rsidR="00E32D27" w:rsidRPr="00E32D27" w:rsidRDefault="00E32D27" w:rsidP="00E32D27"/>
    <w:p w:rsidR="00E32D27" w:rsidRPr="00E32D27" w:rsidRDefault="00E32D27" w:rsidP="00E32D27">
      <w:pPr>
        <w:pStyle w:val="afffff1"/>
        <w:jc w:val="center"/>
        <w:rPr>
          <w:rFonts w:ascii="Times New Roman" w:hAnsi="Times New Roman" w:cs="Times New Roman"/>
        </w:rPr>
      </w:pPr>
      <w:r w:rsidRPr="00E32D27">
        <w:rPr>
          <w:rStyle w:val="a6"/>
          <w:rFonts w:ascii="Times New Roman" w:hAnsi="Times New Roman"/>
          <w:color w:val="auto"/>
        </w:rPr>
        <w:t>Часть 1. Сведения об оказываемых муниципальных услугах</w:t>
      </w:r>
      <w:hyperlink w:anchor="sub_113" w:history="1">
        <w:r w:rsidRPr="00E32D27">
          <w:rPr>
            <w:rStyle w:val="a3"/>
            <w:rFonts w:ascii="Times New Roman" w:hAnsi="Times New Roman"/>
            <w:color w:val="auto"/>
          </w:rPr>
          <w:t>(2)</w:t>
        </w:r>
      </w:hyperlink>
    </w:p>
    <w:p w:rsidR="00E32D27" w:rsidRPr="00E32D27" w:rsidRDefault="00E32D27" w:rsidP="00E32D27">
      <w:pPr>
        <w:jc w:val="center"/>
      </w:pPr>
    </w:p>
    <w:p w:rsidR="00E32D27" w:rsidRPr="00E32D27" w:rsidRDefault="00E32D27" w:rsidP="00E32D27">
      <w:pPr>
        <w:pStyle w:val="afffff1"/>
        <w:jc w:val="center"/>
        <w:rPr>
          <w:rFonts w:ascii="Times New Roman" w:hAnsi="Times New Roman" w:cs="Times New Roman"/>
        </w:rPr>
      </w:pPr>
      <w:r w:rsidRPr="00E32D27">
        <w:rPr>
          <w:rStyle w:val="a6"/>
          <w:rFonts w:ascii="Times New Roman" w:hAnsi="Times New Roman"/>
          <w:color w:val="auto"/>
        </w:rPr>
        <w:t>Раздел</w:t>
      </w:r>
      <w:r w:rsidRPr="00E32D27">
        <w:rPr>
          <w:rFonts w:ascii="Times New Roman" w:hAnsi="Times New Roman" w:cs="Times New Roman"/>
        </w:rPr>
        <w:t xml:space="preserve"> ____</w:t>
      </w:r>
    </w:p>
    <w:p w:rsidR="00E32D27" w:rsidRPr="00E32D27" w:rsidRDefault="00E32D27" w:rsidP="00E32D27"/>
    <w:tbl>
      <w:tblPr>
        <w:tblW w:w="15422" w:type="dxa"/>
        <w:tblInd w:w="93" w:type="dxa"/>
        <w:tblLook w:val="0000" w:firstRow="0" w:lastRow="0" w:firstColumn="0" w:lastColumn="0" w:noHBand="0" w:noVBand="0"/>
      </w:tblPr>
      <w:tblGrid>
        <w:gridCol w:w="11496"/>
        <w:gridCol w:w="2386"/>
        <w:gridCol w:w="1540"/>
      </w:tblGrid>
      <w:tr w:rsidR="00E32D27" w:rsidRPr="00E32D27" w:rsidTr="006E0CC4">
        <w:trPr>
          <w:trHeight w:val="300"/>
        </w:trPr>
        <w:tc>
          <w:tcPr>
            <w:tcW w:w="11496" w:type="dxa"/>
            <w:tcBorders>
              <w:top w:val="nil"/>
              <w:left w:val="nil"/>
              <w:bottom w:val="nil"/>
              <w:right w:val="nil"/>
            </w:tcBorders>
            <w:noWrap/>
            <w:vAlign w:val="bottom"/>
          </w:tcPr>
          <w:p w:rsidR="00E32D27" w:rsidRPr="00E32D27" w:rsidRDefault="00E32D27" w:rsidP="006E0CC4">
            <w:r w:rsidRPr="00E32D27">
              <w:t xml:space="preserve">1. Наименование муниципальной услуги _________________________________________________________   </w:t>
            </w:r>
          </w:p>
        </w:tc>
        <w:tc>
          <w:tcPr>
            <w:tcW w:w="2386" w:type="dxa"/>
            <w:vMerge w:val="restart"/>
            <w:tcBorders>
              <w:top w:val="nil"/>
              <w:left w:val="nil"/>
              <w:right w:val="nil"/>
            </w:tcBorders>
            <w:noWrap/>
          </w:tcPr>
          <w:p w:rsidR="00E32D27" w:rsidRPr="00E32D27" w:rsidRDefault="00E32D27" w:rsidP="006E0CC4">
            <w:pPr>
              <w:jc w:val="right"/>
            </w:pPr>
            <w:r w:rsidRPr="00E32D27">
              <w:t xml:space="preserve">Код по </w:t>
            </w:r>
            <w:proofErr w:type="gramStart"/>
            <w:r w:rsidRPr="00E32D27">
              <w:t>базовому</w:t>
            </w:r>
            <w:proofErr w:type="gramEnd"/>
          </w:p>
          <w:p w:rsidR="00E32D27" w:rsidRPr="00E32D27" w:rsidRDefault="00E32D27" w:rsidP="006E0CC4">
            <w:pPr>
              <w:jc w:val="right"/>
            </w:pPr>
            <w:r w:rsidRPr="00E32D27">
              <w:t>(отраслевому) перечню</w:t>
            </w:r>
          </w:p>
        </w:tc>
        <w:tc>
          <w:tcPr>
            <w:tcW w:w="1540" w:type="dxa"/>
            <w:vMerge w:val="restart"/>
            <w:tcBorders>
              <w:top w:val="single" w:sz="4" w:space="0" w:color="auto"/>
              <w:left w:val="single" w:sz="4" w:space="0" w:color="auto"/>
              <w:bottom w:val="single" w:sz="4" w:space="0" w:color="000000"/>
              <w:right w:val="single" w:sz="4" w:space="0" w:color="auto"/>
            </w:tcBorders>
            <w:noWrap/>
            <w:vAlign w:val="bottom"/>
          </w:tcPr>
          <w:p w:rsidR="00E32D27" w:rsidRPr="00E32D27" w:rsidRDefault="00E32D27" w:rsidP="006E0CC4">
            <w:pPr>
              <w:jc w:val="center"/>
            </w:pPr>
            <w:r w:rsidRPr="00E32D27">
              <w:t> </w:t>
            </w:r>
          </w:p>
        </w:tc>
      </w:tr>
      <w:tr w:rsidR="00E32D27" w:rsidRPr="00E32D27" w:rsidTr="006E0CC4">
        <w:trPr>
          <w:trHeight w:val="300"/>
        </w:trPr>
        <w:tc>
          <w:tcPr>
            <w:tcW w:w="11496" w:type="dxa"/>
            <w:tcBorders>
              <w:top w:val="nil"/>
              <w:left w:val="nil"/>
              <w:bottom w:val="nil"/>
              <w:right w:val="nil"/>
            </w:tcBorders>
            <w:noWrap/>
            <w:vAlign w:val="bottom"/>
          </w:tcPr>
          <w:p w:rsidR="00E32D27" w:rsidRPr="00E32D27" w:rsidRDefault="00E32D27" w:rsidP="006E0CC4">
            <w:r w:rsidRPr="00E32D27">
              <w:t>_____________________________________________________________________________________________</w:t>
            </w:r>
          </w:p>
        </w:tc>
        <w:tc>
          <w:tcPr>
            <w:tcW w:w="2386" w:type="dxa"/>
            <w:vMerge/>
            <w:tcBorders>
              <w:left w:val="nil"/>
              <w:right w:val="nil"/>
            </w:tcBorders>
            <w:noWrap/>
            <w:vAlign w:val="bottom"/>
          </w:tcPr>
          <w:p w:rsidR="00E32D27" w:rsidRPr="00E32D27" w:rsidRDefault="00E32D27" w:rsidP="006E0CC4">
            <w:pPr>
              <w:jc w:val="right"/>
            </w:pPr>
          </w:p>
        </w:tc>
        <w:tc>
          <w:tcPr>
            <w:tcW w:w="1540" w:type="dxa"/>
            <w:vMerge/>
            <w:tcBorders>
              <w:top w:val="single" w:sz="4" w:space="0" w:color="auto"/>
              <w:left w:val="single" w:sz="4" w:space="0" w:color="auto"/>
              <w:bottom w:val="single" w:sz="4" w:space="0" w:color="000000"/>
              <w:right w:val="single" w:sz="4" w:space="0" w:color="auto"/>
            </w:tcBorders>
            <w:vAlign w:val="center"/>
          </w:tcPr>
          <w:p w:rsidR="00E32D27" w:rsidRPr="00E32D27" w:rsidRDefault="00E32D27" w:rsidP="006E0CC4"/>
        </w:tc>
      </w:tr>
      <w:tr w:rsidR="00E32D27" w:rsidRPr="00E32D27" w:rsidTr="006E0CC4">
        <w:trPr>
          <w:trHeight w:val="300"/>
        </w:trPr>
        <w:tc>
          <w:tcPr>
            <w:tcW w:w="11496" w:type="dxa"/>
            <w:tcBorders>
              <w:top w:val="nil"/>
              <w:left w:val="nil"/>
              <w:bottom w:val="nil"/>
              <w:right w:val="nil"/>
            </w:tcBorders>
            <w:noWrap/>
            <w:vAlign w:val="bottom"/>
          </w:tcPr>
          <w:p w:rsidR="00E32D27" w:rsidRPr="00E32D27" w:rsidRDefault="00E32D27" w:rsidP="006E0CC4">
            <w:r w:rsidRPr="00E32D27">
              <w:t xml:space="preserve"> 2. Категории потребителей муниципальной услуги _________________________________________________  </w:t>
            </w:r>
          </w:p>
        </w:tc>
        <w:tc>
          <w:tcPr>
            <w:tcW w:w="2386" w:type="dxa"/>
            <w:vMerge/>
            <w:tcBorders>
              <w:left w:val="nil"/>
              <w:right w:val="nil"/>
            </w:tcBorders>
            <w:noWrap/>
            <w:vAlign w:val="bottom"/>
          </w:tcPr>
          <w:p w:rsidR="00E32D27" w:rsidRPr="00E32D27" w:rsidRDefault="00E32D27" w:rsidP="006E0CC4">
            <w:pPr>
              <w:jc w:val="right"/>
            </w:pPr>
          </w:p>
        </w:tc>
        <w:tc>
          <w:tcPr>
            <w:tcW w:w="1540" w:type="dxa"/>
            <w:vMerge/>
            <w:tcBorders>
              <w:top w:val="single" w:sz="4" w:space="0" w:color="auto"/>
              <w:left w:val="single" w:sz="4" w:space="0" w:color="auto"/>
              <w:bottom w:val="single" w:sz="4" w:space="0" w:color="000000"/>
              <w:right w:val="single" w:sz="4" w:space="0" w:color="auto"/>
            </w:tcBorders>
            <w:vAlign w:val="center"/>
          </w:tcPr>
          <w:p w:rsidR="00E32D27" w:rsidRPr="00E32D27" w:rsidRDefault="00E32D27" w:rsidP="006E0CC4"/>
        </w:tc>
      </w:tr>
      <w:tr w:rsidR="00E32D27" w:rsidRPr="00E32D27" w:rsidTr="006E0CC4">
        <w:trPr>
          <w:trHeight w:val="300"/>
        </w:trPr>
        <w:tc>
          <w:tcPr>
            <w:tcW w:w="11496" w:type="dxa"/>
            <w:tcBorders>
              <w:top w:val="nil"/>
              <w:left w:val="nil"/>
              <w:bottom w:val="nil"/>
              <w:right w:val="nil"/>
            </w:tcBorders>
            <w:noWrap/>
            <w:vAlign w:val="bottom"/>
          </w:tcPr>
          <w:p w:rsidR="00E32D27" w:rsidRPr="00E32D27" w:rsidRDefault="00E32D27" w:rsidP="006E0CC4">
            <w:r w:rsidRPr="00E32D27">
              <w:t xml:space="preserve">______________________________________________________________________________________________  </w:t>
            </w:r>
          </w:p>
        </w:tc>
        <w:tc>
          <w:tcPr>
            <w:tcW w:w="2386" w:type="dxa"/>
            <w:vMerge/>
            <w:tcBorders>
              <w:left w:val="nil"/>
              <w:right w:val="nil"/>
            </w:tcBorders>
            <w:noWrap/>
            <w:vAlign w:val="bottom"/>
          </w:tcPr>
          <w:p w:rsidR="00E32D27" w:rsidRPr="00E32D27" w:rsidRDefault="00E32D27" w:rsidP="006E0CC4">
            <w:pPr>
              <w:jc w:val="right"/>
            </w:pPr>
          </w:p>
        </w:tc>
        <w:tc>
          <w:tcPr>
            <w:tcW w:w="1540" w:type="dxa"/>
            <w:vMerge/>
            <w:tcBorders>
              <w:top w:val="single" w:sz="4" w:space="0" w:color="auto"/>
              <w:left w:val="single" w:sz="4" w:space="0" w:color="auto"/>
              <w:bottom w:val="single" w:sz="4" w:space="0" w:color="000000"/>
              <w:right w:val="single" w:sz="4" w:space="0" w:color="auto"/>
            </w:tcBorders>
            <w:vAlign w:val="center"/>
          </w:tcPr>
          <w:p w:rsidR="00E32D27" w:rsidRPr="00E32D27" w:rsidRDefault="00E32D27" w:rsidP="006E0CC4"/>
        </w:tc>
      </w:tr>
    </w:tbl>
    <w:p w:rsidR="00E32D27" w:rsidRPr="00E32D27" w:rsidRDefault="00E32D27" w:rsidP="00E32D27"/>
    <w:p w:rsidR="00E32D27" w:rsidRPr="00E32D27" w:rsidRDefault="00E32D27" w:rsidP="00E32D27">
      <w:pPr>
        <w:pStyle w:val="afffff1"/>
        <w:rPr>
          <w:rFonts w:ascii="Times New Roman" w:hAnsi="Times New Roman" w:cs="Times New Roman"/>
        </w:rPr>
      </w:pPr>
      <w:bookmarkStart w:id="229" w:name="sub_147"/>
      <w:r w:rsidRPr="00E32D27">
        <w:rPr>
          <w:rFonts w:ascii="Times New Roman" w:hAnsi="Times New Roman" w:cs="Times New Roman"/>
        </w:rPr>
        <w:t xml:space="preserve"> 3. Сведения о фактическом достижении показателей, характеризующих объем и (или) качество</w:t>
      </w:r>
      <w:bookmarkEnd w:id="229"/>
      <w:r w:rsidRPr="00E32D27">
        <w:rPr>
          <w:rFonts w:ascii="Times New Roman" w:hAnsi="Times New Roman" w:cs="Times New Roman"/>
        </w:rPr>
        <w:t xml:space="preserve"> муниципальной услуги:</w:t>
      </w:r>
    </w:p>
    <w:p w:rsidR="00E32D27" w:rsidRPr="00E32D27" w:rsidRDefault="00E32D27" w:rsidP="00E32D27">
      <w:pPr>
        <w:pStyle w:val="afffff1"/>
        <w:rPr>
          <w:rFonts w:ascii="Times New Roman" w:hAnsi="Times New Roman" w:cs="Times New Roman"/>
        </w:rPr>
      </w:pPr>
      <w:bookmarkStart w:id="230" w:name="sub_148"/>
      <w:r w:rsidRPr="00E32D27">
        <w:rPr>
          <w:rFonts w:ascii="Times New Roman" w:hAnsi="Times New Roman" w:cs="Times New Roman"/>
        </w:rPr>
        <w:t xml:space="preserve"> 3.1. Сведения о фактическом достижении показателей, характеризующих качество муниципальной услуги:</w:t>
      </w:r>
    </w:p>
    <w:bookmarkEnd w:id="230"/>
    <w:p w:rsidR="00E32D27" w:rsidRPr="00E32D27" w:rsidRDefault="00E32D27" w:rsidP="00E32D27"/>
    <w:tbl>
      <w:tblPr>
        <w:tblW w:w="16418"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5"/>
        <w:gridCol w:w="1417"/>
        <w:gridCol w:w="1418"/>
        <w:gridCol w:w="1417"/>
        <w:gridCol w:w="1134"/>
        <w:gridCol w:w="1168"/>
        <w:gridCol w:w="980"/>
        <w:gridCol w:w="1254"/>
        <w:gridCol w:w="1134"/>
        <w:gridCol w:w="1027"/>
        <w:gridCol w:w="1134"/>
        <w:gridCol w:w="1027"/>
        <w:gridCol w:w="1181"/>
        <w:gridCol w:w="992"/>
      </w:tblGrid>
      <w:tr w:rsidR="00E32D27" w:rsidRPr="00E32D27" w:rsidTr="006E0CC4">
        <w:tc>
          <w:tcPr>
            <w:tcW w:w="1135" w:type="dxa"/>
            <w:vMerge w:val="restart"/>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Уникаль-ный</w:t>
            </w:r>
            <w:proofErr w:type="spellEnd"/>
            <w:proofErr w:type="gramEnd"/>
            <w:r w:rsidRPr="00E32D27">
              <w:rPr>
                <w:rFonts w:ascii="Times New Roman" w:hAnsi="Times New Roman" w:cs="Times New Roman"/>
                <w:sz w:val="18"/>
                <w:szCs w:val="18"/>
              </w:rPr>
              <w:t xml:space="preserve"> номер реестровой записи*(3)</w:t>
            </w:r>
          </w:p>
        </w:tc>
        <w:tc>
          <w:tcPr>
            <w:tcW w:w="4252" w:type="dxa"/>
            <w:gridSpan w:val="3"/>
            <w:vMerge w:val="restart"/>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Показатель, характеризующий содержание муниципальной услуги</w:t>
            </w:r>
          </w:p>
        </w:tc>
        <w:tc>
          <w:tcPr>
            <w:tcW w:w="2302" w:type="dxa"/>
            <w:gridSpan w:val="2"/>
            <w:vMerge w:val="restart"/>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Показатель, характеризующий условия (формы) оказания муниципальной услуги</w:t>
            </w:r>
          </w:p>
        </w:tc>
        <w:tc>
          <w:tcPr>
            <w:tcW w:w="8729" w:type="dxa"/>
            <w:gridSpan w:val="8"/>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Показатель качества муниципальной услуги</w:t>
            </w:r>
          </w:p>
        </w:tc>
      </w:tr>
      <w:tr w:rsidR="00E32D27" w:rsidRPr="00E32D27" w:rsidTr="006E0CC4">
        <w:trPr>
          <w:trHeight w:val="589"/>
        </w:trPr>
        <w:tc>
          <w:tcPr>
            <w:tcW w:w="1135"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4252" w:type="dxa"/>
            <w:gridSpan w:val="3"/>
            <w:vMerge/>
            <w:tcBorders>
              <w:left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2302" w:type="dxa"/>
            <w:gridSpan w:val="2"/>
            <w:vMerge/>
            <w:tcBorders>
              <w:left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80"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2388"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единица измерения</w:t>
            </w:r>
          </w:p>
        </w:tc>
        <w:tc>
          <w:tcPr>
            <w:tcW w:w="2161"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значение</w:t>
            </w:r>
          </w:p>
        </w:tc>
        <w:tc>
          <w:tcPr>
            <w:tcW w:w="1027"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допус-тимое</w:t>
            </w:r>
            <w:proofErr w:type="spellEnd"/>
            <w:proofErr w:type="gramEnd"/>
            <w:r w:rsidRPr="00E32D27">
              <w:rPr>
                <w:rFonts w:ascii="Times New Roman" w:hAnsi="Times New Roman" w:cs="Times New Roman"/>
                <w:sz w:val="18"/>
                <w:szCs w:val="18"/>
              </w:rPr>
              <w:t xml:space="preserve"> (</w:t>
            </w:r>
            <w:proofErr w:type="spellStart"/>
            <w:r w:rsidRPr="00E32D27">
              <w:rPr>
                <w:rFonts w:ascii="Times New Roman" w:hAnsi="Times New Roman" w:cs="Times New Roman"/>
                <w:sz w:val="18"/>
                <w:szCs w:val="18"/>
              </w:rPr>
              <w:t>возмож-ное</w:t>
            </w:r>
            <w:proofErr w:type="spellEnd"/>
            <w:r w:rsidRPr="00E32D27">
              <w:rPr>
                <w:rFonts w:ascii="Times New Roman" w:hAnsi="Times New Roman" w:cs="Times New Roman"/>
                <w:sz w:val="18"/>
                <w:szCs w:val="18"/>
              </w:rPr>
              <w:t xml:space="preserve">) </w:t>
            </w:r>
            <w:proofErr w:type="spellStart"/>
            <w:r w:rsidRPr="00E32D27">
              <w:rPr>
                <w:rFonts w:ascii="Times New Roman" w:hAnsi="Times New Roman" w:cs="Times New Roman"/>
                <w:sz w:val="18"/>
                <w:szCs w:val="18"/>
              </w:rPr>
              <w:t>отклоне-ние</w:t>
            </w:r>
            <w:proofErr w:type="spellEnd"/>
          </w:p>
        </w:tc>
        <w:tc>
          <w:tcPr>
            <w:tcW w:w="1181"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r w:rsidRPr="00E32D27">
              <w:rPr>
                <w:rFonts w:ascii="Times New Roman" w:hAnsi="Times New Roman" w:cs="Times New Roman"/>
                <w:sz w:val="18"/>
                <w:szCs w:val="18"/>
              </w:rPr>
              <w:t>отклоне-ние</w:t>
            </w:r>
            <w:proofErr w:type="spellEnd"/>
            <w:r w:rsidRPr="00E32D27">
              <w:rPr>
                <w:rFonts w:ascii="Times New Roman" w:hAnsi="Times New Roman" w:cs="Times New Roman"/>
                <w:sz w:val="18"/>
                <w:szCs w:val="18"/>
              </w:rPr>
              <w:t xml:space="preserve">, </w:t>
            </w:r>
            <w:proofErr w:type="spellStart"/>
            <w:r w:rsidRPr="00E32D27">
              <w:rPr>
                <w:rFonts w:ascii="Times New Roman" w:hAnsi="Times New Roman" w:cs="Times New Roman"/>
                <w:sz w:val="18"/>
                <w:szCs w:val="18"/>
              </w:rPr>
              <w:t>превыша-ющее</w:t>
            </w:r>
            <w:proofErr w:type="spellEnd"/>
            <w:r w:rsidRPr="00E32D27">
              <w:rPr>
                <w:rFonts w:ascii="Times New Roman" w:hAnsi="Times New Roman" w:cs="Times New Roman"/>
                <w:sz w:val="18"/>
                <w:szCs w:val="18"/>
              </w:rPr>
              <w:t xml:space="preserve"> допуст</w:t>
            </w:r>
            <w:proofErr w:type="gramStart"/>
            <w:r w:rsidRPr="00E32D27">
              <w:rPr>
                <w:rFonts w:ascii="Times New Roman" w:hAnsi="Times New Roman" w:cs="Times New Roman"/>
                <w:sz w:val="18"/>
                <w:szCs w:val="18"/>
              </w:rPr>
              <w:t>и-</w:t>
            </w:r>
            <w:proofErr w:type="gramEnd"/>
            <w:r w:rsidRPr="00E32D27">
              <w:rPr>
                <w:rFonts w:ascii="Times New Roman" w:hAnsi="Times New Roman" w:cs="Times New Roman"/>
                <w:sz w:val="18"/>
                <w:szCs w:val="18"/>
              </w:rPr>
              <w:t xml:space="preserve"> мое (воз-</w:t>
            </w:r>
            <w:proofErr w:type="spellStart"/>
            <w:r w:rsidRPr="00E32D27">
              <w:rPr>
                <w:rFonts w:ascii="Times New Roman" w:hAnsi="Times New Roman" w:cs="Times New Roman"/>
                <w:sz w:val="18"/>
                <w:szCs w:val="18"/>
              </w:rPr>
              <w:t>можное</w:t>
            </w:r>
            <w:proofErr w:type="spellEnd"/>
            <w:r w:rsidRPr="00E32D27">
              <w:rPr>
                <w:rFonts w:ascii="Times New Roman" w:hAnsi="Times New Roman" w:cs="Times New Roman"/>
                <w:sz w:val="18"/>
                <w:szCs w:val="18"/>
              </w:rPr>
              <w:t>) значение</w:t>
            </w:r>
          </w:p>
        </w:tc>
        <w:tc>
          <w:tcPr>
            <w:tcW w:w="992" w:type="dxa"/>
            <w:vMerge w:val="restart"/>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причина </w:t>
            </w:r>
            <w:proofErr w:type="spellStart"/>
            <w:proofErr w:type="gramStart"/>
            <w:r w:rsidRPr="00E32D27">
              <w:rPr>
                <w:rFonts w:ascii="Times New Roman" w:hAnsi="Times New Roman" w:cs="Times New Roman"/>
                <w:sz w:val="18"/>
                <w:szCs w:val="18"/>
              </w:rPr>
              <w:t>откло</w:t>
            </w:r>
            <w:proofErr w:type="spellEnd"/>
            <w:r w:rsidRPr="00E32D27">
              <w:rPr>
                <w:rFonts w:ascii="Times New Roman" w:hAnsi="Times New Roman" w:cs="Times New Roman"/>
                <w:sz w:val="18"/>
                <w:szCs w:val="18"/>
              </w:rPr>
              <w:t>-нения</w:t>
            </w:r>
            <w:proofErr w:type="gramEnd"/>
          </w:p>
        </w:tc>
      </w:tr>
      <w:tr w:rsidR="00E32D27" w:rsidRPr="00E32D27" w:rsidTr="006E0CC4">
        <w:trPr>
          <w:trHeight w:val="1270"/>
        </w:trPr>
        <w:tc>
          <w:tcPr>
            <w:tcW w:w="1135"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7"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418"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417"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134"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168"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980"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*(3)</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Код по </w:t>
            </w:r>
            <w:hyperlink r:id="rId559" w:history="1">
              <w:r w:rsidRPr="00E32D27">
                <w:rPr>
                  <w:rStyle w:val="a3"/>
                  <w:rFonts w:ascii="Times New Roman" w:hAnsi="Times New Roman"/>
                  <w:color w:val="auto"/>
                  <w:sz w:val="18"/>
                  <w:szCs w:val="18"/>
                </w:rPr>
                <w:t>ОКЕИ</w:t>
              </w:r>
            </w:hyperlink>
            <w:r w:rsidRPr="00E32D27">
              <w:rPr>
                <w:rFonts w:ascii="Times New Roman" w:hAnsi="Times New Roman" w:cs="Times New Roman"/>
                <w:sz w:val="18"/>
                <w:szCs w:val="18"/>
              </w:rPr>
              <w:t>*(3)</w:t>
            </w: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r w:rsidRPr="00E32D27">
              <w:rPr>
                <w:rFonts w:ascii="Times New Roman" w:hAnsi="Times New Roman" w:cs="Times New Roman"/>
                <w:sz w:val="18"/>
                <w:szCs w:val="18"/>
              </w:rPr>
              <w:t xml:space="preserve">утверждено в муниципальном задании на год *(3) </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r w:rsidRPr="00E32D27">
              <w:rPr>
                <w:rFonts w:ascii="Times New Roman" w:hAnsi="Times New Roman" w:cs="Times New Roman"/>
                <w:sz w:val="18"/>
                <w:szCs w:val="18"/>
              </w:rPr>
              <w:t>исполнено на отчетную дату</w:t>
            </w:r>
          </w:p>
        </w:tc>
        <w:tc>
          <w:tcPr>
            <w:tcW w:w="1027"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81"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92" w:type="dxa"/>
            <w:vMerge/>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w:t>
            </w: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3</w:t>
            </w: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5</w:t>
            </w: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6</w:t>
            </w: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7</w:t>
            </w: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9</w:t>
            </w: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11</w:t>
            </w: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12</w:t>
            </w: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13</w:t>
            </w: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14</w:t>
            </w: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bl>
    <w:p w:rsidR="00E32D27" w:rsidRPr="00E32D27" w:rsidRDefault="00E32D27" w:rsidP="00E32D27"/>
    <w:p w:rsidR="00E32D27" w:rsidRPr="00E32D27" w:rsidRDefault="00E32D27" w:rsidP="00E32D27">
      <w:pPr>
        <w:pStyle w:val="afffff1"/>
        <w:rPr>
          <w:rFonts w:ascii="Times New Roman" w:hAnsi="Times New Roman" w:cs="Times New Roman"/>
        </w:rPr>
      </w:pPr>
      <w:bookmarkStart w:id="231" w:name="sub_149"/>
      <w:r w:rsidRPr="00E32D27">
        <w:rPr>
          <w:rFonts w:ascii="Times New Roman" w:hAnsi="Times New Roman" w:cs="Times New Roman"/>
        </w:rPr>
        <w:t xml:space="preserve"> 3.2. Сведения о фактическом достижении показателей, характеризующих объем муниципальной услуги:</w:t>
      </w:r>
    </w:p>
    <w:tbl>
      <w:tblPr>
        <w:tblW w:w="16160"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5"/>
        <w:gridCol w:w="1134"/>
        <w:gridCol w:w="1134"/>
        <w:gridCol w:w="1134"/>
        <w:gridCol w:w="1134"/>
        <w:gridCol w:w="1168"/>
        <w:gridCol w:w="980"/>
        <w:gridCol w:w="1254"/>
        <w:gridCol w:w="1134"/>
        <w:gridCol w:w="993"/>
        <w:gridCol w:w="958"/>
        <w:gridCol w:w="1027"/>
        <w:gridCol w:w="1099"/>
        <w:gridCol w:w="884"/>
        <w:gridCol w:w="992"/>
      </w:tblGrid>
      <w:tr w:rsidR="00E32D27" w:rsidRPr="00E32D27" w:rsidTr="006E0CC4">
        <w:tc>
          <w:tcPr>
            <w:tcW w:w="1135" w:type="dxa"/>
            <w:vMerge w:val="restart"/>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Уникаль-</w:t>
            </w:r>
            <w:r w:rsidRPr="00E32D27">
              <w:rPr>
                <w:rFonts w:ascii="Times New Roman" w:hAnsi="Times New Roman" w:cs="Times New Roman"/>
                <w:sz w:val="18"/>
                <w:szCs w:val="18"/>
              </w:rPr>
              <w:lastRenderedPageBreak/>
              <w:t>ный</w:t>
            </w:r>
            <w:proofErr w:type="spellEnd"/>
            <w:proofErr w:type="gramEnd"/>
            <w:r w:rsidRPr="00E32D27">
              <w:rPr>
                <w:rFonts w:ascii="Times New Roman" w:hAnsi="Times New Roman" w:cs="Times New Roman"/>
                <w:sz w:val="18"/>
                <w:szCs w:val="18"/>
              </w:rPr>
              <w:t xml:space="preserve"> номер реестровой записи*(3)</w:t>
            </w:r>
          </w:p>
        </w:tc>
        <w:tc>
          <w:tcPr>
            <w:tcW w:w="3402" w:type="dxa"/>
            <w:gridSpan w:val="3"/>
            <w:vMerge w:val="restart"/>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lastRenderedPageBreak/>
              <w:t xml:space="preserve">Показатель, характеризующий </w:t>
            </w:r>
            <w:r w:rsidRPr="00E32D27">
              <w:rPr>
                <w:rFonts w:ascii="Times New Roman" w:hAnsi="Times New Roman" w:cs="Times New Roman"/>
                <w:sz w:val="18"/>
                <w:szCs w:val="18"/>
              </w:rPr>
              <w:lastRenderedPageBreak/>
              <w:t>содержание муниципальной услуги</w:t>
            </w:r>
          </w:p>
        </w:tc>
        <w:tc>
          <w:tcPr>
            <w:tcW w:w="2302" w:type="dxa"/>
            <w:gridSpan w:val="2"/>
            <w:vMerge w:val="restart"/>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lastRenderedPageBreak/>
              <w:t xml:space="preserve">Показатель, </w:t>
            </w:r>
            <w:r w:rsidRPr="00E32D27">
              <w:rPr>
                <w:rFonts w:ascii="Times New Roman" w:hAnsi="Times New Roman" w:cs="Times New Roman"/>
                <w:sz w:val="18"/>
                <w:szCs w:val="18"/>
              </w:rPr>
              <w:lastRenderedPageBreak/>
              <w:t>характеризующий условия (формы) оказания муниципальной услуги</w:t>
            </w:r>
          </w:p>
        </w:tc>
        <w:tc>
          <w:tcPr>
            <w:tcW w:w="8329" w:type="dxa"/>
            <w:gridSpan w:val="8"/>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lastRenderedPageBreak/>
              <w:t>Показатель качества муниципальной услуги</w:t>
            </w:r>
          </w:p>
        </w:tc>
        <w:tc>
          <w:tcPr>
            <w:tcW w:w="992" w:type="dxa"/>
            <w:vMerge w:val="restart"/>
            <w:tcBorders>
              <w:top w:val="single" w:sz="4" w:space="0" w:color="auto"/>
              <w:lef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Средний </w:t>
            </w:r>
            <w:r w:rsidRPr="00E32D27">
              <w:rPr>
                <w:rFonts w:ascii="Times New Roman" w:hAnsi="Times New Roman" w:cs="Times New Roman"/>
                <w:sz w:val="18"/>
                <w:szCs w:val="18"/>
              </w:rPr>
              <w:lastRenderedPageBreak/>
              <w:t>размер платы (цена, тариф)</w:t>
            </w:r>
          </w:p>
        </w:tc>
      </w:tr>
      <w:tr w:rsidR="00E32D27" w:rsidRPr="00E32D27" w:rsidTr="006E0CC4">
        <w:trPr>
          <w:trHeight w:val="589"/>
        </w:trPr>
        <w:tc>
          <w:tcPr>
            <w:tcW w:w="1135"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3402" w:type="dxa"/>
            <w:gridSpan w:val="3"/>
            <w:vMerge/>
            <w:tcBorders>
              <w:left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2302" w:type="dxa"/>
            <w:gridSpan w:val="2"/>
            <w:vMerge/>
            <w:tcBorders>
              <w:left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80"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2388"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единица измерения</w:t>
            </w:r>
          </w:p>
        </w:tc>
        <w:tc>
          <w:tcPr>
            <w:tcW w:w="1951"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значение</w:t>
            </w:r>
          </w:p>
        </w:tc>
        <w:tc>
          <w:tcPr>
            <w:tcW w:w="1027"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допус-тимое</w:t>
            </w:r>
            <w:proofErr w:type="spellEnd"/>
            <w:proofErr w:type="gramEnd"/>
            <w:r w:rsidRPr="00E32D27">
              <w:rPr>
                <w:rFonts w:ascii="Times New Roman" w:hAnsi="Times New Roman" w:cs="Times New Roman"/>
                <w:sz w:val="18"/>
                <w:szCs w:val="18"/>
              </w:rPr>
              <w:t xml:space="preserve"> (</w:t>
            </w:r>
            <w:proofErr w:type="spellStart"/>
            <w:r w:rsidRPr="00E32D27">
              <w:rPr>
                <w:rFonts w:ascii="Times New Roman" w:hAnsi="Times New Roman" w:cs="Times New Roman"/>
                <w:sz w:val="18"/>
                <w:szCs w:val="18"/>
              </w:rPr>
              <w:t>возмож-ное</w:t>
            </w:r>
            <w:proofErr w:type="spellEnd"/>
            <w:r w:rsidRPr="00E32D27">
              <w:rPr>
                <w:rFonts w:ascii="Times New Roman" w:hAnsi="Times New Roman" w:cs="Times New Roman"/>
                <w:sz w:val="18"/>
                <w:szCs w:val="18"/>
              </w:rPr>
              <w:t xml:space="preserve">) </w:t>
            </w:r>
            <w:proofErr w:type="spellStart"/>
            <w:r w:rsidRPr="00E32D27">
              <w:rPr>
                <w:rFonts w:ascii="Times New Roman" w:hAnsi="Times New Roman" w:cs="Times New Roman"/>
                <w:sz w:val="18"/>
                <w:szCs w:val="18"/>
              </w:rPr>
              <w:t>отклоне-ние</w:t>
            </w:r>
            <w:proofErr w:type="spellEnd"/>
          </w:p>
        </w:tc>
        <w:tc>
          <w:tcPr>
            <w:tcW w:w="1099"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r w:rsidRPr="00E32D27">
              <w:rPr>
                <w:rFonts w:ascii="Times New Roman" w:hAnsi="Times New Roman" w:cs="Times New Roman"/>
                <w:sz w:val="18"/>
                <w:szCs w:val="18"/>
              </w:rPr>
              <w:t>отклоне-ние</w:t>
            </w:r>
            <w:proofErr w:type="spellEnd"/>
            <w:r w:rsidRPr="00E32D27">
              <w:rPr>
                <w:rFonts w:ascii="Times New Roman" w:hAnsi="Times New Roman" w:cs="Times New Roman"/>
                <w:sz w:val="18"/>
                <w:szCs w:val="18"/>
              </w:rPr>
              <w:t xml:space="preserve">, </w:t>
            </w:r>
            <w:proofErr w:type="spellStart"/>
            <w:r w:rsidRPr="00E32D27">
              <w:rPr>
                <w:rFonts w:ascii="Times New Roman" w:hAnsi="Times New Roman" w:cs="Times New Roman"/>
                <w:sz w:val="18"/>
                <w:szCs w:val="18"/>
              </w:rPr>
              <w:t>превыша-ющее</w:t>
            </w:r>
            <w:proofErr w:type="spellEnd"/>
            <w:r w:rsidRPr="00E32D27">
              <w:rPr>
                <w:rFonts w:ascii="Times New Roman" w:hAnsi="Times New Roman" w:cs="Times New Roman"/>
                <w:sz w:val="18"/>
                <w:szCs w:val="18"/>
              </w:rPr>
              <w:t xml:space="preserve"> допуст</w:t>
            </w:r>
            <w:proofErr w:type="gramStart"/>
            <w:r w:rsidRPr="00E32D27">
              <w:rPr>
                <w:rFonts w:ascii="Times New Roman" w:hAnsi="Times New Roman" w:cs="Times New Roman"/>
                <w:sz w:val="18"/>
                <w:szCs w:val="18"/>
              </w:rPr>
              <w:t>и-</w:t>
            </w:r>
            <w:proofErr w:type="gramEnd"/>
            <w:r w:rsidRPr="00E32D27">
              <w:rPr>
                <w:rFonts w:ascii="Times New Roman" w:hAnsi="Times New Roman" w:cs="Times New Roman"/>
                <w:sz w:val="18"/>
                <w:szCs w:val="18"/>
              </w:rPr>
              <w:t xml:space="preserve"> мое (воз-</w:t>
            </w:r>
            <w:proofErr w:type="spellStart"/>
            <w:r w:rsidRPr="00E32D27">
              <w:rPr>
                <w:rFonts w:ascii="Times New Roman" w:hAnsi="Times New Roman" w:cs="Times New Roman"/>
                <w:sz w:val="18"/>
                <w:szCs w:val="18"/>
              </w:rPr>
              <w:t>можное</w:t>
            </w:r>
            <w:proofErr w:type="spellEnd"/>
            <w:r w:rsidRPr="00E32D27">
              <w:rPr>
                <w:rFonts w:ascii="Times New Roman" w:hAnsi="Times New Roman" w:cs="Times New Roman"/>
                <w:sz w:val="18"/>
                <w:szCs w:val="18"/>
              </w:rPr>
              <w:t>) значение</w:t>
            </w:r>
          </w:p>
        </w:tc>
        <w:tc>
          <w:tcPr>
            <w:tcW w:w="884"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причина </w:t>
            </w:r>
            <w:proofErr w:type="spellStart"/>
            <w:proofErr w:type="gramStart"/>
            <w:r w:rsidRPr="00E32D27">
              <w:rPr>
                <w:rFonts w:ascii="Times New Roman" w:hAnsi="Times New Roman" w:cs="Times New Roman"/>
                <w:sz w:val="18"/>
                <w:szCs w:val="18"/>
              </w:rPr>
              <w:t>откло</w:t>
            </w:r>
            <w:proofErr w:type="spellEnd"/>
            <w:r w:rsidRPr="00E32D27">
              <w:rPr>
                <w:rFonts w:ascii="Times New Roman" w:hAnsi="Times New Roman" w:cs="Times New Roman"/>
                <w:sz w:val="18"/>
                <w:szCs w:val="18"/>
              </w:rPr>
              <w:t>-нения</w:t>
            </w:r>
            <w:proofErr w:type="gramEnd"/>
          </w:p>
        </w:tc>
        <w:tc>
          <w:tcPr>
            <w:tcW w:w="992" w:type="dxa"/>
            <w:vMerge/>
            <w:tcBorders>
              <w:left w:val="single" w:sz="4" w:space="0" w:color="auto"/>
            </w:tcBorders>
          </w:tcPr>
          <w:p w:rsidR="00E32D27" w:rsidRPr="00E32D27" w:rsidRDefault="00E32D27" w:rsidP="006E0CC4">
            <w:pPr>
              <w:pStyle w:val="aa"/>
              <w:jc w:val="center"/>
              <w:rPr>
                <w:rFonts w:ascii="Times New Roman" w:hAnsi="Times New Roman" w:cs="Times New Roman"/>
                <w:sz w:val="18"/>
                <w:szCs w:val="18"/>
              </w:rPr>
            </w:pPr>
          </w:p>
        </w:tc>
      </w:tr>
      <w:tr w:rsidR="00E32D27" w:rsidRPr="00E32D27" w:rsidTr="006E0CC4">
        <w:trPr>
          <w:trHeight w:val="1270"/>
        </w:trPr>
        <w:tc>
          <w:tcPr>
            <w:tcW w:w="1135"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34"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134"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134"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134"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168"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980"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*(3)</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Код по </w:t>
            </w:r>
            <w:hyperlink r:id="rId560" w:history="1">
              <w:r w:rsidRPr="00E32D27">
                <w:rPr>
                  <w:rStyle w:val="a3"/>
                  <w:rFonts w:ascii="Times New Roman" w:hAnsi="Times New Roman"/>
                  <w:color w:val="auto"/>
                  <w:sz w:val="18"/>
                  <w:szCs w:val="18"/>
                </w:rPr>
                <w:t>ОКЕИ</w:t>
              </w:r>
            </w:hyperlink>
            <w:r w:rsidRPr="00E32D27">
              <w:rPr>
                <w:rFonts w:ascii="Times New Roman" w:hAnsi="Times New Roman" w:cs="Times New Roman"/>
                <w:sz w:val="18"/>
                <w:szCs w:val="18"/>
              </w:rPr>
              <w:t>*(3)</w:t>
            </w:r>
          </w:p>
        </w:tc>
        <w:tc>
          <w:tcPr>
            <w:tcW w:w="99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Утверж-дено</w:t>
            </w:r>
            <w:proofErr w:type="spellEnd"/>
            <w:proofErr w:type="gramEnd"/>
            <w:r w:rsidRPr="00E32D27">
              <w:rPr>
                <w:rFonts w:ascii="Times New Roman" w:hAnsi="Times New Roman" w:cs="Times New Roman"/>
                <w:sz w:val="18"/>
                <w:szCs w:val="18"/>
              </w:rPr>
              <w:t xml:space="preserve"> в </w:t>
            </w:r>
            <w:proofErr w:type="spellStart"/>
            <w:r w:rsidRPr="00E32D27">
              <w:rPr>
                <w:rFonts w:ascii="Times New Roman" w:hAnsi="Times New Roman" w:cs="Times New Roman"/>
                <w:sz w:val="18"/>
                <w:szCs w:val="18"/>
              </w:rPr>
              <w:t>муници-пальном</w:t>
            </w:r>
            <w:proofErr w:type="spellEnd"/>
            <w:r w:rsidRPr="00E32D27">
              <w:rPr>
                <w:rFonts w:ascii="Times New Roman" w:hAnsi="Times New Roman" w:cs="Times New Roman"/>
                <w:sz w:val="18"/>
                <w:szCs w:val="18"/>
              </w:rPr>
              <w:t xml:space="preserve"> задании на год *(3)</w:t>
            </w:r>
          </w:p>
        </w:tc>
        <w:tc>
          <w:tcPr>
            <w:tcW w:w="95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Исполне</w:t>
            </w:r>
            <w:proofErr w:type="spellEnd"/>
            <w:r w:rsidRPr="00E32D27">
              <w:rPr>
                <w:rFonts w:ascii="Times New Roman" w:hAnsi="Times New Roman" w:cs="Times New Roman"/>
                <w:sz w:val="18"/>
                <w:szCs w:val="18"/>
              </w:rPr>
              <w:t>-но</w:t>
            </w:r>
            <w:proofErr w:type="gramEnd"/>
            <w:r w:rsidRPr="00E32D27">
              <w:rPr>
                <w:rFonts w:ascii="Times New Roman" w:hAnsi="Times New Roman" w:cs="Times New Roman"/>
                <w:sz w:val="18"/>
                <w:szCs w:val="18"/>
              </w:rPr>
              <w:t xml:space="preserve"> на отчет-</w:t>
            </w:r>
            <w:proofErr w:type="spellStart"/>
            <w:r w:rsidRPr="00E32D27">
              <w:rPr>
                <w:rFonts w:ascii="Times New Roman" w:hAnsi="Times New Roman" w:cs="Times New Roman"/>
                <w:sz w:val="18"/>
                <w:szCs w:val="18"/>
              </w:rPr>
              <w:t>ную</w:t>
            </w:r>
            <w:proofErr w:type="spellEnd"/>
            <w:r w:rsidRPr="00E32D27">
              <w:rPr>
                <w:rFonts w:ascii="Times New Roman" w:hAnsi="Times New Roman" w:cs="Times New Roman"/>
                <w:sz w:val="18"/>
                <w:szCs w:val="18"/>
              </w:rPr>
              <w:t xml:space="preserve"> дату</w:t>
            </w:r>
          </w:p>
        </w:tc>
        <w:tc>
          <w:tcPr>
            <w:tcW w:w="1027"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099"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884"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92" w:type="dxa"/>
            <w:vMerge/>
            <w:tcBorders>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5</w:t>
            </w: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6</w:t>
            </w: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7</w:t>
            </w: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9</w:t>
            </w:r>
          </w:p>
        </w:tc>
        <w:tc>
          <w:tcPr>
            <w:tcW w:w="99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10</w:t>
            </w:r>
          </w:p>
        </w:tc>
        <w:tc>
          <w:tcPr>
            <w:tcW w:w="95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11</w:t>
            </w: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12</w:t>
            </w:r>
          </w:p>
        </w:tc>
        <w:tc>
          <w:tcPr>
            <w:tcW w:w="109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13</w:t>
            </w:r>
          </w:p>
        </w:tc>
        <w:tc>
          <w:tcPr>
            <w:tcW w:w="88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14</w:t>
            </w: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15</w:t>
            </w: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5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9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88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5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9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88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5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9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88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5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9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88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bl>
    <w:p w:rsidR="00E32D27" w:rsidRPr="00E32D27" w:rsidRDefault="00E32D27" w:rsidP="00E32D27"/>
    <w:p w:rsidR="00E32D27" w:rsidRPr="00E32D27" w:rsidRDefault="00E32D27" w:rsidP="00E32D27"/>
    <w:bookmarkEnd w:id="231"/>
    <w:p w:rsidR="00E32D27" w:rsidRPr="00E32D27" w:rsidRDefault="00E32D27" w:rsidP="00E32D27">
      <w:pPr>
        <w:rPr>
          <w:sz w:val="18"/>
          <w:szCs w:val="18"/>
        </w:rPr>
      </w:pPr>
    </w:p>
    <w:p w:rsidR="00E32D27" w:rsidRPr="00E32D27" w:rsidRDefault="00E32D27" w:rsidP="00E32D27">
      <w:pPr>
        <w:pStyle w:val="afffff1"/>
        <w:rPr>
          <w:rFonts w:ascii="Times New Roman" w:hAnsi="Times New Roman" w:cs="Times New Roman"/>
        </w:rPr>
      </w:pPr>
      <w:r w:rsidRPr="00E32D27">
        <w:rPr>
          <w:rStyle w:val="a6"/>
          <w:rFonts w:ascii="Times New Roman" w:hAnsi="Times New Roman"/>
          <w:color w:val="auto"/>
        </w:rPr>
        <w:t xml:space="preserve">Часть 2. Сведения о выполняемых работах </w:t>
      </w:r>
      <w:hyperlink w:anchor="sub_115" w:history="1">
        <w:r w:rsidRPr="00E32D27">
          <w:rPr>
            <w:rStyle w:val="a3"/>
            <w:rFonts w:ascii="Times New Roman" w:hAnsi="Times New Roman"/>
            <w:color w:val="auto"/>
          </w:rPr>
          <w:t>(4)</w:t>
        </w:r>
      </w:hyperlink>
    </w:p>
    <w:p w:rsidR="00E32D27" w:rsidRPr="00E32D27" w:rsidRDefault="00E32D27" w:rsidP="00E32D27"/>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w:t>
      </w:r>
      <w:r w:rsidRPr="00E32D27">
        <w:rPr>
          <w:rStyle w:val="a6"/>
          <w:rFonts w:ascii="Times New Roman" w:hAnsi="Times New Roman"/>
          <w:color w:val="auto"/>
        </w:rPr>
        <w:t>Раздел</w:t>
      </w:r>
      <w:r w:rsidRPr="00E32D27">
        <w:rPr>
          <w:rFonts w:ascii="Times New Roman" w:hAnsi="Times New Roman" w:cs="Times New Roman"/>
        </w:rPr>
        <w:t xml:space="preserve"> ____</w:t>
      </w:r>
    </w:p>
    <w:p w:rsidR="00E32D27" w:rsidRPr="00E32D27" w:rsidRDefault="00E32D27" w:rsidP="00E32D27"/>
    <w:tbl>
      <w:tblPr>
        <w:tblW w:w="15228" w:type="dxa"/>
        <w:tblInd w:w="93" w:type="dxa"/>
        <w:tblLook w:val="0000" w:firstRow="0" w:lastRow="0" w:firstColumn="0" w:lastColumn="0" w:noHBand="0" w:noVBand="0"/>
      </w:tblPr>
      <w:tblGrid>
        <w:gridCol w:w="11136"/>
        <w:gridCol w:w="2552"/>
        <w:gridCol w:w="1540"/>
      </w:tblGrid>
      <w:tr w:rsidR="00E32D27" w:rsidRPr="00E32D27" w:rsidTr="006E0CC4">
        <w:trPr>
          <w:trHeight w:val="300"/>
        </w:trPr>
        <w:tc>
          <w:tcPr>
            <w:tcW w:w="11136" w:type="dxa"/>
            <w:tcBorders>
              <w:top w:val="nil"/>
              <w:left w:val="nil"/>
              <w:bottom w:val="nil"/>
              <w:right w:val="nil"/>
            </w:tcBorders>
            <w:noWrap/>
            <w:vAlign w:val="bottom"/>
          </w:tcPr>
          <w:p w:rsidR="00E32D27" w:rsidRPr="00E32D27" w:rsidRDefault="00E32D27" w:rsidP="006E0CC4">
            <w:r w:rsidRPr="00E32D27">
              <w:t xml:space="preserve">1. Наименование работы_____________________________________________________________________   </w:t>
            </w:r>
          </w:p>
        </w:tc>
        <w:tc>
          <w:tcPr>
            <w:tcW w:w="2552" w:type="dxa"/>
            <w:vMerge w:val="restart"/>
            <w:tcBorders>
              <w:top w:val="nil"/>
              <w:left w:val="nil"/>
              <w:right w:val="nil"/>
            </w:tcBorders>
            <w:noWrap/>
          </w:tcPr>
          <w:p w:rsidR="00E32D27" w:rsidRPr="00E32D27" w:rsidRDefault="00E32D27" w:rsidP="006E0CC4">
            <w:pPr>
              <w:jc w:val="right"/>
            </w:pPr>
            <w:r w:rsidRPr="00E32D27">
              <w:t>Код</w:t>
            </w:r>
          </w:p>
          <w:p w:rsidR="00E32D27" w:rsidRPr="00E32D27" w:rsidRDefault="00E32D27" w:rsidP="006E0CC4">
            <w:pPr>
              <w:jc w:val="right"/>
            </w:pPr>
            <w:r w:rsidRPr="00E32D27">
              <w:t>по базовому</w:t>
            </w:r>
          </w:p>
          <w:p w:rsidR="00E32D27" w:rsidRPr="00E32D27" w:rsidRDefault="00E32D27" w:rsidP="006E0CC4">
            <w:pPr>
              <w:ind w:firstLine="34"/>
              <w:jc w:val="right"/>
            </w:pPr>
            <w:r w:rsidRPr="00E32D27">
              <w:t>(отраслевому) перечню</w:t>
            </w:r>
          </w:p>
        </w:tc>
        <w:tc>
          <w:tcPr>
            <w:tcW w:w="1540" w:type="dxa"/>
            <w:vMerge w:val="restart"/>
            <w:tcBorders>
              <w:top w:val="single" w:sz="4" w:space="0" w:color="auto"/>
              <w:left w:val="single" w:sz="4" w:space="0" w:color="auto"/>
              <w:bottom w:val="single" w:sz="4" w:space="0" w:color="000000"/>
              <w:right w:val="single" w:sz="4" w:space="0" w:color="auto"/>
            </w:tcBorders>
            <w:noWrap/>
            <w:vAlign w:val="bottom"/>
          </w:tcPr>
          <w:p w:rsidR="00E32D27" w:rsidRPr="00E32D27" w:rsidRDefault="00E32D27" w:rsidP="006E0CC4">
            <w:pPr>
              <w:jc w:val="center"/>
            </w:pPr>
            <w:r w:rsidRPr="00E32D27">
              <w:t> </w:t>
            </w:r>
          </w:p>
        </w:tc>
      </w:tr>
      <w:tr w:rsidR="00E32D27" w:rsidRPr="00E32D27" w:rsidTr="006E0CC4">
        <w:trPr>
          <w:trHeight w:val="300"/>
        </w:trPr>
        <w:tc>
          <w:tcPr>
            <w:tcW w:w="11136" w:type="dxa"/>
            <w:tcBorders>
              <w:top w:val="nil"/>
              <w:left w:val="nil"/>
              <w:bottom w:val="nil"/>
              <w:right w:val="nil"/>
            </w:tcBorders>
            <w:noWrap/>
            <w:vAlign w:val="bottom"/>
          </w:tcPr>
          <w:p w:rsidR="00E32D27" w:rsidRPr="00E32D27" w:rsidRDefault="00E32D27" w:rsidP="006E0CC4">
            <w:r w:rsidRPr="00E32D27">
              <w:t>___________________________________________________________________________________________</w:t>
            </w:r>
          </w:p>
        </w:tc>
        <w:tc>
          <w:tcPr>
            <w:tcW w:w="2552" w:type="dxa"/>
            <w:vMerge/>
            <w:tcBorders>
              <w:left w:val="nil"/>
              <w:right w:val="nil"/>
            </w:tcBorders>
            <w:noWrap/>
            <w:vAlign w:val="bottom"/>
          </w:tcPr>
          <w:p w:rsidR="00E32D27" w:rsidRPr="00E32D27" w:rsidRDefault="00E32D27" w:rsidP="006E0CC4">
            <w:pPr>
              <w:jc w:val="right"/>
            </w:pPr>
          </w:p>
        </w:tc>
        <w:tc>
          <w:tcPr>
            <w:tcW w:w="1540" w:type="dxa"/>
            <w:vMerge/>
            <w:tcBorders>
              <w:top w:val="single" w:sz="4" w:space="0" w:color="auto"/>
              <w:left w:val="single" w:sz="4" w:space="0" w:color="auto"/>
              <w:bottom w:val="single" w:sz="4" w:space="0" w:color="000000"/>
              <w:right w:val="single" w:sz="4" w:space="0" w:color="auto"/>
            </w:tcBorders>
            <w:vAlign w:val="center"/>
          </w:tcPr>
          <w:p w:rsidR="00E32D27" w:rsidRPr="00E32D27" w:rsidRDefault="00E32D27" w:rsidP="006E0CC4"/>
        </w:tc>
      </w:tr>
      <w:tr w:rsidR="00E32D27" w:rsidRPr="00E32D27" w:rsidTr="006E0CC4">
        <w:trPr>
          <w:trHeight w:val="300"/>
        </w:trPr>
        <w:tc>
          <w:tcPr>
            <w:tcW w:w="11136" w:type="dxa"/>
            <w:tcBorders>
              <w:top w:val="nil"/>
              <w:left w:val="nil"/>
              <w:bottom w:val="nil"/>
              <w:right w:val="nil"/>
            </w:tcBorders>
            <w:noWrap/>
            <w:vAlign w:val="bottom"/>
          </w:tcPr>
          <w:p w:rsidR="00E32D27" w:rsidRPr="00E32D27" w:rsidRDefault="00E32D27" w:rsidP="006E0CC4">
            <w:r w:rsidRPr="00E32D27">
              <w:t xml:space="preserve"> 2. Категории потребителей  работы____________________________________________________________ ___________________________________________________________________________________________  </w:t>
            </w:r>
          </w:p>
        </w:tc>
        <w:tc>
          <w:tcPr>
            <w:tcW w:w="2552" w:type="dxa"/>
            <w:vMerge/>
            <w:tcBorders>
              <w:left w:val="nil"/>
              <w:right w:val="nil"/>
            </w:tcBorders>
            <w:noWrap/>
            <w:vAlign w:val="bottom"/>
          </w:tcPr>
          <w:p w:rsidR="00E32D27" w:rsidRPr="00E32D27" w:rsidRDefault="00E32D27" w:rsidP="006E0CC4">
            <w:pPr>
              <w:jc w:val="right"/>
            </w:pPr>
          </w:p>
        </w:tc>
        <w:tc>
          <w:tcPr>
            <w:tcW w:w="1540" w:type="dxa"/>
            <w:vMerge/>
            <w:tcBorders>
              <w:top w:val="single" w:sz="4" w:space="0" w:color="auto"/>
              <w:left w:val="single" w:sz="4" w:space="0" w:color="auto"/>
              <w:bottom w:val="single" w:sz="4" w:space="0" w:color="000000"/>
              <w:right w:val="single" w:sz="4" w:space="0" w:color="auto"/>
            </w:tcBorders>
            <w:vAlign w:val="center"/>
          </w:tcPr>
          <w:p w:rsidR="00E32D27" w:rsidRPr="00E32D27" w:rsidRDefault="00E32D27" w:rsidP="006E0CC4"/>
        </w:tc>
      </w:tr>
    </w:tbl>
    <w:p w:rsidR="00E32D27" w:rsidRPr="00E32D27" w:rsidRDefault="00E32D27" w:rsidP="00E32D27"/>
    <w:p w:rsidR="00E32D27" w:rsidRPr="00E32D27" w:rsidRDefault="00E32D27" w:rsidP="00E32D27">
      <w:pPr>
        <w:pStyle w:val="afffff1"/>
        <w:rPr>
          <w:rFonts w:ascii="Times New Roman" w:hAnsi="Times New Roman" w:cs="Times New Roman"/>
        </w:rPr>
      </w:pPr>
      <w:bookmarkStart w:id="232" w:name="sub_153"/>
      <w:r w:rsidRPr="00E32D27">
        <w:rPr>
          <w:rFonts w:ascii="Times New Roman" w:hAnsi="Times New Roman" w:cs="Times New Roman"/>
        </w:rPr>
        <w:t xml:space="preserve"> 3. Сведения о фактическом достижении показателей, характеризующих объем и (или) качество работы:</w:t>
      </w:r>
    </w:p>
    <w:p w:rsidR="00E32D27" w:rsidRPr="00E32D27" w:rsidRDefault="00E32D27" w:rsidP="00E32D27">
      <w:pPr>
        <w:pStyle w:val="afffff1"/>
        <w:rPr>
          <w:rFonts w:ascii="Times New Roman" w:hAnsi="Times New Roman" w:cs="Times New Roman"/>
        </w:rPr>
      </w:pPr>
      <w:bookmarkStart w:id="233" w:name="sub_154"/>
      <w:bookmarkEnd w:id="232"/>
      <w:r w:rsidRPr="00E32D27">
        <w:rPr>
          <w:rFonts w:ascii="Times New Roman" w:hAnsi="Times New Roman" w:cs="Times New Roman"/>
        </w:rPr>
        <w:t xml:space="preserve"> 3.1. Сведения о фактическом достижении показателей, характеризующих качество работ:</w:t>
      </w:r>
    </w:p>
    <w:bookmarkEnd w:id="233"/>
    <w:p w:rsidR="00E32D27" w:rsidRPr="00E32D27" w:rsidRDefault="00E32D27" w:rsidP="00E32D27"/>
    <w:tbl>
      <w:tblPr>
        <w:tblW w:w="16418"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5"/>
        <w:gridCol w:w="1417"/>
        <w:gridCol w:w="1418"/>
        <w:gridCol w:w="1417"/>
        <w:gridCol w:w="1134"/>
        <w:gridCol w:w="1168"/>
        <w:gridCol w:w="980"/>
        <w:gridCol w:w="1254"/>
        <w:gridCol w:w="1134"/>
        <w:gridCol w:w="1027"/>
        <w:gridCol w:w="1134"/>
        <w:gridCol w:w="1027"/>
        <w:gridCol w:w="1181"/>
        <w:gridCol w:w="992"/>
      </w:tblGrid>
      <w:tr w:rsidR="00E32D27" w:rsidRPr="00E32D27" w:rsidTr="006E0CC4">
        <w:tc>
          <w:tcPr>
            <w:tcW w:w="1135" w:type="dxa"/>
            <w:vMerge w:val="restart"/>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Уникаль-ный</w:t>
            </w:r>
            <w:proofErr w:type="spellEnd"/>
            <w:proofErr w:type="gramEnd"/>
            <w:r w:rsidRPr="00E32D27">
              <w:rPr>
                <w:rFonts w:ascii="Times New Roman" w:hAnsi="Times New Roman" w:cs="Times New Roman"/>
                <w:sz w:val="18"/>
                <w:szCs w:val="18"/>
              </w:rPr>
              <w:t xml:space="preserve"> номер реестровой записи*(3)</w:t>
            </w:r>
          </w:p>
        </w:tc>
        <w:tc>
          <w:tcPr>
            <w:tcW w:w="4252" w:type="dxa"/>
            <w:gridSpan w:val="3"/>
            <w:vMerge w:val="restart"/>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Показатель, характеризующий содержание работы</w:t>
            </w:r>
          </w:p>
        </w:tc>
        <w:tc>
          <w:tcPr>
            <w:tcW w:w="2302" w:type="dxa"/>
            <w:gridSpan w:val="2"/>
            <w:vMerge w:val="restart"/>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 xml:space="preserve">Показатель, характеризующий условия (формы) </w:t>
            </w:r>
          </w:p>
        </w:tc>
        <w:tc>
          <w:tcPr>
            <w:tcW w:w="8729" w:type="dxa"/>
            <w:gridSpan w:val="8"/>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20"/>
                <w:szCs w:val="20"/>
              </w:rPr>
              <w:t>Показатель качества работы</w:t>
            </w:r>
          </w:p>
        </w:tc>
      </w:tr>
      <w:tr w:rsidR="00E32D27" w:rsidRPr="00E32D27" w:rsidTr="006E0CC4">
        <w:trPr>
          <w:trHeight w:val="589"/>
        </w:trPr>
        <w:tc>
          <w:tcPr>
            <w:tcW w:w="1135"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4252" w:type="dxa"/>
            <w:gridSpan w:val="3"/>
            <w:vMerge/>
            <w:tcBorders>
              <w:left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2302" w:type="dxa"/>
            <w:gridSpan w:val="2"/>
            <w:vMerge/>
            <w:tcBorders>
              <w:left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80"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w:t>
            </w:r>
            <w:r w:rsidRPr="00E32D27">
              <w:rPr>
                <w:rFonts w:ascii="Times New Roman" w:hAnsi="Times New Roman" w:cs="Times New Roman"/>
                <w:sz w:val="18"/>
                <w:szCs w:val="18"/>
              </w:rPr>
              <w:lastRenderedPageBreak/>
              <w:t>показа-теля*(3)</w:t>
            </w:r>
          </w:p>
        </w:tc>
        <w:tc>
          <w:tcPr>
            <w:tcW w:w="2388"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lastRenderedPageBreak/>
              <w:t>единица измерения</w:t>
            </w:r>
          </w:p>
        </w:tc>
        <w:tc>
          <w:tcPr>
            <w:tcW w:w="2161"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значение</w:t>
            </w:r>
          </w:p>
        </w:tc>
        <w:tc>
          <w:tcPr>
            <w:tcW w:w="1027"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допус-тимое</w:t>
            </w:r>
            <w:proofErr w:type="spellEnd"/>
            <w:proofErr w:type="gramEnd"/>
            <w:r w:rsidRPr="00E32D27">
              <w:rPr>
                <w:rFonts w:ascii="Times New Roman" w:hAnsi="Times New Roman" w:cs="Times New Roman"/>
                <w:sz w:val="18"/>
                <w:szCs w:val="18"/>
              </w:rPr>
              <w:t xml:space="preserve"> </w:t>
            </w:r>
            <w:r w:rsidRPr="00E32D27">
              <w:rPr>
                <w:rFonts w:ascii="Times New Roman" w:hAnsi="Times New Roman" w:cs="Times New Roman"/>
                <w:sz w:val="18"/>
                <w:szCs w:val="18"/>
              </w:rPr>
              <w:lastRenderedPageBreak/>
              <w:t>(</w:t>
            </w:r>
            <w:proofErr w:type="spellStart"/>
            <w:r w:rsidRPr="00E32D27">
              <w:rPr>
                <w:rFonts w:ascii="Times New Roman" w:hAnsi="Times New Roman" w:cs="Times New Roman"/>
                <w:sz w:val="18"/>
                <w:szCs w:val="18"/>
              </w:rPr>
              <w:t>возмож-ное</w:t>
            </w:r>
            <w:proofErr w:type="spellEnd"/>
            <w:r w:rsidRPr="00E32D27">
              <w:rPr>
                <w:rFonts w:ascii="Times New Roman" w:hAnsi="Times New Roman" w:cs="Times New Roman"/>
                <w:sz w:val="18"/>
                <w:szCs w:val="18"/>
              </w:rPr>
              <w:t xml:space="preserve">) </w:t>
            </w:r>
            <w:proofErr w:type="spellStart"/>
            <w:r w:rsidRPr="00E32D27">
              <w:rPr>
                <w:rFonts w:ascii="Times New Roman" w:hAnsi="Times New Roman" w:cs="Times New Roman"/>
                <w:sz w:val="18"/>
                <w:szCs w:val="18"/>
              </w:rPr>
              <w:t>отклоне-ние</w:t>
            </w:r>
            <w:proofErr w:type="spellEnd"/>
          </w:p>
        </w:tc>
        <w:tc>
          <w:tcPr>
            <w:tcW w:w="1181"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r w:rsidRPr="00E32D27">
              <w:rPr>
                <w:rFonts w:ascii="Times New Roman" w:hAnsi="Times New Roman" w:cs="Times New Roman"/>
                <w:sz w:val="18"/>
                <w:szCs w:val="18"/>
              </w:rPr>
              <w:lastRenderedPageBreak/>
              <w:t>отклоне-ние</w:t>
            </w:r>
            <w:proofErr w:type="spellEnd"/>
            <w:r w:rsidRPr="00E32D27">
              <w:rPr>
                <w:rFonts w:ascii="Times New Roman" w:hAnsi="Times New Roman" w:cs="Times New Roman"/>
                <w:sz w:val="18"/>
                <w:szCs w:val="18"/>
              </w:rPr>
              <w:t xml:space="preserve">, </w:t>
            </w:r>
            <w:proofErr w:type="spellStart"/>
            <w:r w:rsidRPr="00E32D27">
              <w:rPr>
                <w:rFonts w:ascii="Times New Roman" w:hAnsi="Times New Roman" w:cs="Times New Roman"/>
                <w:sz w:val="18"/>
                <w:szCs w:val="18"/>
              </w:rPr>
              <w:lastRenderedPageBreak/>
              <w:t>превыша-ющее</w:t>
            </w:r>
            <w:proofErr w:type="spellEnd"/>
            <w:r w:rsidRPr="00E32D27">
              <w:rPr>
                <w:rFonts w:ascii="Times New Roman" w:hAnsi="Times New Roman" w:cs="Times New Roman"/>
                <w:sz w:val="18"/>
                <w:szCs w:val="18"/>
              </w:rPr>
              <w:t xml:space="preserve"> допуст</w:t>
            </w:r>
            <w:proofErr w:type="gramStart"/>
            <w:r w:rsidRPr="00E32D27">
              <w:rPr>
                <w:rFonts w:ascii="Times New Roman" w:hAnsi="Times New Roman" w:cs="Times New Roman"/>
                <w:sz w:val="18"/>
                <w:szCs w:val="18"/>
              </w:rPr>
              <w:t>и-</w:t>
            </w:r>
            <w:proofErr w:type="gramEnd"/>
            <w:r w:rsidRPr="00E32D27">
              <w:rPr>
                <w:rFonts w:ascii="Times New Roman" w:hAnsi="Times New Roman" w:cs="Times New Roman"/>
                <w:sz w:val="18"/>
                <w:szCs w:val="18"/>
              </w:rPr>
              <w:t xml:space="preserve"> мое (воз-</w:t>
            </w:r>
            <w:proofErr w:type="spellStart"/>
            <w:r w:rsidRPr="00E32D27">
              <w:rPr>
                <w:rFonts w:ascii="Times New Roman" w:hAnsi="Times New Roman" w:cs="Times New Roman"/>
                <w:sz w:val="18"/>
                <w:szCs w:val="18"/>
              </w:rPr>
              <w:t>можное</w:t>
            </w:r>
            <w:proofErr w:type="spellEnd"/>
            <w:r w:rsidRPr="00E32D27">
              <w:rPr>
                <w:rFonts w:ascii="Times New Roman" w:hAnsi="Times New Roman" w:cs="Times New Roman"/>
                <w:sz w:val="18"/>
                <w:szCs w:val="18"/>
              </w:rPr>
              <w:t>) значение</w:t>
            </w:r>
          </w:p>
        </w:tc>
        <w:tc>
          <w:tcPr>
            <w:tcW w:w="992" w:type="dxa"/>
            <w:vMerge w:val="restart"/>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lastRenderedPageBreak/>
              <w:t xml:space="preserve">причина </w:t>
            </w:r>
            <w:proofErr w:type="spellStart"/>
            <w:proofErr w:type="gramStart"/>
            <w:r w:rsidRPr="00E32D27">
              <w:rPr>
                <w:rFonts w:ascii="Times New Roman" w:hAnsi="Times New Roman" w:cs="Times New Roman"/>
                <w:sz w:val="18"/>
                <w:szCs w:val="18"/>
              </w:rPr>
              <w:t>откло</w:t>
            </w:r>
            <w:proofErr w:type="spellEnd"/>
            <w:r w:rsidRPr="00E32D27">
              <w:rPr>
                <w:rFonts w:ascii="Times New Roman" w:hAnsi="Times New Roman" w:cs="Times New Roman"/>
                <w:sz w:val="18"/>
                <w:szCs w:val="18"/>
              </w:rPr>
              <w:t>-</w:t>
            </w:r>
            <w:r w:rsidRPr="00E32D27">
              <w:rPr>
                <w:rFonts w:ascii="Times New Roman" w:hAnsi="Times New Roman" w:cs="Times New Roman"/>
                <w:sz w:val="18"/>
                <w:szCs w:val="18"/>
              </w:rPr>
              <w:lastRenderedPageBreak/>
              <w:t>нения</w:t>
            </w:r>
            <w:proofErr w:type="gramEnd"/>
          </w:p>
        </w:tc>
      </w:tr>
      <w:tr w:rsidR="00E32D27" w:rsidRPr="00E32D27" w:rsidTr="006E0CC4">
        <w:trPr>
          <w:trHeight w:val="1270"/>
        </w:trPr>
        <w:tc>
          <w:tcPr>
            <w:tcW w:w="1135"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7"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418"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417"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134"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168"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980"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*(3)</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Код по </w:t>
            </w:r>
            <w:hyperlink r:id="rId561" w:history="1">
              <w:r w:rsidRPr="00E32D27">
                <w:rPr>
                  <w:rStyle w:val="a3"/>
                  <w:rFonts w:ascii="Times New Roman" w:hAnsi="Times New Roman"/>
                  <w:color w:val="auto"/>
                  <w:sz w:val="18"/>
                  <w:szCs w:val="18"/>
                </w:rPr>
                <w:t>ОКЕИ</w:t>
              </w:r>
            </w:hyperlink>
            <w:r w:rsidRPr="00E32D27">
              <w:rPr>
                <w:rFonts w:ascii="Times New Roman" w:hAnsi="Times New Roman" w:cs="Times New Roman"/>
                <w:sz w:val="18"/>
                <w:szCs w:val="18"/>
              </w:rPr>
              <w:t>*(3)</w:t>
            </w: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r w:rsidRPr="00E32D27">
              <w:rPr>
                <w:rFonts w:ascii="Times New Roman" w:hAnsi="Times New Roman" w:cs="Times New Roman"/>
                <w:sz w:val="18"/>
                <w:szCs w:val="18"/>
              </w:rPr>
              <w:t xml:space="preserve">утверждено в муниципальном задании на год *(3) </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r w:rsidRPr="00E32D27">
              <w:rPr>
                <w:rFonts w:ascii="Times New Roman" w:hAnsi="Times New Roman" w:cs="Times New Roman"/>
                <w:sz w:val="18"/>
                <w:szCs w:val="18"/>
              </w:rPr>
              <w:t>исполнено на отчетную дату</w:t>
            </w:r>
          </w:p>
        </w:tc>
        <w:tc>
          <w:tcPr>
            <w:tcW w:w="1027"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81"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92" w:type="dxa"/>
            <w:vMerge/>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lastRenderedPageBreak/>
              <w:t>1</w:t>
            </w: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3</w:t>
            </w: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5</w:t>
            </w: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6</w:t>
            </w: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7</w:t>
            </w: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9</w:t>
            </w: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11</w:t>
            </w: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12</w:t>
            </w: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13</w:t>
            </w: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14</w:t>
            </w: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bl>
    <w:p w:rsidR="00E32D27" w:rsidRPr="00E32D27" w:rsidRDefault="00E32D27" w:rsidP="00E32D27"/>
    <w:p w:rsidR="00E32D27" w:rsidRPr="00E32D27" w:rsidRDefault="00E32D27" w:rsidP="00E32D27">
      <w:pPr>
        <w:pStyle w:val="afffff1"/>
        <w:rPr>
          <w:rFonts w:ascii="Times New Roman" w:hAnsi="Times New Roman" w:cs="Times New Roman"/>
        </w:rPr>
      </w:pPr>
      <w:bookmarkStart w:id="234" w:name="sub_155"/>
      <w:r w:rsidRPr="00E32D27">
        <w:rPr>
          <w:rFonts w:ascii="Times New Roman" w:hAnsi="Times New Roman" w:cs="Times New Roman"/>
        </w:rPr>
        <w:t xml:space="preserve"> 3.2. Сведения о фактическом достижении показателей, характеризующих объем работы:</w:t>
      </w:r>
    </w:p>
    <w:p w:rsidR="00E32D27" w:rsidRPr="00E32D27" w:rsidRDefault="00E32D27" w:rsidP="00E32D27"/>
    <w:tbl>
      <w:tblPr>
        <w:tblW w:w="16418"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5"/>
        <w:gridCol w:w="1417"/>
        <w:gridCol w:w="1418"/>
        <w:gridCol w:w="1417"/>
        <w:gridCol w:w="1134"/>
        <w:gridCol w:w="1168"/>
        <w:gridCol w:w="980"/>
        <w:gridCol w:w="1254"/>
        <w:gridCol w:w="1134"/>
        <w:gridCol w:w="1027"/>
        <w:gridCol w:w="1134"/>
        <w:gridCol w:w="1027"/>
        <w:gridCol w:w="1181"/>
        <w:gridCol w:w="992"/>
      </w:tblGrid>
      <w:tr w:rsidR="00E32D27" w:rsidRPr="00E32D27" w:rsidTr="006E0CC4">
        <w:tc>
          <w:tcPr>
            <w:tcW w:w="1135" w:type="dxa"/>
            <w:vMerge w:val="restart"/>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Уникаль-ный</w:t>
            </w:r>
            <w:proofErr w:type="spellEnd"/>
            <w:proofErr w:type="gramEnd"/>
            <w:r w:rsidRPr="00E32D27">
              <w:rPr>
                <w:rFonts w:ascii="Times New Roman" w:hAnsi="Times New Roman" w:cs="Times New Roman"/>
                <w:sz w:val="18"/>
                <w:szCs w:val="18"/>
              </w:rPr>
              <w:t xml:space="preserve"> номер реестровой записи*(3)</w:t>
            </w:r>
          </w:p>
        </w:tc>
        <w:tc>
          <w:tcPr>
            <w:tcW w:w="4252" w:type="dxa"/>
            <w:gridSpan w:val="3"/>
            <w:vMerge w:val="restart"/>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Показатель, характеризующий содержание работы</w:t>
            </w:r>
          </w:p>
        </w:tc>
        <w:tc>
          <w:tcPr>
            <w:tcW w:w="2302" w:type="dxa"/>
            <w:gridSpan w:val="2"/>
            <w:vMerge w:val="restart"/>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 xml:space="preserve">Показатель, характеризующий условия (формы) </w:t>
            </w:r>
          </w:p>
        </w:tc>
        <w:tc>
          <w:tcPr>
            <w:tcW w:w="8729" w:type="dxa"/>
            <w:gridSpan w:val="8"/>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20"/>
                <w:szCs w:val="20"/>
              </w:rPr>
              <w:t>Показатель качества работы</w:t>
            </w:r>
          </w:p>
        </w:tc>
      </w:tr>
      <w:tr w:rsidR="00E32D27" w:rsidRPr="00E32D27" w:rsidTr="006E0CC4">
        <w:trPr>
          <w:trHeight w:val="589"/>
        </w:trPr>
        <w:tc>
          <w:tcPr>
            <w:tcW w:w="1135"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4252" w:type="dxa"/>
            <w:gridSpan w:val="3"/>
            <w:vMerge/>
            <w:tcBorders>
              <w:left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2302" w:type="dxa"/>
            <w:gridSpan w:val="2"/>
            <w:vMerge/>
            <w:tcBorders>
              <w:left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80"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2388"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единица измерения</w:t>
            </w:r>
          </w:p>
        </w:tc>
        <w:tc>
          <w:tcPr>
            <w:tcW w:w="2161"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значение</w:t>
            </w:r>
          </w:p>
        </w:tc>
        <w:tc>
          <w:tcPr>
            <w:tcW w:w="1027"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допус-тимое</w:t>
            </w:r>
            <w:proofErr w:type="spellEnd"/>
            <w:proofErr w:type="gramEnd"/>
            <w:r w:rsidRPr="00E32D27">
              <w:rPr>
                <w:rFonts w:ascii="Times New Roman" w:hAnsi="Times New Roman" w:cs="Times New Roman"/>
                <w:sz w:val="18"/>
                <w:szCs w:val="18"/>
              </w:rPr>
              <w:t xml:space="preserve"> (</w:t>
            </w:r>
            <w:proofErr w:type="spellStart"/>
            <w:r w:rsidRPr="00E32D27">
              <w:rPr>
                <w:rFonts w:ascii="Times New Roman" w:hAnsi="Times New Roman" w:cs="Times New Roman"/>
                <w:sz w:val="18"/>
                <w:szCs w:val="18"/>
              </w:rPr>
              <w:t>возмож-ное</w:t>
            </w:r>
            <w:proofErr w:type="spellEnd"/>
            <w:r w:rsidRPr="00E32D27">
              <w:rPr>
                <w:rFonts w:ascii="Times New Roman" w:hAnsi="Times New Roman" w:cs="Times New Roman"/>
                <w:sz w:val="18"/>
                <w:szCs w:val="18"/>
              </w:rPr>
              <w:t xml:space="preserve">) </w:t>
            </w:r>
            <w:proofErr w:type="spellStart"/>
            <w:r w:rsidRPr="00E32D27">
              <w:rPr>
                <w:rFonts w:ascii="Times New Roman" w:hAnsi="Times New Roman" w:cs="Times New Roman"/>
                <w:sz w:val="18"/>
                <w:szCs w:val="18"/>
              </w:rPr>
              <w:t>отклоне-ние</w:t>
            </w:r>
            <w:proofErr w:type="spellEnd"/>
          </w:p>
        </w:tc>
        <w:tc>
          <w:tcPr>
            <w:tcW w:w="1181" w:type="dxa"/>
            <w:vMerge w:val="restart"/>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r w:rsidRPr="00E32D27">
              <w:rPr>
                <w:rFonts w:ascii="Times New Roman" w:hAnsi="Times New Roman" w:cs="Times New Roman"/>
                <w:sz w:val="18"/>
                <w:szCs w:val="18"/>
              </w:rPr>
              <w:t>отклоне-ние</w:t>
            </w:r>
            <w:proofErr w:type="spellEnd"/>
            <w:r w:rsidRPr="00E32D27">
              <w:rPr>
                <w:rFonts w:ascii="Times New Roman" w:hAnsi="Times New Roman" w:cs="Times New Roman"/>
                <w:sz w:val="18"/>
                <w:szCs w:val="18"/>
              </w:rPr>
              <w:t xml:space="preserve">, </w:t>
            </w:r>
            <w:proofErr w:type="spellStart"/>
            <w:r w:rsidRPr="00E32D27">
              <w:rPr>
                <w:rFonts w:ascii="Times New Roman" w:hAnsi="Times New Roman" w:cs="Times New Roman"/>
                <w:sz w:val="18"/>
                <w:szCs w:val="18"/>
              </w:rPr>
              <w:t>превыша-ющее</w:t>
            </w:r>
            <w:proofErr w:type="spellEnd"/>
            <w:r w:rsidRPr="00E32D27">
              <w:rPr>
                <w:rFonts w:ascii="Times New Roman" w:hAnsi="Times New Roman" w:cs="Times New Roman"/>
                <w:sz w:val="18"/>
                <w:szCs w:val="18"/>
              </w:rPr>
              <w:t xml:space="preserve"> допуст</w:t>
            </w:r>
            <w:proofErr w:type="gramStart"/>
            <w:r w:rsidRPr="00E32D27">
              <w:rPr>
                <w:rFonts w:ascii="Times New Roman" w:hAnsi="Times New Roman" w:cs="Times New Roman"/>
                <w:sz w:val="18"/>
                <w:szCs w:val="18"/>
              </w:rPr>
              <w:t>и-</w:t>
            </w:r>
            <w:proofErr w:type="gramEnd"/>
            <w:r w:rsidRPr="00E32D27">
              <w:rPr>
                <w:rFonts w:ascii="Times New Roman" w:hAnsi="Times New Roman" w:cs="Times New Roman"/>
                <w:sz w:val="18"/>
                <w:szCs w:val="18"/>
              </w:rPr>
              <w:t xml:space="preserve"> мое (воз-</w:t>
            </w:r>
            <w:proofErr w:type="spellStart"/>
            <w:r w:rsidRPr="00E32D27">
              <w:rPr>
                <w:rFonts w:ascii="Times New Roman" w:hAnsi="Times New Roman" w:cs="Times New Roman"/>
                <w:sz w:val="18"/>
                <w:szCs w:val="18"/>
              </w:rPr>
              <w:t>можное</w:t>
            </w:r>
            <w:proofErr w:type="spellEnd"/>
            <w:r w:rsidRPr="00E32D27">
              <w:rPr>
                <w:rFonts w:ascii="Times New Roman" w:hAnsi="Times New Roman" w:cs="Times New Roman"/>
                <w:sz w:val="18"/>
                <w:szCs w:val="18"/>
              </w:rPr>
              <w:t>) значение</w:t>
            </w:r>
          </w:p>
        </w:tc>
        <w:tc>
          <w:tcPr>
            <w:tcW w:w="992" w:type="dxa"/>
            <w:vMerge w:val="restart"/>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причина </w:t>
            </w:r>
            <w:proofErr w:type="spellStart"/>
            <w:proofErr w:type="gramStart"/>
            <w:r w:rsidRPr="00E32D27">
              <w:rPr>
                <w:rFonts w:ascii="Times New Roman" w:hAnsi="Times New Roman" w:cs="Times New Roman"/>
                <w:sz w:val="18"/>
                <w:szCs w:val="18"/>
              </w:rPr>
              <w:t>откло</w:t>
            </w:r>
            <w:proofErr w:type="spellEnd"/>
            <w:r w:rsidRPr="00E32D27">
              <w:rPr>
                <w:rFonts w:ascii="Times New Roman" w:hAnsi="Times New Roman" w:cs="Times New Roman"/>
                <w:sz w:val="18"/>
                <w:szCs w:val="18"/>
              </w:rPr>
              <w:t>-нения</w:t>
            </w:r>
            <w:proofErr w:type="gramEnd"/>
          </w:p>
        </w:tc>
      </w:tr>
      <w:tr w:rsidR="00E32D27" w:rsidRPr="00E32D27" w:rsidTr="006E0CC4">
        <w:trPr>
          <w:trHeight w:val="1270"/>
        </w:trPr>
        <w:tc>
          <w:tcPr>
            <w:tcW w:w="1135" w:type="dxa"/>
            <w:vMerge/>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417"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418"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417"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134"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1168"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w:t>
            </w: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 xml:space="preserve"> показателя*(3))</w:t>
            </w:r>
          </w:p>
        </w:tc>
        <w:tc>
          <w:tcPr>
            <w:tcW w:w="980"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proofErr w:type="spellStart"/>
            <w:proofErr w:type="gramStart"/>
            <w:r w:rsidRPr="00E32D27">
              <w:rPr>
                <w:rFonts w:ascii="Times New Roman" w:hAnsi="Times New Roman" w:cs="Times New Roman"/>
                <w:sz w:val="18"/>
                <w:szCs w:val="18"/>
              </w:rPr>
              <w:t>наиме-нование</w:t>
            </w:r>
            <w:proofErr w:type="spellEnd"/>
            <w:proofErr w:type="gramEnd"/>
            <w:r w:rsidRPr="00E32D27">
              <w:rPr>
                <w:rFonts w:ascii="Times New Roman" w:hAnsi="Times New Roman" w:cs="Times New Roman"/>
                <w:sz w:val="18"/>
                <w:szCs w:val="18"/>
              </w:rPr>
              <w:t>*(3)</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18"/>
                <w:szCs w:val="18"/>
              </w:rPr>
            </w:pPr>
            <w:r w:rsidRPr="00E32D27">
              <w:rPr>
                <w:rFonts w:ascii="Times New Roman" w:hAnsi="Times New Roman" w:cs="Times New Roman"/>
                <w:sz w:val="18"/>
                <w:szCs w:val="18"/>
              </w:rPr>
              <w:t xml:space="preserve">Код по </w:t>
            </w:r>
            <w:hyperlink r:id="rId562" w:history="1">
              <w:r w:rsidRPr="00E32D27">
                <w:rPr>
                  <w:rStyle w:val="a3"/>
                  <w:rFonts w:ascii="Times New Roman" w:hAnsi="Times New Roman"/>
                  <w:color w:val="auto"/>
                  <w:sz w:val="18"/>
                  <w:szCs w:val="18"/>
                </w:rPr>
                <w:t>ОКЕИ</w:t>
              </w:r>
            </w:hyperlink>
            <w:r w:rsidRPr="00E32D27">
              <w:rPr>
                <w:rFonts w:ascii="Times New Roman" w:hAnsi="Times New Roman" w:cs="Times New Roman"/>
                <w:sz w:val="18"/>
                <w:szCs w:val="18"/>
              </w:rPr>
              <w:t>*(3)</w:t>
            </w: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r w:rsidRPr="00E32D27">
              <w:rPr>
                <w:rFonts w:ascii="Times New Roman" w:hAnsi="Times New Roman" w:cs="Times New Roman"/>
                <w:sz w:val="18"/>
                <w:szCs w:val="18"/>
              </w:rPr>
              <w:t xml:space="preserve">утверждено в муниципальном задании на год *(3) </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r w:rsidRPr="00E32D27">
              <w:rPr>
                <w:rFonts w:ascii="Times New Roman" w:hAnsi="Times New Roman" w:cs="Times New Roman"/>
                <w:sz w:val="18"/>
                <w:szCs w:val="18"/>
              </w:rPr>
              <w:t>исполнено на отчетную дату</w:t>
            </w:r>
          </w:p>
        </w:tc>
        <w:tc>
          <w:tcPr>
            <w:tcW w:w="1027"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1181" w:type="dxa"/>
            <w:vMerge/>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18"/>
                <w:szCs w:val="18"/>
              </w:rPr>
            </w:pPr>
          </w:p>
        </w:tc>
        <w:tc>
          <w:tcPr>
            <w:tcW w:w="992" w:type="dxa"/>
            <w:vMerge/>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18"/>
                <w:szCs w:val="18"/>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w:t>
            </w: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3</w:t>
            </w: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5</w:t>
            </w: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6</w:t>
            </w: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7</w:t>
            </w: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9</w:t>
            </w: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11</w:t>
            </w: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12</w:t>
            </w: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13</w:t>
            </w: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14</w:t>
            </w: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1135" w:type="dxa"/>
            <w:tcBorders>
              <w:top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6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5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81"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E32D27" w:rsidRPr="00E32D27" w:rsidRDefault="00E32D27" w:rsidP="006E0CC4">
            <w:pPr>
              <w:pStyle w:val="aa"/>
              <w:rPr>
                <w:rFonts w:ascii="Times New Roman" w:hAnsi="Times New Roman" w:cs="Times New Roman"/>
                <w:sz w:val="20"/>
                <w:szCs w:val="20"/>
              </w:rPr>
            </w:pPr>
          </w:p>
        </w:tc>
      </w:tr>
      <w:bookmarkEnd w:id="234"/>
    </w:tbl>
    <w:p w:rsidR="00E32D27" w:rsidRPr="00E32D27" w:rsidRDefault="00E32D27" w:rsidP="00E32D27"/>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Руководитель (уполномоченное лицо) _________________ _____________ ___________________________</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(должность)               (подпись)               (расшифровка подписи)</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"____" _______________ 20__ г.</w:t>
      </w:r>
    </w:p>
    <w:p w:rsidR="00E32D27" w:rsidRPr="00E32D27" w:rsidRDefault="00E32D27" w:rsidP="00E32D27"/>
    <w:p w:rsidR="00E32D27" w:rsidRPr="00E32D27" w:rsidRDefault="00E32D27" w:rsidP="00E32D27">
      <w:pPr>
        <w:pStyle w:val="afffff1"/>
        <w:rPr>
          <w:rFonts w:ascii="Times New Roman" w:hAnsi="Times New Roman" w:cs="Times New Roman"/>
          <w:sz w:val="22"/>
          <w:szCs w:val="22"/>
        </w:rPr>
      </w:pPr>
      <w:r w:rsidRPr="00E32D27">
        <w:rPr>
          <w:rFonts w:ascii="Times New Roman" w:hAnsi="Times New Roman" w:cs="Times New Roman"/>
          <w:sz w:val="22"/>
          <w:szCs w:val="22"/>
        </w:rPr>
        <w:t>_____________________________</w:t>
      </w:r>
    </w:p>
    <w:p w:rsidR="00E32D27" w:rsidRPr="00E32D27" w:rsidRDefault="00E32D27" w:rsidP="00E32D27">
      <w:pPr>
        <w:rPr>
          <w:sz w:val="18"/>
          <w:szCs w:val="18"/>
        </w:rPr>
      </w:pPr>
      <w:bookmarkStart w:id="235" w:name="sub_142"/>
      <w:r w:rsidRPr="00E32D27">
        <w:rPr>
          <w:sz w:val="18"/>
          <w:szCs w:val="18"/>
        </w:rPr>
        <w:t>(1) Номер муниципального задания присваивается в системе "Электронный бюджет" (начиная с формирования муниципального задания на 2018 год и на плановый период 2019 и 2020 годов).</w:t>
      </w:r>
    </w:p>
    <w:p w:rsidR="00E32D27" w:rsidRPr="00E32D27" w:rsidRDefault="00E32D27" w:rsidP="00E32D27">
      <w:pPr>
        <w:rPr>
          <w:sz w:val="18"/>
          <w:szCs w:val="18"/>
        </w:rPr>
      </w:pPr>
      <w:bookmarkStart w:id="236" w:name="sub_143"/>
      <w:bookmarkEnd w:id="235"/>
      <w:r w:rsidRPr="00E32D27">
        <w:rPr>
          <w:sz w:val="18"/>
          <w:szCs w:val="18"/>
        </w:rPr>
        <w:t>(2)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раздельно по каждой из муниципальных услуг с указанием порядкового номера раздела.</w:t>
      </w:r>
    </w:p>
    <w:p w:rsidR="00E32D27" w:rsidRPr="00E32D27" w:rsidRDefault="00E32D27" w:rsidP="00E32D27">
      <w:pPr>
        <w:rPr>
          <w:sz w:val="18"/>
          <w:szCs w:val="18"/>
        </w:rPr>
      </w:pPr>
      <w:bookmarkStart w:id="237" w:name="sub_144"/>
      <w:bookmarkEnd w:id="236"/>
      <w:r w:rsidRPr="00E32D27">
        <w:rPr>
          <w:sz w:val="18"/>
          <w:szCs w:val="18"/>
        </w:rPr>
        <w:lastRenderedPageBreak/>
        <w:t>(3) Формируется в соответствии с муниципальным заданием.</w:t>
      </w:r>
    </w:p>
    <w:bookmarkEnd w:id="237"/>
    <w:p w:rsidR="00E32D27" w:rsidRPr="00E32D27" w:rsidRDefault="00E32D27" w:rsidP="00E32D27">
      <w:pPr>
        <w:rPr>
          <w:sz w:val="18"/>
          <w:szCs w:val="18"/>
        </w:rPr>
      </w:pPr>
      <w:r w:rsidRPr="00E32D27">
        <w:rPr>
          <w:sz w:val="18"/>
          <w:szCs w:val="18"/>
        </w:rPr>
        <w:t>(4) Формируется при установлении муниципального задания на оказание муниципальной услуги (услуг) и выполнение работы (работ) и содержит требования к выполнению работы (работ) раздельно по каждой из работ с указанием порядкового номера раздела.</w:t>
      </w:r>
    </w:p>
    <w:p w:rsidR="00E32D27" w:rsidRPr="00E32D27" w:rsidRDefault="00E32D27" w:rsidP="00E32D27">
      <w:pPr>
        <w:rPr>
          <w:sz w:val="18"/>
          <w:szCs w:val="18"/>
        </w:rPr>
        <w:sectPr w:rsidR="00E32D27" w:rsidRPr="00E32D27" w:rsidSect="009C3237">
          <w:pgSz w:w="16800" w:h="11900" w:orient="landscape"/>
          <w:pgMar w:top="1134" w:right="567" w:bottom="567" w:left="567" w:header="720" w:footer="720" w:gutter="0"/>
          <w:cols w:space="720"/>
          <w:noEndnote/>
        </w:sectPr>
      </w:pPr>
    </w:p>
    <w:p w:rsidR="00E32D27" w:rsidRPr="00E32D27" w:rsidRDefault="00E32D27" w:rsidP="00E32D27">
      <w:pPr>
        <w:ind w:firstLine="698"/>
        <w:jc w:val="right"/>
        <w:rPr>
          <w:rStyle w:val="a6"/>
          <w:color w:val="auto"/>
        </w:rPr>
      </w:pPr>
      <w:r w:rsidRPr="00E32D27">
        <w:rPr>
          <w:rStyle w:val="a6"/>
          <w:color w:val="auto"/>
        </w:rPr>
        <w:lastRenderedPageBreak/>
        <w:t>«Приложение N 3</w:t>
      </w:r>
      <w:r w:rsidRPr="00E32D27">
        <w:rPr>
          <w:rStyle w:val="a6"/>
          <w:color w:val="auto"/>
        </w:rPr>
        <w:br/>
        <w:t>к</w:t>
      </w:r>
      <w:r w:rsidRPr="00E32D27">
        <w:rPr>
          <w:rStyle w:val="a6"/>
          <w:b w:val="0"/>
          <w:bCs w:val="0"/>
          <w:color w:val="auto"/>
        </w:rPr>
        <w:t xml:space="preserve"> </w:t>
      </w:r>
      <w:hyperlink w:anchor="sub_99" w:history="1">
        <w:r w:rsidRPr="00E32D27">
          <w:rPr>
            <w:rStyle w:val="a3"/>
            <w:b w:val="0"/>
            <w:bCs w:val="0"/>
            <w:color w:val="auto"/>
          </w:rPr>
          <w:t>Положению</w:t>
        </w:r>
      </w:hyperlink>
      <w:r w:rsidRPr="00E32D27">
        <w:rPr>
          <w:rStyle w:val="a6"/>
          <w:color w:val="auto"/>
        </w:rPr>
        <w:t xml:space="preserve"> о формировании</w:t>
      </w:r>
      <w:r w:rsidRPr="00E32D27">
        <w:rPr>
          <w:rStyle w:val="a6"/>
          <w:color w:val="auto"/>
        </w:rPr>
        <w:br/>
        <w:t>муниципального задания на оказание</w:t>
      </w:r>
      <w:r w:rsidRPr="00E32D27">
        <w:rPr>
          <w:rStyle w:val="a6"/>
          <w:color w:val="auto"/>
        </w:rPr>
        <w:br/>
        <w:t>муниципальных услуг (выполнение</w:t>
      </w:r>
      <w:r w:rsidRPr="00E32D27">
        <w:rPr>
          <w:rStyle w:val="a6"/>
          <w:color w:val="auto"/>
        </w:rPr>
        <w:br/>
        <w:t xml:space="preserve">работ) в отношении муниципальных </w:t>
      </w:r>
    </w:p>
    <w:p w:rsidR="00E32D27" w:rsidRPr="00E32D27" w:rsidRDefault="00E32D27" w:rsidP="00E32D27">
      <w:pPr>
        <w:ind w:firstLine="698"/>
        <w:jc w:val="right"/>
        <w:rPr>
          <w:rStyle w:val="a6"/>
          <w:color w:val="auto"/>
        </w:rPr>
      </w:pPr>
      <w:r w:rsidRPr="00E32D27">
        <w:rPr>
          <w:rStyle w:val="a6"/>
          <w:color w:val="auto"/>
        </w:rPr>
        <w:t xml:space="preserve">учреждений и финансовом </w:t>
      </w:r>
      <w:proofErr w:type="gramStart"/>
      <w:r w:rsidRPr="00E32D27">
        <w:rPr>
          <w:rStyle w:val="a6"/>
          <w:color w:val="auto"/>
        </w:rPr>
        <w:t>обеспечении</w:t>
      </w:r>
      <w:proofErr w:type="gramEnd"/>
      <w:r w:rsidRPr="00E32D27">
        <w:rPr>
          <w:rStyle w:val="a6"/>
          <w:color w:val="auto"/>
        </w:rPr>
        <w:t xml:space="preserve"> </w:t>
      </w:r>
    </w:p>
    <w:p w:rsidR="00E32D27" w:rsidRPr="00E32D27" w:rsidRDefault="00E32D27" w:rsidP="00E32D27">
      <w:pPr>
        <w:ind w:firstLine="698"/>
        <w:jc w:val="right"/>
        <w:rPr>
          <w:rStyle w:val="a6"/>
          <w:color w:val="auto"/>
        </w:rPr>
      </w:pPr>
      <w:r w:rsidRPr="00E32D27">
        <w:rPr>
          <w:rStyle w:val="a6"/>
          <w:color w:val="auto"/>
        </w:rPr>
        <w:t>выполнения муниципального задания</w:t>
      </w:r>
    </w:p>
    <w:p w:rsidR="00E32D27" w:rsidRPr="00E32D27" w:rsidRDefault="00E32D27" w:rsidP="00E32D27">
      <w:pPr>
        <w:ind w:firstLine="698"/>
        <w:jc w:val="right"/>
        <w:rPr>
          <w:rStyle w:val="a6"/>
          <w:color w:val="auto"/>
        </w:rPr>
      </w:pPr>
    </w:p>
    <w:p w:rsidR="00E32D27" w:rsidRPr="00E32D27" w:rsidRDefault="00E32D27" w:rsidP="00E32D27"/>
    <w:p w:rsidR="00E32D27" w:rsidRPr="00E32D27" w:rsidRDefault="00E32D27" w:rsidP="00E32D27">
      <w:pPr>
        <w:pStyle w:val="1"/>
        <w:rPr>
          <w:rFonts w:ascii="Times New Roman" w:hAnsi="Times New Roman" w:cs="Times New Roman"/>
          <w:color w:val="auto"/>
        </w:rPr>
      </w:pPr>
      <w:r w:rsidRPr="00E32D27">
        <w:rPr>
          <w:rFonts w:ascii="Times New Roman" w:hAnsi="Times New Roman" w:cs="Times New Roman"/>
          <w:color w:val="auto"/>
        </w:rPr>
        <w:t>Типовая форма соглашения</w:t>
      </w:r>
      <w:r w:rsidRPr="00E32D27">
        <w:rPr>
          <w:rFonts w:ascii="Times New Roman" w:hAnsi="Times New Roman" w:cs="Times New Roman"/>
          <w:color w:val="auto"/>
        </w:rPr>
        <w:br/>
        <w:t>о предоставлении субсидии из районного бюджета муниципальному бюджетному или автономному учреждению на финансовое обеспечение выполнения муниципального задания на оказание муниципальных услуг (выполнение работ)</w:t>
      </w:r>
      <w:hyperlink w:anchor="sub_11111" w:history="1">
        <w:r w:rsidRPr="00E32D27">
          <w:rPr>
            <w:rStyle w:val="a3"/>
            <w:rFonts w:ascii="Times New Roman" w:hAnsi="Times New Roman"/>
            <w:b/>
            <w:bCs/>
            <w:color w:val="auto"/>
          </w:rPr>
          <w:t>(1)</w:t>
        </w:r>
      </w:hyperlink>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п.  ___________________________</w:t>
      </w:r>
    </w:p>
    <w:p w:rsidR="00E32D27" w:rsidRPr="00E32D27" w:rsidRDefault="00E32D27" w:rsidP="00E32D27">
      <w:pPr>
        <w:pStyle w:val="afffff1"/>
        <w:rPr>
          <w:rFonts w:ascii="Times New Roman" w:hAnsi="Times New Roman" w:cs="Times New Roman"/>
          <w:sz w:val="18"/>
          <w:szCs w:val="18"/>
        </w:rPr>
      </w:pPr>
      <w:r w:rsidRPr="00E32D27">
        <w:rPr>
          <w:rFonts w:ascii="Times New Roman" w:hAnsi="Times New Roman" w:cs="Times New Roman"/>
          <w:sz w:val="20"/>
          <w:szCs w:val="20"/>
        </w:rPr>
        <w:t xml:space="preserve">     </w:t>
      </w:r>
      <w:r w:rsidRPr="00E32D27">
        <w:rPr>
          <w:rFonts w:ascii="Times New Roman" w:hAnsi="Times New Roman" w:cs="Times New Roman"/>
          <w:sz w:val="18"/>
          <w:szCs w:val="18"/>
        </w:rPr>
        <w:t>(место заключения соглашения)</w:t>
      </w:r>
    </w:p>
    <w:p w:rsidR="00E32D27" w:rsidRPr="00E32D27" w:rsidRDefault="00E32D27" w:rsidP="00E32D27"/>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«__» _______________20__ г.                                                                                    _________________</w:t>
      </w:r>
    </w:p>
    <w:p w:rsidR="00E32D27" w:rsidRPr="00E32D27" w:rsidRDefault="00E32D27" w:rsidP="00E32D27">
      <w:pPr>
        <w:pStyle w:val="afffff1"/>
        <w:rPr>
          <w:rFonts w:ascii="Times New Roman" w:hAnsi="Times New Roman" w:cs="Times New Roman"/>
          <w:sz w:val="18"/>
          <w:szCs w:val="18"/>
        </w:rPr>
      </w:pPr>
      <w:r w:rsidRPr="00E32D27">
        <w:rPr>
          <w:rFonts w:ascii="Times New Roman" w:hAnsi="Times New Roman" w:cs="Times New Roman"/>
          <w:sz w:val="18"/>
          <w:szCs w:val="18"/>
        </w:rPr>
        <w:t xml:space="preserve">     (дата заключения соглашения)                                                                                                                                    (номер соглашения)</w:t>
      </w:r>
    </w:p>
    <w:p w:rsidR="00E32D27" w:rsidRPr="00E32D27" w:rsidRDefault="00E32D27" w:rsidP="00E32D27">
      <w:bookmarkStart w:id="238" w:name="sub_10111"/>
    </w:p>
    <w:bookmarkEnd w:id="238"/>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___________________________________________________________________________________,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sz w:val="18"/>
          <w:szCs w:val="18"/>
        </w:rPr>
        <w:t>(наименование муниципального органа исполнительной власти (муниципального органа)</w:t>
      </w:r>
      <w:hyperlink w:anchor="sub_2222" w:history="1">
        <w:r w:rsidRPr="00E32D27">
          <w:rPr>
            <w:rStyle w:val="a3"/>
            <w:rFonts w:ascii="Times New Roman" w:hAnsi="Times New Roman"/>
            <w:color w:val="auto"/>
            <w:sz w:val="18"/>
            <w:szCs w:val="18"/>
          </w:rPr>
          <w:t>(2)</w:t>
        </w:r>
      </w:hyperlink>
      <w:r w:rsidRPr="00E32D27">
        <w:rPr>
          <w:rFonts w:ascii="Times New Roman" w:hAnsi="Times New Roman" w:cs="Times New Roman"/>
          <w:sz w:val="18"/>
          <w:szCs w:val="18"/>
        </w:rPr>
        <w:t>, осуществляющего функции и полномочия учредителя в отношении муниципального бюджетного или автономного учреждения)</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sz w:val="18"/>
          <w:szCs w:val="18"/>
        </w:rPr>
        <w:t xml:space="preserve"> </w:t>
      </w:r>
      <w:r w:rsidRPr="00E32D27">
        <w:rPr>
          <w:rFonts w:ascii="Times New Roman" w:hAnsi="Times New Roman" w:cs="Times New Roman"/>
        </w:rPr>
        <w:t>именуемый в дальнейшем «Учредитель», в лице __________________________________________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sz w:val="18"/>
          <w:szCs w:val="18"/>
        </w:rPr>
        <w:t xml:space="preserve">                                                                               (наименование должности руководителя Учредителя  или уполномоченного им лица)</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_______________________________________________________________________, действующего</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sz w:val="18"/>
          <w:szCs w:val="18"/>
        </w:rPr>
        <w:t>(фамилия, имя, отчество (при наличии) руководителя Учредителя или уполномоченного им лица)</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на основании ________________________________________________________________________,</w:t>
      </w:r>
    </w:p>
    <w:p w:rsidR="00E32D27" w:rsidRPr="00E32D27" w:rsidRDefault="00E32D27" w:rsidP="00E32D27">
      <w:pPr>
        <w:pStyle w:val="afffff1"/>
        <w:rPr>
          <w:rFonts w:ascii="Times New Roman" w:hAnsi="Times New Roman" w:cs="Times New Roman"/>
          <w:sz w:val="18"/>
          <w:szCs w:val="18"/>
        </w:rPr>
      </w:pPr>
      <w:r w:rsidRPr="00E32D27">
        <w:rPr>
          <w:rFonts w:ascii="Times New Roman" w:hAnsi="Times New Roman" w:cs="Times New Roman"/>
          <w:sz w:val="18"/>
          <w:szCs w:val="18"/>
        </w:rPr>
        <w:t xml:space="preserve">                                </w:t>
      </w:r>
      <w:proofErr w:type="gramStart"/>
      <w:r w:rsidRPr="00E32D27">
        <w:rPr>
          <w:rFonts w:ascii="Times New Roman" w:hAnsi="Times New Roman" w:cs="Times New Roman"/>
          <w:sz w:val="18"/>
          <w:szCs w:val="18"/>
        </w:rPr>
        <w:t xml:space="preserve">(положение о муниципальном органе исполнительной власти (муниципальном органе), доверенность, приказ или </w:t>
      </w:r>
      <w:proofErr w:type="gramEnd"/>
    </w:p>
    <w:p w:rsidR="00E32D27" w:rsidRPr="00E32D27" w:rsidRDefault="00E32D27" w:rsidP="00E32D27">
      <w:pPr>
        <w:pStyle w:val="afffff1"/>
        <w:rPr>
          <w:rFonts w:ascii="Times New Roman" w:hAnsi="Times New Roman" w:cs="Times New Roman"/>
          <w:sz w:val="18"/>
          <w:szCs w:val="18"/>
        </w:rPr>
      </w:pPr>
      <w:r w:rsidRPr="00E32D27">
        <w:rPr>
          <w:rFonts w:ascii="Times New Roman" w:hAnsi="Times New Roman" w:cs="Times New Roman"/>
          <w:sz w:val="18"/>
          <w:szCs w:val="18"/>
        </w:rPr>
        <w:t xml:space="preserve">                                иной документ, удостоверяющий полномочия)</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с одной стороны и ___________________________________________________________________,</w:t>
      </w:r>
    </w:p>
    <w:p w:rsidR="00E32D27" w:rsidRPr="00E32D27" w:rsidRDefault="00E32D27" w:rsidP="00E32D27">
      <w:pPr>
        <w:pStyle w:val="afffff1"/>
        <w:rPr>
          <w:rFonts w:ascii="Times New Roman" w:hAnsi="Times New Roman" w:cs="Times New Roman"/>
          <w:sz w:val="18"/>
          <w:szCs w:val="18"/>
        </w:rPr>
      </w:pPr>
      <w:r w:rsidRPr="00E32D27">
        <w:rPr>
          <w:rFonts w:ascii="Times New Roman" w:hAnsi="Times New Roman" w:cs="Times New Roman"/>
          <w:sz w:val="18"/>
          <w:szCs w:val="18"/>
        </w:rPr>
        <w:t xml:space="preserve">                                                           (наименование муниципального бюджетного или автономного учреждения)</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именуемое в дальнейшем «Учреждение», в лице __________________________________________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sz w:val="18"/>
          <w:szCs w:val="18"/>
        </w:rPr>
        <w:t xml:space="preserve">                                                                                (наименование должности руководителя Учреждения или уполномоченного им лица)</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_______________________________________________________________________, действующего</w:t>
      </w:r>
    </w:p>
    <w:p w:rsidR="00E32D27" w:rsidRPr="00E32D27" w:rsidRDefault="00E32D27" w:rsidP="00E32D27">
      <w:pPr>
        <w:pStyle w:val="afffff1"/>
        <w:rPr>
          <w:rFonts w:ascii="Times New Roman" w:hAnsi="Times New Roman" w:cs="Times New Roman"/>
          <w:sz w:val="18"/>
          <w:szCs w:val="18"/>
        </w:rPr>
      </w:pPr>
      <w:r w:rsidRPr="00E32D27">
        <w:rPr>
          <w:rFonts w:ascii="Times New Roman" w:hAnsi="Times New Roman" w:cs="Times New Roman"/>
          <w:sz w:val="18"/>
          <w:szCs w:val="18"/>
        </w:rPr>
        <w:t xml:space="preserve">                (фамилия, имя, отчество (при наличии) руководителя Учреждения или уполномоченного им лица)</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на основании ________________________________________________________________________,</w:t>
      </w:r>
    </w:p>
    <w:p w:rsidR="00E32D27" w:rsidRPr="00E32D27" w:rsidRDefault="00E32D27" w:rsidP="00E32D27">
      <w:pPr>
        <w:pStyle w:val="afffff1"/>
        <w:rPr>
          <w:rFonts w:ascii="Times New Roman" w:hAnsi="Times New Roman" w:cs="Times New Roman"/>
          <w:sz w:val="18"/>
          <w:szCs w:val="18"/>
        </w:rPr>
      </w:pPr>
      <w:r w:rsidRPr="00E32D27">
        <w:rPr>
          <w:rFonts w:ascii="Times New Roman" w:hAnsi="Times New Roman" w:cs="Times New Roman"/>
          <w:sz w:val="18"/>
          <w:szCs w:val="18"/>
        </w:rPr>
        <w:t xml:space="preserve">                                                                            (устав Учреждения или иной уполномочивающий документ)</w:t>
      </w:r>
    </w:p>
    <w:p w:rsidR="00E32D27" w:rsidRPr="00E32D27" w:rsidRDefault="00E32D27" w:rsidP="00E32D27">
      <w:pPr>
        <w:pStyle w:val="afffff1"/>
        <w:jc w:val="both"/>
        <w:rPr>
          <w:rFonts w:ascii="Times New Roman" w:hAnsi="Times New Roman" w:cs="Times New Roman"/>
        </w:rPr>
      </w:pPr>
      <w:proofErr w:type="gramStart"/>
      <w:r w:rsidRPr="00E32D27">
        <w:rPr>
          <w:rFonts w:ascii="Times New Roman" w:hAnsi="Times New Roman" w:cs="Times New Roman"/>
        </w:rPr>
        <w:t xml:space="preserve">с другой стороны, далее именуемые «Стороны», в соответствии с  </w:t>
      </w:r>
      <w:hyperlink r:id="rId563" w:history="1">
        <w:r w:rsidRPr="00E32D27">
          <w:rPr>
            <w:rStyle w:val="a3"/>
            <w:rFonts w:ascii="Times New Roman" w:hAnsi="Times New Roman"/>
            <w:color w:val="auto"/>
          </w:rPr>
          <w:t>Бюджетным</w:t>
        </w:r>
      </w:hyperlink>
      <w:r w:rsidRPr="00E32D27">
        <w:rPr>
          <w:rFonts w:ascii="Times New Roman" w:hAnsi="Times New Roman" w:cs="Times New Roman"/>
        </w:rPr>
        <w:t xml:space="preserve"> </w:t>
      </w:r>
      <w:hyperlink r:id="rId564" w:history="1">
        <w:r w:rsidRPr="00E32D27">
          <w:rPr>
            <w:rStyle w:val="a3"/>
            <w:rFonts w:ascii="Times New Roman" w:hAnsi="Times New Roman"/>
            <w:color w:val="auto"/>
          </w:rPr>
          <w:t>кодексом</w:t>
        </w:r>
      </w:hyperlink>
      <w:r w:rsidRPr="00E32D27">
        <w:rPr>
          <w:rFonts w:ascii="Times New Roman" w:hAnsi="Times New Roman" w:cs="Times New Roman"/>
        </w:rPr>
        <w:t xml:space="preserve">  Российской Федерации, </w:t>
      </w:r>
      <w:hyperlink r:id="rId565" w:history="1">
        <w:r w:rsidRPr="00E32D27">
          <w:rPr>
            <w:rStyle w:val="a3"/>
            <w:rFonts w:ascii="Times New Roman" w:hAnsi="Times New Roman"/>
            <w:color w:val="auto"/>
          </w:rPr>
          <w:t>Положением</w:t>
        </w:r>
      </w:hyperlink>
      <w:r w:rsidRPr="00E32D27">
        <w:rPr>
          <w:rFonts w:ascii="Times New Roman" w:hAnsi="Times New Roman" w:cs="Times New Roman"/>
        </w:rPr>
        <w:t xml:space="preserve"> о ф</w:t>
      </w:r>
      <w:r w:rsidRPr="00E32D27">
        <w:rPr>
          <w:rStyle w:val="a6"/>
          <w:rFonts w:ascii="Times New Roman" w:hAnsi="Times New Roman"/>
          <w:b w:val="0"/>
          <w:color w:val="auto"/>
        </w:rPr>
        <w:t>ормировании муниципального задания на оказание муниципальных услуг (выполнение работ) в отношении муниципальных  учреждений и финансовом обеспечении выполнения муниципального задания</w:t>
      </w:r>
      <w:r w:rsidRPr="00E32D27">
        <w:rPr>
          <w:rFonts w:ascii="Times New Roman" w:hAnsi="Times New Roman" w:cs="Times New Roman"/>
          <w:b/>
        </w:rPr>
        <w:t xml:space="preserve">, </w:t>
      </w:r>
      <w:r w:rsidRPr="00E32D27">
        <w:rPr>
          <w:rFonts w:ascii="Times New Roman" w:hAnsi="Times New Roman" w:cs="Times New Roman"/>
        </w:rPr>
        <w:t>утвержденным Администрации Чамзинского муниципального района Республики Мордовия от 30 сентября 2015 г. N877 (далее - Положение), заключили настоящее Соглашение о нижеследующем.</w:t>
      </w:r>
      <w:proofErr w:type="gramEnd"/>
    </w:p>
    <w:p w:rsidR="00E32D27" w:rsidRPr="00E32D27" w:rsidRDefault="00E32D27" w:rsidP="00E32D27"/>
    <w:p w:rsidR="00E32D27" w:rsidRPr="00E32D27" w:rsidRDefault="00E32D27" w:rsidP="00E32D27">
      <w:pPr>
        <w:pStyle w:val="afffff1"/>
        <w:jc w:val="center"/>
        <w:rPr>
          <w:rFonts w:ascii="Times New Roman" w:hAnsi="Times New Roman" w:cs="Times New Roman"/>
        </w:rPr>
      </w:pPr>
      <w:bookmarkStart w:id="239" w:name="sub_1100"/>
      <w:r w:rsidRPr="00E32D27">
        <w:rPr>
          <w:rStyle w:val="a6"/>
          <w:rFonts w:ascii="Times New Roman" w:hAnsi="Times New Roman"/>
          <w:color w:val="auto"/>
        </w:rPr>
        <w:t>I. Предмет Соглашения</w:t>
      </w:r>
    </w:p>
    <w:bookmarkEnd w:id="239"/>
    <w:p w:rsidR="00E32D27" w:rsidRPr="00E32D27" w:rsidRDefault="00E32D27" w:rsidP="00E32D27"/>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1.1.  Предметом  настоящего   Соглашения   является   предоставление Учреждению из районного бюджета в 20__  году  /  20__ - 20__ годах</w:t>
      </w:r>
      <w:hyperlink w:anchor="sub_3333" w:history="1">
        <w:r w:rsidRPr="00E32D27">
          <w:rPr>
            <w:rStyle w:val="a3"/>
            <w:rFonts w:ascii="Times New Roman" w:hAnsi="Times New Roman"/>
            <w:color w:val="auto"/>
          </w:rPr>
          <w:t>(3)</w:t>
        </w:r>
      </w:hyperlink>
      <w:r w:rsidRPr="00E32D27">
        <w:rPr>
          <w:rFonts w:ascii="Times New Roman" w:hAnsi="Times New Roman" w:cs="Times New Roman"/>
        </w:rPr>
        <w:t xml:space="preserve"> субсидии на финансовое обеспечение выполнения  муниципального  задания на оказание муниципальных услуг  (выполнение  работ)   N __ от «__» __________ 20__ года (далее - Субсидия, муниципальное задание).</w:t>
      </w:r>
    </w:p>
    <w:p w:rsidR="00E32D27" w:rsidRPr="00E32D27" w:rsidRDefault="00E32D27" w:rsidP="00E32D27"/>
    <w:p w:rsidR="00E32D27" w:rsidRPr="00E32D27" w:rsidRDefault="00E32D27" w:rsidP="00E32D27">
      <w:pPr>
        <w:pStyle w:val="afffff1"/>
        <w:jc w:val="center"/>
        <w:rPr>
          <w:rFonts w:ascii="Times New Roman" w:hAnsi="Times New Roman" w:cs="Times New Roman"/>
        </w:rPr>
      </w:pPr>
      <w:bookmarkStart w:id="240" w:name="sub_1200"/>
      <w:r w:rsidRPr="00E32D27">
        <w:rPr>
          <w:rStyle w:val="a6"/>
          <w:rFonts w:ascii="Times New Roman" w:hAnsi="Times New Roman"/>
          <w:color w:val="auto"/>
        </w:rPr>
        <w:t>II. Порядок, условия предоставления Субсидии и финансовое обеспечение</w:t>
      </w:r>
    </w:p>
    <w:bookmarkEnd w:id="240"/>
    <w:p w:rsidR="00E32D27" w:rsidRPr="00E32D27" w:rsidRDefault="00E32D27" w:rsidP="00E32D27">
      <w:pPr>
        <w:pStyle w:val="afffff1"/>
        <w:jc w:val="center"/>
        <w:rPr>
          <w:rFonts w:ascii="Times New Roman" w:hAnsi="Times New Roman" w:cs="Times New Roman"/>
        </w:rPr>
      </w:pPr>
      <w:r w:rsidRPr="00E32D27">
        <w:rPr>
          <w:rStyle w:val="a6"/>
          <w:rFonts w:ascii="Times New Roman" w:hAnsi="Times New Roman"/>
          <w:color w:val="auto"/>
        </w:rPr>
        <w:t>выполнения муниципального задания</w:t>
      </w:r>
    </w:p>
    <w:p w:rsidR="00E32D27" w:rsidRPr="00E32D27" w:rsidRDefault="00E32D27" w:rsidP="00E32D27"/>
    <w:p w:rsidR="00E32D27" w:rsidRPr="00E32D27" w:rsidRDefault="00E32D27" w:rsidP="00E32D27">
      <w:pPr>
        <w:pStyle w:val="afffff1"/>
        <w:jc w:val="both"/>
        <w:rPr>
          <w:rFonts w:ascii="Times New Roman" w:hAnsi="Times New Roman" w:cs="Times New Roman"/>
        </w:rPr>
      </w:pPr>
      <w:bookmarkStart w:id="241" w:name="sub_1201"/>
      <w:r w:rsidRPr="00E32D27">
        <w:rPr>
          <w:rFonts w:ascii="Times New Roman" w:hAnsi="Times New Roman" w:cs="Times New Roman"/>
        </w:rPr>
        <w:t xml:space="preserve">     2.1. Субсидия предоставляется Учреждению на оказание муниципальных</w:t>
      </w:r>
      <w:bookmarkEnd w:id="241"/>
      <w:r w:rsidRPr="00E32D27">
        <w:rPr>
          <w:rFonts w:ascii="Times New Roman" w:hAnsi="Times New Roman" w:cs="Times New Roman"/>
        </w:rPr>
        <w:t xml:space="preserve"> услуг (выполнение работ), установленных в муниципальном задании.</w:t>
      </w:r>
    </w:p>
    <w:p w:rsidR="00E32D27" w:rsidRPr="00E32D27" w:rsidRDefault="00E32D27" w:rsidP="00E32D27">
      <w:pPr>
        <w:pStyle w:val="afffff1"/>
        <w:jc w:val="both"/>
        <w:rPr>
          <w:rFonts w:ascii="Times New Roman" w:hAnsi="Times New Roman" w:cs="Times New Roman"/>
        </w:rPr>
      </w:pPr>
      <w:bookmarkStart w:id="242" w:name="sub_1202"/>
      <w:r w:rsidRPr="00E32D27">
        <w:rPr>
          <w:rFonts w:ascii="Times New Roman" w:hAnsi="Times New Roman" w:cs="Times New Roman"/>
        </w:rPr>
        <w:t xml:space="preserve">     2.2.  Субсидия  предоставляется   в   пределах   лимитов   бюджетных</w:t>
      </w:r>
      <w:bookmarkEnd w:id="242"/>
      <w:r w:rsidRPr="00E32D27">
        <w:rPr>
          <w:rFonts w:ascii="Times New Roman" w:hAnsi="Times New Roman" w:cs="Times New Roman"/>
        </w:rPr>
        <w:t xml:space="preserve"> обязательств, доведенных </w:t>
      </w:r>
      <w:r w:rsidRPr="00E32D27">
        <w:rPr>
          <w:rFonts w:ascii="Times New Roman" w:hAnsi="Times New Roman" w:cs="Times New Roman"/>
        </w:rPr>
        <w:lastRenderedPageBreak/>
        <w:t xml:space="preserve">Учредителю (Главному распорядителю) как получателю средств районного бюджета по </w:t>
      </w:r>
      <w:hyperlink r:id="rId566" w:history="1">
        <w:r w:rsidRPr="00E32D27">
          <w:rPr>
            <w:rStyle w:val="a3"/>
            <w:rFonts w:ascii="Times New Roman" w:hAnsi="Times New Roman"/>
            <w:color w:val="auto"/>
          </w:rPr>
          <w:t>кодам</w:t>
        </w:r>
      </w:hyperlink>
      <w:r w:rsidRPr="00E32D27">
        <w:rPr>
          <w:rFonts w:ascii="Times New Roman" w:hAnsi="Times New Roman" w:cs="Times New Roman"/>
        </w:rPr>
        <w:t xml:space="preserve"> классификации расходов  бюджетов  Российской  Федерации (далее - коды БК), в следующем размере</w:t>
      </w:r>
      <w:hyperlink w:anchor="sub_4444" w:history="1">
        <w:r w:rsidRPr="00E32D27">
          <w:rPr>
            <w:rStyle w:val="a3"/>
            <w:rFonts w:ascii="Times New Roman" w:hAnsi="Times New Roman"/>
            <w:color w:val="auto"/>
          </w:rPr>
          <w:t>(4)</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в 20__ году</w:t>
      </w:r>
      <w:proofErr w:type="gramStart"/>
      <w:r w:rsidRPr="00E32D27">
        <w:rPr>
          <w:rFonts w:ascii="Times New Roman" w:hAnsi="Times New Roman" w:cs="Times New Roman"/>
        </w:rPr>
        <w:t xml:space="preserve"> __________(____________) </w:t>
      </w:r>
      <w:proofErr w:type="gramEnd"/>
      <w:r w:rsidRPr="00E32D27">
        <w:rPr>
          <w:rFonts w:ascii="Times New Roman" w:hAnsi="Times New Roman" w:cs="Times New Roman"/>
        </w:rPr>
        <w:t xml:space="preserve">рублей - по коду </w:t>
      </w:r>
      <w:hyperlink r:id="rId567" w:history="1">
        <w:r w:rsidRPr="00E32D27">
          <w:rPr>
            <w:rStyle w:val="a3"/>
            <w:rFonts w:ascii="Times New Roman" w:hAnsi="Times New Roman"/>
            <w:color w:val="auto"/>
          </w:rPr>
          <w:t>БК</w:t>
        </w:r>
      </w:hyperlink>
      <w:r w:rsidRPr="00E32D27">
        <w:rPr>
          <w:rFonts w:ascii="Times New Roman" w:hAnsi="Times New Roman" w:cs="Times New Roman"/>
        </w:rPr>
        <w:t xml:space="preserve"> __________;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sz w:val="18"/>
          <w:szCs w:val="18"/>
        </w:rPr>
        <w:t xml:space="preserve">                                                                 (сумма прописью)                     (код БК)</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в 20__ году</w:t>
      </w:r>
      <w:proofErr w:type="gramStart"/>
      <w:r w:rsidRPr="00E32D27">
        <w:rPr>
          <w:rFonts w:ascii="Times New Roman" w:hAnsi="Times New Roman" w:cs="Times New Roman"/>
        </w:rPr>
        <w:t xml:space="preserve"> __________(____________) </w:t>
      </w:r>
      <w:proofErr w:type="gramEnd"/>
      <w:r w:rsidRPr="00E32D27">
        <w:rPr>
          <w:rFonts w:ascii="Times New Roman" w:hAnsi="Times New Roman" w:cs="Times New Roman"/>
        </w:rPr>
        <w:t xml:space="preserve">рублей - по коду </w:t>
      </w:r>
      <w:hyperlink r:id="rId568" w:history="1">
        <w:r w:rsidRPr="00E32D27">
          <w:rPr>
            <w:rStyle w:val="a3"/>
            <w:rFonts w:ascii="Times New Roman" w:hAnsi="Times New Roman"/>
            <w:color w:val="auto"/>
          </w:rPr>
          <w:t>БК</w:t>
        </w:r>
      </w:hyperlink>
      <w:r w:rsidRPr="00E32D27">
        <w:rPr>
          <w:rFonts w:ascii="Times New Roman" w:hAnsi="Times New Roman" w:cs="Times New Roman"/>
        </w:rPr>
        <w:t xml:space="preserve"> __________;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sz w:val="18"/>
          <w:szCs w:val="18"/>
        </w:rPr>
        <w:t xml:space="preserve">                                                              (сумма прописью)                     (код БК)</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в 20__ году</w:t>
      </w:r>
      <w:proofErr w:type="gramStart"/>
      <w:r w:rsidRPr="00E32D27">
        <w:rPr>
          <w:rFonts w:ascii="Times New Roman" w:hAnsi="Times New Roman" w:cs="Times New Roman"/>
        </w:rPr>
        <w:t xml:space="preserve"> __________(____________) </w:t>
      </w:r>
      <w:proofErr w:type="gramEnd"/>
      <w:r w:rsidRPr="00E32D27">
        <w:rPr>
          <w:rFonts w:ascii="Times New Roman" w:hAnsi="Times New Roman" w:cs="Times New Roman"/>
        </w:rPr>
        <w:t xml:space="preserve">рублей - по коду </w:t>
      </w:r>
      <w:hyperlink r:id="rId569" w:history="1">
        <w:r w:rsidRPr="00E32D27">
          <w:rPr>
            <w:rStyle w:val="a3"/>
            <w:rFonts w:ascii="Times New Roman" w:hAnsi="Times New Roman"/>
            <w:color w:val="auto"/>
          </w:rPr>
          <w:t>БК</w:t>
        </w:r>
      </w:hyperlink>
      <w:r w:rsidRPr="00E32D27">
        <w:rPr>
          <w:rFonts w:ascii="Times New Roman" w:hAnsi="Times New Roman" w:cs="Times New Roman"/>
        </w:rPr>
        <w:t xml:space="preserve"> __________.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sz w:val="18"/>
          <w:szCs w:val="18"/>
        </w:rPr>
        <w:t xml:space="preserve">                                                                (сумма прописью)                     (код БК)</w:t>
      </w:r>
    </w:p>
    <w:p w:rsidR="00E32D27" w:rsidRPr="00E32D27" w:rsidRDefault="00E32D27" w:rsidP="00E32D27">
      <w:pPr>
        <w:pStyle w:val="afffff1"/>
        <w:jc w:val="both"/>
        <w:rPr>
          <w:rFonts w:ascii="Times New Roman" w:hAnsi="Times New Roman" w:cs="Times New Roman"/>
        </w:rPr>
      </w:pPr>
      <w:bookmarkStart w:id="243" w:name="sub_1203"/>
      <w:r w:rsidRPr="00E32D27">
        <w:rPr>
          <w:rFonts w:ascii="Times New Roman" w:hAnsi="Times New Roman" w:cs="Times New Roman"/>
        </w:rPr>
        <w:t xml:space="preserve">     2.3. Размер Субсидии рассчитывается </w:t>
      </w:r>
      <w:proofErr w:type="gramStart"/>
      <w:r w:rsidRPr="00E32D27">
        <w:rPr>
          <w:rFonts w:ascii="Times New Roman" w:hAnsi="Times New Roman" w:cs="Times New Roman"/>
        </w:rPr>
        <w:t>в  соответствии  с  показателями</w:t>
      </w:r>
      <w:bookmarkEnd w:id="243"/>
      <w:r w:rsidRPr="00E32D27">
        <w:rPr>
          <w:rFonts w:ascii="Times New Roman" w:hAnsi="Times New Roman" w:cs="Times New Roman"/>
        </w:rPr>
        <w:t xml:space="preserve"> муниципального задания на основании  нормативных  затрат  на  оказание муниципальных  услуг  с  применением</w:t>
      </w:r>
      <w:proofErr w:type="gramEnd"/>
      <w:r w:rsidRPr="00E32D27">
        <w:rPr>
          <w:rFonts w:ascii="Times New Roman" w:hAnsi="Times New Roman" w:cs="Times New Roman"/>
        </w:rPr>
        <w:t xml:space="preserve">  базовых  нормативов затрат и корректирующих коэффициентов к базовым нормативам затрат  и  нормативных затрат на выполнение работ</w:t>
      </w:r>
      <w:hyperlink w:anchor="sub_5555" w:history="1">
        <w:r w:rsidRPr="00E32D27">
          <w:rPr>
            <w:rStyle w:val="a3"/>
            <w:rFonts w:ascii="Times New Roman" w:hAnsi="Times New Roman"/>
            <w:color w:val="auto"/>
          </w:rPr>
          <w:t>(5)</w:t>
        </w:r>
      </w:hyperlink>
      <w:r w:rsidRPr="00E32D27">
        <w:rPr>
          <w:rFonts w:ascii="Times New Roman" w:hAnsi="Times New Roman" w:cs="Times New Roman"/>
        </w:rPr>
        <w:t xml:space="preserve">, определенных в соответствии с </w:t>
      </w:r>
      <w:hyperlink r:id="rId570" w:history="1">
        <w:r w:rsidRPr="00E32D27">
          <w:rPr>
            <w:rStyle w:val="a3"/>
            <w:rFonts w:ascii="Times New Roman" w:hAnsi="Times New Roman"/>
            <w:color w:val="auto"/>
          </w:rPr>
          <w:t>Положением</w:t>
        </w:r>
      </w:hyperlink>
      <w:r w:rsidRPr="00E32D27">
        <w:rPr>
          <w:rFonts w:ascii="Times New Roman" w:hAnsi="Times New Roman" w:cs="Times New Roman"/>
        </w:rPr>
        <w:t>.</w:t>
      </w:r>
    </w:p>
    <w:p w:rsidR="00E32D27" w:rsidRPr="00E32D27" w:rsidRDefault="00E32D27" w:rsidP="00E32D27"/>
    <w:p w:rsidR="00E32D27" w:rsidRPr="00E32D27" w:rsidRDefault="00E32D27" w:rsidP="00E32D27">
      <w:pPr>
        <w:pStyle w:val="afffff1"/>
        <w:jc w:val="center"/>
        <w:rPr>
          <w:rFonts w:ascii="Times New Roman" w:hAnsi="Times New Roman" w:cs="Times New Roman"/>
        </w:rPr>
      </w:pPr>
      <w:bookmarkStart w:id="244" w:name="sub_1300"/>
      <w:r w:rsidRPr="00E32D27">
        <w:rPr>
          <w:rStyle w:val="a6"/>
          <w:rFonts w:ascii="Times New Roman" w:hAnsi="Times New Roman"/>
          <w:color w:val="auto"/>
        </w:rPr>
        <w:t>III. Порядок перечисления Субсидии</w:t>
      </w:r>
    </w:p>
    <w:bookmarkEnd w:id="244"/>
    <w:p w:rsidR="00E32D27" w:rsidRPr="00E32D27" w:rsidRDefault="00E32D27" w:rsidP="00E32D27"/>
    <w:p w:rsidR="00E32D27" w:rsidRPr="00E32D27" w:rsidRDefault="00E32D27" w:rsidP="00E32D27">
      <w:pPr>
        <w:pStyle w:val="afffff1"/>
        <w:jc w:val="both"/>
        <w:rPr>
          <w:rFonts w:ascii="Times New Roman" w:hAnsi="Times New Roman" w:cs="Times New Roman"/>
        </w:rPr>
      </w:pPr>
      <w:bookmarkStart w:id="245" w:name="sub_1301"/>
      <w:r w:rsidRPr="00E32D27">
        <w:rPr>
          <w:rFonts w:ascii="Times New Roman" w:hAnsi="Times New Roman" w:cs="Times New Roman"/>
        </w:rPr>
        <w:t xml:space="preserve">     3.1.  Перечисление  Субсидии   осуществляется   в     соответствии с</w:t>
      </w:r>
      <w:bookmarkEnd w:id="245"/>
      <w:r w:rsidRPr="00E32D27">
        <w:rPr>
          <w:rFonts w:ascii="Times New Roman" w:hAnsi="Times New Roman" w:cs="Times New Roman"/>
        </w:rPr>
        <w:t xml:space="preserve"> </w:t>
      </w:r>
      <w:hyperlink r:id="rId571" w:history="1">
        <w:r w:rsidRPr="00E32D27">
          <w:rPr>
            <w:rStyle w:val="a3"/>
            <w:rFonts w:ascii="Times New Roman" w:hAnsi="Times New Roman"/>
            <w:color w:val="auto"/>
          </w:rPr>
          <w:t>Положением</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246" w:name="sub_1311"/>
      <w:r w:rsidRPr="00E32D27">
        <w:rPr>
          <w:rFonts w:ascii="Times New Roman" w:hAnsi="Times New Roman" w:cs="Times New Roman"/>
        </w:rPr>
        <w:t xml:space="preserve">     3.1.1. на лицевой счет, открытый Учреждению </w:t>
      </w:r>
      <w:proofErr w:type="gramStart"/>
      <w:r w:rsidRPr="00E32D27">
        <w:rPr>
          <w:rFonts w:ascii="Times New Roman" w:hAnsi="Times New Roman" w:cs="Times New Roman"/>
        </w:rPr>
        <w:t>в</w:t>
      </w:r>
      <w:proofErr w:type="gramEnd"/>
      <w:r w:rsidRPr="00E32D27">
        <w:rPr>
          <w:rFonts w:ascii="Times New Roman" w:hAnsi="Times New Roman" w:cs="Times New Roman"/>
        </w:rPr>
        <w:t xml:space="preserve"> ________________________________________</w:t>
      </w:r>
    </w:p>
    <w:bookmarkEnd w:id="246"/>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___________________________________________________________________________________;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sz w:val="18"/>
          <w:szCs w:val="18"/>
        </w:rPr>
        <w:t xml:space="preserve">                     (наименование территориального органа Федерального казначейства)</w:t>
      </w:r>
    </w:p>
    <w:p w:rsidR="00E32D27" w:rsidRPr="00E32D27" w:rsidRDefault="00E32D27" w:rsidP="00E32D27">
      <w:pPr>
        <w:pStyle w:val="afffff1"/>
        <w:jc w:val="both"/>
        <w:rPr>
          <w:rFonts w:ascii="Times New Roman" w:hAnsi="Times New Roman" w:cs="Times New Roman"/>
        </w:rPr>
      </w:pPr>
      <w:bookmarkStart w:id="247" w:name="sub_1312"/>
      <w:r w:rsidRPr="00E32D27">
        <w:rPr>
          <w:rFonts w:ascii="Times New Roman" w:hAnsi="Times New Roman" w:cs="Times New Roman"/>
        </w:rPr>
        <w:t xml:space="preserve">     3.1.2. на счет, открытый Учреждению </w:t>
      </w:r>
      <w:proofErr w:type="gramStart"/>
      <w:r w:rsidRPr="00E32D27">
        <w:rPr>
          <w:rFonts w:ascii="Times New Roman" w:hAnsi="Times New Roman" w:cs="Times New Roman"/>
        </w:rPr>
        <w:t>в</w:t>
      </w:r>
      <w:proofErr w:type="gramEnd"/>
      <w:r w:rsidRPr="00E32D27">
        <w:rPr>
          <w:rFonts w:ascii="Times New Roman" w:hAnsi="Times New Roman" w:cs="Times New Roman"/>
        </w:rPr>
        <w:t xml:space="preserve"> ________________________________________________</w:t>
      </w:r>
    </w:p>
    <w:bookmarkEnd w:id="247"/>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___________________________________________________________________________________.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rPr>
        <w:t xml:space="preserve">                 </w:t>
      </w:r>
      <w:r w:rsidRPr="00E32D27">
        <w:rPr>
          <w:rFonts w:ascii="Times New Roman" w:hAnsi="Times New Roman" w:cs="Times New Roman"/>
          <w:sz w:val="18"/>
          <w:szCs w:val="18"/>
        </w:rPr>
        <w:t>(наименование кредитной организации)</w:t>
      </w:r>
      <w:hyperlink w:anchor="sub_6666" w:history="1">
        <w:r w:rsidRPr="00E32D27">
          <w:rPr>
            <w:rStyle w:val="a3"/>
            <w:rFonts w:ascii="Times New Roman" w:hAnsi="Times New Roman"/>
            <w:color w:val="auto"/>
            <w:sz w:val="18"/>
            <w:szCs w:val="18"/>
          </w:rPr>
          <w:t>(6)</w:t>
        </w:r>
      </w:hyperlink>
    </w:p>
    <w:p w:rsidR="00E32D27" w:rsidRPr="00E32D27" w:rsidRDefault="00E32D27" w:rsidP="00E32D27"/>
    <w:p w:rsidR="00E32D27" w:rsidRPr="00E32D27" w:rsidRDefault="00E32D27" w:rsidP="00E32D27">
      <w:pPr>
        <w:pStyle w:val="afffff1"/>
        <w:jc w:val="center"/>
        <w:rPr>
          <w:rFonts w:ascii="Times New Roman" w:hAnsi="Times New Roman" w:cs="Times New Roman"/>
        </w:rPr>
      </w:pPr>
      <w:bookmarkStart w:id="248" w:name="sub_1400"/>
      <w:r w:rsidRPr="00E32D27">
        <w:rPr>
          <w:rStyle w:val="a6"/>
          <w:rFonts w:ascii="Times New Roman" w:hAnsi="Times New Roman"/>
          <w:color w:val="auto"/>
        </w:rPr>
        <w:t>IV. Взаимодействие Сторон</w:t>
      </w:r>
    </w:p>
    <w:bookmarkEnd w:id="248"/>
    <w:p w:rsidR="00E32D27" w:rsidRPr="00E32D27" w:rsidRDefault="00E32D27" w:rsidP="00E32D27"/>
    <w:p w:rsidR="00E32D27" w:rsidRPr="00E32D27" w:rsidRDefault="00E32D27" w:rsidP="00E32D27">
      <w:pPr>
        <w:pStyle w:val="afffff1"/>
        <w:jc w:val="both"/>
        <w:rPr>
          <w:rFonts w:ascii="Times New Roman" w:hAnsi="Times New Roman" w:cs="Times New Roman"/>
        </w:rPr>
      </w:pPr>
      <w:bookmarkStart w:id="249" w:name="sub_1401"/>
      <w:r w:rsidRPr="00E32D27">
        <w:rPr>
          <w:rFonts w:ascii="Times New Roman" w:hAnsi="Times New Roman" w:cs="Times New Roman"/>
        </w:rPr>
        <w:t xml:space="preserve">     4.1. Учредитель обязуется:</w:t>
      </w:r>
    </w:p>
    <w:p w:rsidR="00E32D27" w:rsidRPr="00E32D27" w:rsidRDefault="00E32D27" w:rsidP="00E32D27">
      <w:pPr>
        <w:pStyle w:val="afffff1"/>
        <w:jc w:val="both"/>
        <w:rPr>
          <w:rFonts w:ascii="Times New Roman" w:hAnsi="Times New Roman" w:cs="Times New Roman"/>
        </w:rPr>
      </w:pPr>
      <w:bookmarkStart w:id="250" w:name="sub_1411"/>
      <w:bookmarkEnd w:id="249"/>
      <w:r w:rsidRPr="00E32D27">
        <w:rPr>
          <w:rFonts w:ascii="Times New Roman" w:hAnsi="Times New Roman" w:cs="Times New Roman"/>
        </w:rPr>
        <w:t xml:space="preserve">     4.1.1. обеспечить предоставление Субсидии в соответствии с  </w:t>
      </w:r>
      <w:hyperlink w:anchor="sub_1200" w:history="1">
        <w:r w:rsidRPr="00E32D27">
          <w:rPr>
            <w:rStyle w:val="a3"/>
            <w:rFonts w:ascii="Times New Roman" w:hAnsi="Times New Roman"/>
            <w:color w:val="auto"/>
          </w:rPr>
          <w:t>разделом</w:t>
        </w:r>
      </w:hyperlink>
      <w:bookmarkEnd w:id="250"/>
      <w:r w:rsidRPr="00E32D27">
        <w:rPr>
          <w:rFonts w:ascii="Times New Roman" w:hAnsi="Times New Roman" w:cs="Times New Roman"/>
        </w:rPr>
        <w:t xml:space="preserve"> </w:t>
      </w:r>
      <w:hyperlink w:anchor="sub_1200" w:history="1">
        <w:r w:rsidRPr="00E32D27">
          <w:rPr>
            <w:rStyle w:val="a3"/>
            <w:rFonts w:ascii="Times New Roman" w:hAnsi="Times New Roman"/>
            <w:color w:val="auto"/>
          </w:rPr>
          <w:t>II</w:t>
        </w:r>
      </w:hyperlink>
      <w:r w:rsidRPr="00E32D27">
        <w:rPr>
          <w:rFonts w:ascii="Times New Roman" w:hAnsi="Times New Roman" w:cs="Times New Roman"/>
        </w:rPr>
        <w:t xml:space="preserve"> настоящего Соглашения;</w:t>
      </w:r>
    </w:p>
    <w:p w:rsidR="00E32D27" w:rsidRPr="00E32D27" w:rsidRDefault="00E32D27" w:rsidP="00E32D27">
      <w:pPr>
        <w:pStyle w:val="afffff1"/>
        <w:jc w:val="both"/>
        <w:rPr>
          <w:rFonts w:ascii="Times New Roman" w:hAnsi="Times New Roman" w:cs="Times New Roman"/>
        </w:rPr>
      </w:pPr>
      <w:bookmarkStart w:id="251" w:name="sub_1412"/>
      <w:r w:rsidRPr="00E32D27">
        <w:rPr>
          <w:rFonts w:ascii="Times New Roman" w:hAnsi="Times New Roman" w:cs="Times New Roman"/>
        </w:rPr>
        <w:t xml:space="preserve">     4.1.2. размещать на официальном сайте Учредителя  в</w:t>
      </w:r>
      <w:bookmarkEnd w:id="251"/>
      <w:r w:rsidRPr="00E32D27">
        <w:rPr>
          <w:rFonts w:ascii="Times New Roman" w:hAnsi="Times New Roman" w:cs="Times New Roman"/>
        </w:rPr>
        <w:t xml:space="preserve"> информационно-телекоммуникационной   сети «Интернет» информацию о нормативных затратах, на основании которых  рассчитан  размер Субсидии, указанный в </w:t>
      </w:r>
      <w:hyperlink w:anchor="sub_1202" w:history="1">
        <w:r w:rsidRPr="00E32D27">
          <w:rPr>
            <w:rStyle w:val="a3"/>
            <w:rFonts w:ascii="Times New Roman" w:hAnsi="Times New Roman"/>
            <w:color w:val="auto"/>
          </w:rPr>
          <w:t>пункте 2.2</w:t>
        </w:r>
      </w:hyperlink>
      <w:r w:rsidRPr="00E32D27">
        <w:rPr>
          <w:rFonts w:ascii="Times New Roman" w:hAnsi="Times New Roman" w:cs="Times New Roman"/>
        </w:rPr>
        <w:t xml:space="preserve"> настоящего Соглашения, не позднее _______ рабочих дней после утверждения нормативных затрат (внесения в них изменений);</w:t>
      </w:r>
    </w:p>
    <w:p w:rsidR="00E32D27" w:rsidRPr="00E32D27" w:rsidRDefault="00E32D27" w:rsidP="00E32D27">
      <w:pPr>
        <w:pStyle w:val="afffff1"/>
        <w:jc w:val="both"/>
        <w:rPr>
          <w:rFonts w:ascii="Times New Roman" w:hAnsi="Times New Roman" w:cs="Times New Roman"/>
        </w:rPr>
      </w:pPr>
      <w:bookmarkStart w:id="252" w:name="sub_1413"/>
      <w:r w:rsidRPr="00E32D27">
        <w:rPr>
          <w:rFonts w:ascii="Times New Roman" w:hAnsi="Times New Roman" w:cs="Times New Roman"/>
        </w:rPr>
        <w:t xml:space="preserve">     4.1.3. обеспечивать перечисление Субсидии на  соответствующий  счет,</w:t>
      </w:r>
      <w:bookmarkEnd w:id="252"/>
      <w:r w:rsidRPr="00E32D27">
        <w:rPr>
          <w:rFonts w:ascii="Times New Roman" w:hAnsi="Times New Roman" w:cs="Times New Roman"/>
        </w:rPr>
        <w:t xml:space="preserve"> указанный  в  </w:t>
      </w:r>
      <w:hyperlink w:anchor="sub_1800" w:history="1">
        <w:r w:rsidRPr="00E32D27">
          <w:rPr>
            <w:rStyle w:val="a3"/>
            <w:rFonts w:ascii="Times New Roman" w:hAnsi="Times New Roman"/>
            <w:color w:val="auto"/>
          </w:rPr>
          <w:t>разделе  VIII</w:t>
        </w:r>
      </w:hyperlink>
      <w:r w:rsidRPr="00E32D27">
        <w:rPr>
          <w:rFonts w:ascii="Times New Roman" w:hAnsi="Times New Roman" w:cs="Times New Roman"/>
        </w:rPr>
        <w:t xml:space="preserve">  настоящего  Соглашения,  согласно   графику</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перечисления Субсидии в соответствии с  </w:t>
      </w:r>
      <w:hyperlink w:anchor="sub_11000" w:history="1">
        <w:r w:rsidRPr="00E32D27">
          <w:rPr>
            <w:rStyle w:val="a3"/>
            <w:rFonts w:ascii="Times New Roman" w:hAnsi="Times New Roman"/>
            <w:color w:val="auto"/>
          </w:rPr>
          <w:t>приложением  N __</w:t>
        </w:r>
      </w:hyperlink>
      <w:r w:rsidRPr="00E32D27">
        <w:rPr>
          <w:rFonts w:ascii="Times New Roman" w:hAnsi="Times New Roman" w:cs="Times New Roman"/>
        </w:rPr>
        <w:t xml:space="preserve">  к  настоящему Соглашению</w:t>
      </w:r>
      <w:hyperlink w:anchor="sub_7777" w:history="1">
        <w:r w:rsidRPr="00E32D27">
          <w:rPr>
            <w:rStyle w:val="a3"/>
            <w:rFonts w:ascii="Times New Roman" w:hAnsi="Times New Roman"/>
            <w:color w:val="auto"/>
          </w:rPr>
          <w:t>(7)</w:t>
        </w:r>
      </w:hyperlink>
      <w:r w:rsidRPr="00E32D27">
        <w:rPr>
          <w:rFonts w:ascii="Times New Roman" w:hAnsi="Times New Roman" w:cs="Times New Roman"/>
        </w:rPr>
        <w:t>, являющимся неотъемлемой частью настоящего Соглашения;</w:t>
      </w:r>
    </w:p>
    <w:p w:rsidR="00E32D27" w:rsidRPr="00E32D27" w:rsidRDefault="00E32D27" w:rsidP="00E32D27">
      <w:pPr>
        <w:pStyle w:val="afffff1"/>
        <w:jc w:val="both"/>
        <w:rPr>
          <w:rFonts w:ascii="Times New Roman" w:hAnsi="Times New Roman" w:cs="Times New Roman"/>
        </w:rPr>
      </w:pPr>
      <w:bookmarkStart w:id="253" w:name="sub_1414"/>
      <w:r w:rsidRPr="00E32D27">
        <w:rPr>
          <w:rFonts w:ascii="Times New Roman" w:hAnsi="Times New Roman" w:cs="Times New Roman"/>
        </w:rPr>
        <w:t xml:space="preserve">     4.1.4. осуществлять </w:t>
      </w:r>
      <w:proofErr w:type="gramStart"/>
      <w:r w:rsidRPr="00E32D27">
        <w:rPr>
          <w:rFonts w:ascii="Times New Roman" w:hAnsi="Times New Roman" w:cs="Times New Roman"/>
        </w:rPr>
        <w:t>контроль за</w:t>
      </w:r>
      <w:proofErr w:type="gramEnd"/>
      <w:r w:rsidRPr="00E32D27">
        <w:rPr>
          <w:rFonts w:ascii="Times New Roman" w:hAnsi="Times New Roman" w:cs="Times New Roman"/>
        </w:rPr>
        <w:t xml:space="preserve"> выполнением Учреждением</w:t>
      </w:r>
      <w:bookmarkEnd w:id="253"/>
      <w:r w:rsidRPr="00E32D27">
        <w:rPr>
          <w:rFonts w:ascii="Times New Roman" w:hAnsi="Times New Roman" w:cs="Times New Roman"/>
        </w:rPr>
        <w:t xml:space="preserve"> муниципального  задания  в  порядке,  предусмотренном  муниципальным заданием, и соблюдением Учреждением условий, установленных </w:t>
      </w:r>
      <w:hyperlink r:id="rId572" w:history="1">
        <w:r w:rsidRPr="00E32D27">
          <w:rPr>
            <w:rStyle w:val="a3"/>
            <w:rFonts w:ascii="Times New Roman" w:hAnsi="Times New Roman"/>
            <w:color w:val="auto"/>
          </w:rPr>
          <w:t>Положением</w:t>
        </w:r>
      </w:hyperlink>
      <w:r w:rsidRPr="00E32D27">
        <w:rPr>
          <w:rFonts w:ascii="Times New Roman" w:hAnsi="Times New Roman" w:cs="Times New Roman"/>
        </w:rPr>
        <w:t xml:space="preserve">  и настоящим Соглашением;</w:t>
      </w:r>
    </w:p>
    <w:p w:rsidR="00E32D27" w:rsidRPr="00E32D27" w:rsidRDefault="00E32D27" w:rsidP="00E32D27">
      <w:pPr>
        <w:pStyle w:val="afffff1"/>
        <w:jc w:val="both"/>
        <w:rPr>
          <w:rFonts w:ascii="Times New Roman" w:hAnsi="Times New Roman" w:cs="Times New Roman"/>
        </w:rPr>
      </w:pPr>
      <w:bookmarkStart w:id="254" w:name="sub_1415"/>
      <w:r w:rsidRPr="00E32D27">
        <w:rPr>
          <w:rFonts w:ascii="Times New Roman" w:hAnsi="Times New Roman" w:cs="Times New Roman"/>
        </w:rPr>
        <w:t xml:space="preserve">     4.1.5. рассматривать предложения Учреждения, связанные с исполнением</w:t>
      </w:r>
      <w:bookmarkEnd w:id="254"/>
      <w:r w:rsidRPr="00E32D27">
        <w:rPr>
          <w:rFonts w:ascii="Times New Roman" w:hAnsi="Times New Roman" w:cs="Times New Roman"/>
        </w:rPr>
        <w:t xml:space="preserve"> настоящего Соглашения, в том числе  по  изменению  размера Субсидии, и направлять Учреждению решения по результатам их рассмотрения не  позднее _____ рабочих дней после получения предложений;</w:t>
      </w:r>
    </w:p>
    <w:p w:rsidR="00E32D27" w:rsidRPr="00E32D27" w:rsidRDefault="00E32D27" w:rsidP="00E32D27">
      <w:pPr>
        <w:pStyle w:val="afffff1"/>
        <w:jc w:val="both"/>
        <w:rPr>
          <w:rFonts w:ascii="Times New Roman" w:hAnsi="Times New Roman" w:cs="Times New Roman"/>
        </w:rPr>
      </w:pPr>
      <w:bookmarkStart w:id="255" w:name="sub_1416"/>
      <w:r w:rsidRPr="00E32D27">
        <w:rPr>
          <w:rFonts w:ascii="Times New Roman" w:hAnsi="Times New Roman" w:cs="Times New Roman"/>
        </w:rPr>
        <w:t xml:space="preserve">     4.1.6.  вносить  изменения  в  показатели, характеризующие объем</w:t>
      </w:r>
      <w:bookmarkEnd w:id="255"/>
      <w:r w:rsidRPr="00E32D27">
        <w:rPr>
          <w:rFonts w:ascii="Times New Roman" w:hAnsi="Times New Roman" w:cs="Times New Roman"/>
        </w:rPr>
        <w:t xml:space="preserve"> муниципальных  услуг,  установленные  в  муниципальном   задании, на основании данных предварительного отчета об исполнении  муниципального задания в текущем  финансовом  году </w:t>
      </w:r>
      <w:hyperlink w:anchor="sub_8888" w:history="1">
        <w:r w:rsidRPr="00E32D27">
          <w:rPr>
            <w:rStyle w:val="a3"/>
            <w:rFonts w:ascii="Times New Roman" w:hAnsi="Times New Roman"/>
            <w:color w:val="auto"/>
          </w:rPr>
          <w:t>(8)</w:t>
        </w:r>
      </w:hyperlink>
      <w:r w:rsidRPr="00E32D27">
        <w:rPr>
          <w:rFonts w:ascii="Times New Roman" w:hAnsi="Times New Roman" w:cs="Times New Roman"/>
        </w:rPr>
        <w:t xml:space="preserve">,  представленного   Учреждением в соответствии с </w:t>
      </w:r>
      <w:hyperlink w:anchor="sub_14341" w:history="1">
        <w:r w:rsidRPr="00E32D27">
          <w:rPr>
            <w:rStyle w:val="a3"/>
            <w:rFonts w:ascii="Times New Roman" w:hAnsi="Times New Roman"/>
            <w:color w:val="auto"/>
          </w:rPr>
          <w:t>пунктом 4.3.4.1</w:t>
        </w:r>
      </w:hyperlink>
      <w:r w:rsidRPr="00E32D27">
        <w:rPr>
          <w:rFonts w:ascii="Times New Roman" w:hAnsi="Times New Roman" w:cs="Times New Roman"/>
        </w:rPr>
        <w:t xml:space="preserve"> настоящего Соглашения, в течение ___ дней</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со дня его представления Учреждением, в случае если на основании  данных предварительного   отчета об исполнении муниципального задания необходимо уменьшить показатели, характеризующие  объем  муниципальных услуг, установленные в муниципальном задании;</w:t>
      </w:r>
    </w:p>
    <w:p w:rsidR="00E32D27" w:rsidRPr="00E32D27" w:rsidRDefault="00E32D27" w:rsidP="00E32D27">
      <w:pPr>
        <w:pStyle w:val="afffff1"/>
        <w:jc w:val="both"/>
        <w:rPr>
          <w:rFonts w:ascii="Times New Roman" w:hAnsi="Times New Roman" w:cs="Times New Roman"/>
        </w:rPr>
      </w:pPr>
      <w:bookmarkStart w:id="256" w:name="sub_1417"/>
      <w:r w:rsidRPr="00E32D27">
        <w:rPr>
          <w:rFonts w:ascii="Times New Roman" w:hAnsi="Times New Roman" w:cs="Times New Roman"/>
        </w:rPr>
        <w:t xml:space="preserve">     4.1.7. направлять Учреждению расчет средств Субсидии, подлежащих</w:t>
      </w:r>
      <w:bookmarkEnd w:id="256"/>
      <w:r w:rsidRPr="00E32D27">
        <w:rPr>
          <w:rFonts w:ascii="Times New Roman" w:hAnsi="Times New Roman" w:cs="Times New Roman"/>
        </w:rPr>
        <w:t xml:space="preserve"> возврату в районный бюджет на 1 января 20__  г.</w:t>
      </w:r>
      <w:hyperlink w:anchor="sub_9999" w:history="1">
        <w:r w:rsidRPr="00E32D27">
          <w:rPr>
            <w:rStyle w:val="a3"/>
            <w:rFonts w:ascii="Times New Roman" w:hAnsi="Times New Roman"/>
            <w:color w:val="auto"/>
          </w:rPr>
          <w:t>(9)</w:t>
        </w:r>
      </w:hyperlink>
      <w:r w:rsidRPr="00E32D27">
        <w:rPr>
          <w:rFonts w:ascii="Times New Roman" w:hAnsi="Times New Roman" w:cs="Times New Roman"/>
        </w:rPr>
        <w:t xml:space="preserve">, составленный по форме согласно </w:t>
      </w:r>
      <w:hyperlink w:anchor="sub_12000" w:history="1">
        <w:r w:rsidRPr="00E32D27">
          <w:rPr>
            <w:rStyle w:val="a3"/>
            <w:rFonts w:ascii="Times New Roman" w:hAnsi="Times New Roman"/>
            <w:color w:val="auto"/>
          </w:rPr>
          <w:t>приложению N ___</w:t>
        </w:r>
      </w:hyperlink>
      <w:r w:rsidRPr="00E32D27">
        <w:rPr>
          <w:rFonts w:ascii="Times New Roman" w:hAnsi="Times New Roman" w:cs="Times New Roman"/>
        </w:rPr>
        <w:t xml:space="preserve"> к  настоящему Соглашению </w:t>
      </w:r>
      <w:hyperlink w:anchor="sub_101111" w:history="1">
        <w:r w:rsidRPr="00E32D27">
          <w:rPr>
            <w:rStyle w:val="a3"/>
            <w:rFonts w:ascii="Times New Roman" w:hAnsi="Times New Roman"/>
            <w:color w:val="auto"/>
          </w:rPr>
          <w:t>(10)</w:t>
        </w:r>
      </w:hyperlink>
      <w:r w:rsidRPr="00E32D27">
        <w:rPr>
          <w:rFonts w:ascii="Times New Roman" w:hAnsi="Times New Roman" w:cs="Times New Roman"/>
        </w:rPr>
        <w:t>, являющемуся неотъемлемой частью настоящего Соглашения, в  срок  до  «__» ___________ 20 г.</w:t>
      </w:r>
      <w:hyperlink w:anchor="sub_111111" w:history="1">
        <w:r w:rsidRPr="00E32D27">
          <w:rPr>
            <w:rStyle w:val="a3"/>
            <w:rFonts w:ascii="Times New Roman" w:hAnsi="Times New Roman"/>
            <w:color w:val="auto"/>
          </w:rPr>
          <w:t>(11)</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257" w:name="sub_1418"/>
      <w:r w:rsidRPr="00E32D27">
        <w:rPr>
          <w:rFonts w:ascii="Times New Roman" w:hAnsi="Times New Roman" w:cs="Times New Roman"/>
        </w:rPr>
        <w:lastRenderedPageBreak/>
        <w:t xml:space="preserve">     4.1.8. принимать меры, обеспечивающие перечисление Учреждением</w:t>
      </w:r>
      <w:bookmarkEnd w:id="257"/>
      <w:r w:rsidRPr="00E32D27">
        <w:rPr>
          <w:rFonts w:ascii="Times New Roman" w:hAnsi="Times New Roman" w:cs="Times New Roman"/>
        </w:rPr>
        <w:t xml:space="preserve"> Учредителю  в районный бюджет средств Субсидии, подлежащих возврату в районный бюджет на 1 января 20__г., в соответствии с расчетом, указанным в </w:t>
      </w:r>
      <w:hyperlink w:anchor="sub_1417" w:history="1">
        <w:r w:rsidRPr="00E32D27">
          <w:rPr>
            <w:rStyle w:val="a3"/>
            <w:rFonts w:ascii="Times New Roman" w:hAnsi="Times New Roman"/>
            <w:color w:val="auto"/>
          </w:rPr>
          <w:t>пункте 4.1.7</w:t>
        </w:r>
      </w:hyperlink>
      <w:r w:rsidRPr="00E32D27">
        <w:rPr>
          <w:rFonts w:ascii="Times New Roman" w:hAnsi="Times New Roman" w:cs="Times New Roman"/>
        </w:rPr>
        <w:t xml:space="preserve"> настоящего  Соглашения,  в  срок,   указанный в </w:t>
      </w:r>
      <w:hyperlink w:anchor="sub_1432" w:history="1">
        <w:r w:rsidRPr="00E32D27">
          <w:rPr>
            <w:rStyle w:val="a3"/>
            <w:rFonts w:ascii="Times New Roman" w:hAnsi="Times New Roman"/>
            <w:color w:val="auto"/>
          </w:rPr>
          <w:t>пункте 4.3.2</w:t>
        </w:r>
      </w:hyperlink>
      <w:r w:rsidRPr="00E32D27">
        <w:rPr>
          <w:rFonts w:ascii="Times New Roman" w:hAnsi="Times New Roman" w:cs="Times New Roman"/>
        </w:rPr>
        <w:t xml:space="preserve"> настоящего Соглашения;</w:t>
      </w:r>
    </w:p>
    <w:p w:rsidR="00E32D27" w:rsidRPr="00E32D27" w:rsidRDefault="00E32D27" w:rsidP="00E32D27">
      <w:pPr>
        <w:pStyle w:val="afffff1"/>
        <w:jc w:val="both"/>
        <w:rPr>
          <w:rFonts w:ascii="Times New Roman" w:hAnsi="Times New Roman" w:cs="Times New Roman"/>
        </w:rPr>
      </w:pPr>
      <w:bookmarkStart w:id="258" w:name="sub_1419"/>
      <w:r w:rsidRPr="00E32D27">
        <w:rPr>
          <w:rFonts w:ascii="Times New Roman" w:hAnsi="Times New Roman" w:cs="Times New Roman"/>
        </w:rPr>
        <w:t xml:space="preserve">     4.1.9. выполнять иные обязательства, установленные </w:t>
      </w:r>
      <w:hyperlink r:id="rId573" w:history="1">
        <w:r w:rsidRPr="00E32D27">
          <w:rPr>
            <w:rStyle w:val="a3"/>
            <w:rFonts w:ascii="Times New Roman" w:hAnsi="Times New Roman"/>
            <w:color w:val="auto"/>
          </w:rPr>
          <w:t>бюджетным</w:t>
        </w:r>
      </w:hyperlink>
      <w:bookmarkEnd w:id="258"/>
      <w:r w:rsidRPr="00E32D27">
        <w:rPr>
          <w:rFonts w:ascii="Times New Roman" w:hAnsi="Times New Roman" w:cs="Times New Roman"/>
        </w:rPr>
        <w:t xml:space="preserve"> </w:t>
      </w:r>
      <w:hyperlink r:id="rId574" w:history="1">
        <w:r w:rsidRPr="00E32D27">
          <w:rPr>
            <w:rStyle w:val="a3"/>
            <w:rFonts w:ascii="Times New Roman" w:hAnsi="Times New Roman"/>
            <w:color w:val="auto"/>
          </w:rPr>
          <w:t>законодательством</w:t>
        </w:r>
      </w:hyperlink>
      <w:r w:rsidRPr="00E32D27">
        <w:rPr>
          <w:rFonts w:ascii="Times New Roman" w:hAnsi="Times New Roman" w:cs="Times New Roman"/>
        </w:rPr>
        <w:t xml:space="preserve">   Российской Федерации, </w:t>
      </w:r>
      <w:hyperlink r:id="rId575" w:history="1">
        <w:r w:rsidRPr="00E32D27">
          <w:rPr>
            <w:rStyle w:val="a3"/>
            <w:rFonts w:ascii="Times New Roman" w:hAnsi="Times New Roman"/>
            <w:color w:val="auto"/>
          </w:rPr>
          <w:t>Положением</w:t>
        </w:r>
      </w:hyperlink>
      <w:r w:rsidRPr="00E32D27">
        <w:rPr>
          <w:rFonts w:ascii="Times New Roman" w:hAnsi="Times New Roman" w:cs="Times New Roman"/>
        </w:rPr>
        <w:t xml:space="preserve"> и настоящим Соглашением </w:t>
      </w:r>
      <w:hyperlink w:anchor="sub_12222" w:history="1">
        <w:r w:rsidRPr="00E32D27">
          <w:rPr>
            <w:rStyle w:val="a3"/>
            <w:rFonts w:ascii="Times New Roman" w:hAnsi="Times New Roman"/>
            <w:color w:val="auto"/>
          </w:rPr>
          <w:t>(12)</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259" w:name="sub_14191"/>
      <w:r w:rsidRPr="00E32D27">
        <w:rPr>
          <w:rFonts w:ascii="Times New Roman" w:hAnsi="Times New Roman" w:cs="Times New Roman"/>
        </w:rPr>
        <w:t xml:space="preserve">     4.1.9.1. ___________________________________________________________________________;</w:t>
      </w:r>
    </w:p>
    <w:p w:rsidR="00E32D27" w:rsidRPr="00E32D27" w:rsidRDefault="00E32D27" w:rsidP="00E32D27">
      <w:pPr>
        <w:pStyle w:val="afffff1"/>
        <w:jc w:val="both"/>
        <w:rPr>
          <w:rFonts w:ascii="Times New Roman" w:hAnsi="Times New Roman" w:cs="Times New Roman"/>
        </w:rPr>
      </w:pPr>
      <w:bookmarkStart w:id="260" w:name="sub_14192"/>
      <w:bookmarkEnd w:id="259"/>
      <w:r w:rsidRPr="00E32D27">
        <w:rPr>
          <w:rFonts w:ascii="Times New Roman" w:hAnsi="Times New Roman" w:cs="Times New Roman"/>
        </w:rPr>
        <w:t xml:space="preserve">     4.1.9.2. ___________________________________________________________________________.</w:t>
      </w:r>
    </w:p>
    <w:p w:rsidR="00E32D27" w:rsidRPr="00E32D27" w:rsidRDefault="00E32D27" w:rsidP="00E32D27">
      <w:pPr>
        <w:pStyle w:val="afffff1"/>
        <w:jc w:val="both"/>
        <w:rPr>
          <w:rFonts w:ascii="Times New Roman" w:hAnsi="Times New Roman" w:cs="Times New Roman"/>
        </w:rPr>
      </w:pPr>
      <w:bookmarkStart w:id="261" w:name="sub_1402"/>
      <w:bookmarkEnd w:id="260"/>
      <w:r w:rsidRPr="00E32D27">
        <w:rPr>
          <w:rFonts w:ascii="Times New Roman" w:hAnsi="Times New Roman" w:cs="Times New Roman"/>
        </w:rPr>
        <w:t xml:space="preserve">     4.2. Учредитель вправе:</w:t>
      </w:r>
    </w:p>
    <w:p w:rsidR="00E32D27" w:rsidRPr="00E32D27" w:rsidRDefault="00E32D27" w:rsidP="00E32D27">
      <w:pPr>
        <w:pStyle w:val="afffff1"/>
        <w:jc w:val="both"/>
        <w:rPr>
          <w:rFonts w:ascii="Times New Roman" w:hAnsi="Times New Roman" w:cs="Times New Roman"/>
        </w:rPr>
      </w:pPr>
      <w:bookmarkStart w:id="262" w:name="sub_1421"/>
      <w:bookmarkEnd w:id="261"/>
      <w:r w:rsidRPr="00E32D27">
        <w:rPr>
          <w:rFonts w:ascii="Times New Roman" w:hAnsi="Times New Roman" w:cs="Times New Roman"/>
        </w:rPr>
        <w:t xml:space="preserve">     4.2.1. запрашивать у Учреждения информацию и документы,  необходимые</w:t>
      </w:r>
      <w:bookmarkEnd w:id="262"/>
      <w:r w:rsidRPr="00E32D27">
        <w:rPr>
          <w:rFonts w:ascii="Times New Roman" w:hAnsi="Times New Roman" w:cs="Times New Roman"/>
        </w:rPr>
        <w:t xml:space="preserve"> для осуществления </w:t>
      </w:r>
      <w:proofErr w:type="gramStart"/>
      <w:r w:rsidRPr="00E32D27">
        <w:rPr>
          <w:rFonts w:ascii="Times New Roman" w:hAnsi="Times New Roman" w:cs="Times New Roman"/>
        </w:rPr>
        <w:t>контроля за</w:t>
      </w:r>
      <w:proofErr w:type="gramEnd"/>
      <w:r w:rsidRPr="00E32D27">
        <w:rPr>
          <w:rFonts w:ascii="Times New Roman" w:hAnsi="Times New Roman" w:cs="Times New Roman"/>
        </w:rPr>
        <w:t xml:space="preserve"> выполнением Учреждением муниципального задания;</w:t>
      </w:r>
    </w:p>
    <w:p w:rsidR="00E32D27" w:rsidRPr="00E32D27" w:rsidRDefault="00E32D27" w:rsidP="00E32D27">
      <w:pPr>
        <w:pStyle w:val="afffff1"/>
        <w:jc w:val="both"/>
        <w:rPr>
          <w:rFonts w:ascii="Times New Roman" w:hAnsi="Times New Roman" w:cs="Times New Roman"/>
        </w:rPr>
      </w:pPr>
      <w:bookmarkStart w:id="263" w:name="sub_1422"/>
      <w:r w:rsidRPr="00E32D27">
        <w:rPr>
          <w:rFonts w:ascii="Times New Roman" w:hAnsi="Times New Roman" w:cs="Times New Roman"/>
        </w:rPr>
        <w:t xml:space="preserve">     4.2.2. принимать решение об изменении размера Субсидии:</w:t>
      </w:r>
    </w:p>
    <w:p w:rsidR="00E32D27" w:rsidRPr="00E32D27" w:rsidRDefault="00E32D27" w:rsidP="00E32D27">
      <w:pPr>
        <w:pStyle w:val="afffff1"/>
        <w:jc w:val="both"/>
        <w:rPr>
          <w:rFonts w:ascii="Times New Roman" w:hAnsi="Times New Roman" w:cs="Times New Roman"/>
        </w:rPr>
      </w:pPr>
      <w:bookmarkStart w:id="264" w:name="sub_14221"/>
      <w:bookmarkEnd w:id="263"/>
      <w:r w:rsidRPr="00E32D27">
        <w:rPr>
          <w:rFonts w:ascii="Times New Roman" w:hAnsi="Times New Roman" w:cs="Times New Roman"/>
        </w:rPr>
        <w:t xml:space="preserve">     4.2.2.1. при соответствующем изменении показателей, характеризующих</w:t>
      </w:r>
      <w:bookmarkEnd w:id="264"/>
      <w:r w:rsidRPr="00E32D27">
        <w:rPr>
          <w:rFonts w:ascii="Times New Roman" w:hAnsi="Times New Roman" w:cs="Times New Roman"/>
        </w:rPr>
        <w:t xml:space="preserve"> объем муниципальных услуг (работ), установленных  в муниципальном задании, в случае:</w:t>
      </w:r>
    </w:p>
    <w:p w:rsidR="00E32D27" w:rsidRPr="00E32D27" w:rsidRDefault="00E32D27" w:rsidP="00E32D27">
      <w:pPr>
        <w:pStyle w:val="afffff1"/>
        <w:jc w:val="both"/>
        <w:rPr>
          <w:rFonts w:ascii="Times New Roman" w:hAnsi="Times New Roman" w:cs="Times New Roman"/>
        </w:rPr>
      </w:pPr>
      <w:bookmarkStart w:id="265" w:name="sub_142211"/>
      <w:r w:rsidRPr="00E32D27">
        <w:rPr>
          <w:rFonts w:ascii="Times New Roman" w:hAnsi="Times New Roman" w:cs="Times New Roman"/>
        </w:rPr>
        <w:t xml:space="preserve">     4.2.2.1.1. уменьшения Учредителю (ранее утвержденных лимитов</w:t>
      </w:r>
      <w:bookmarkEnd w:id="265"/>
      <w:r w:rsidRPr="00E32D27">
        <w:rPr>
          <w:rFonts w:ascii="Times New Roman" w:hAnsi="Times New Roman" w:cs="Times New Roman"/>
        </w:rPr>
        <w:t xml:space="preserve"> бюджетных обязательств, указанных в </w:t>
      </w:r>
      <w:hyperlink w:anchor="sub_1202" w:history="1">
        <w:r w:rsidRPr="00E32D27">
          <w:rPr>
            <w:rStyle w:val="a3"/>
            <w:rFonts w:ascii="Times New Roman" w:hAnsi="Times New Roman"/>
            <w:color w:val="auto"/>
          </w:rPr>
          <w:t>пункте 2.2</w:t>
        </w:r>
      </w:hyperlink>
      <w:r w:rsidRPr="00E32D27">
        <w:rPr>
          <w:rFonts w:ascii="Times New Roman" w:hAnsi="Times New Roman" w:cs="Times New Roman"/>
        </w:rPr>
        <w:t xml:space="preserve"> настоящего Соглашения;</w:t>
      </w:r>
    </w:p>
    <w:p w:rsidR="00E32D27" w:rsidRPr="00E32D27" w:rsidRDefault="00E32D27" w:rsidP="00E32D27">
      <w:pPr>
        <w:pStyle w:val="afffff1"/>
        <w:jc w:val="both"/>
        <w:rPr>
          <w:rFonts w:ascii="Times New Roman" w:hAnsi="Times New Roman" w:cs="Times New Roman"/>
        </w:rPr>
      </w:pPr>
      <w:bookmarkStart w:id="266" w:name="sub_142212"/>
      <w:r w:rsidRPr="00E32D27">
        <w:rPr>
          <w:rFonts w:ascii="Times New Roman" w:hAnsi="Times New Roman" w:cs="Times New Roman"/>
        </w:rPr>
        <w:t xml:space="preserve">     4.2.2.1.2. увеличения (при налич</w:t>
      </w:r>
      <w:proofErr w:type="gramStart"/>
      <w:r w:rsidRPr="00E32D27">
        <w:rPr>
          <w:rFonts w:ascii="Times New Roman" w:hAnsi="Times New Roman" w:cs="Times New Roman"/>
        </w:rPr>
        <w:t>ии у У</w:t>
      </w:r>
      <w:proofErr w:type="gramEnd"/>
      <w:r w:rsidRPr="00E32D27">
        <w:rPr>
          <w:rFonts w:ascii="Times New Roman" w:hAnsi="Times New Roman" w:cs="Times New Roman"/>
        </w:rPr>
        <w:t>чредителя лимитов бюджетных</w:t>
      </w:r>
      <w:bookmarkEnd w:id="266"/>
      <w:r w:rsidRPr="00E32D27">
        <w:rPr>
          <w:rFonts w:ascii="Times New Roman" w:hAnsi="Times New Roman" w:cs="Times New Roman"/>
        </w:rPr>
        <w:t xml:space="preserve"> обязательств, указанных  в  </w:t>
      </w:r>
      <w:hyperlink w:anchor="sub_1202" w:history="1">
        <w:r w:rsidRPr="00E32D27">
          <w:rPr>
            <w:rStyle w:val="a3"/>
            <w:rFonts w:ascii="Times New Roman" w:hAnsi="Times New Roman"/>
            <w:color w:val="auto"/>
          </w:rPr>
          <w:t>пункте 2.2</w:t>
        </w:r>
      </w:hyperlink>
      <w:r w:rsidRPr="00E32D27">
        <w:rPr>
          <w:rFonts w:ascii="Times New Roman" w:hAnsi="Times New Roman" w:cs="Times New Roman"/>
        </w:rPr>
        <w:t xml:space="preserve"> настоящего Соглашения) или уменьшения потребности в оказании муниципальных  услуг (выполнении работ);</w:t>
      </w:r>
    </w:p>
    <w:p w:rsidR="00E32D27" w:rsidRPr="00E32D27" w:rsidRDefault="00E32D27" w:rsidP="00E32D27">
      <w:pPr>
        <w:pStyle w:val="afffff1"/>
        <w:jc w:val="both"/>
        <w:rPr>
          <w:rFonts w:ascii="Times New Roman" w:hAnsi="Times New Roman" w:cs="Times New Roman"/>
        </w:rPr>
      </w:pPr>
      <w:bookmarkStart w:id="267" w:name="sub_142213"/>
      <w:r w:rsidRPr="00E32D27">
        <w:rPr>
          <w:rFonts w:ascii="Times New Roman" w:hAnsi="Times New Roman" w:cs="Times New Roman"/>
        </w:rPr>
        <w:t xml:space="preserve">     4.2.2.1.3. принятия решения по результатам рассмотрения предложений</w:t>
      </w:r>
      <w:bookmarkEnd w:id="267"/>
      <w:r w:rsidRPr="00E32D27">
        <w:rPr>
          <w:rFonts w:ascii="Times New Roman" w:hAnsi="Times New Roman" w:cs="Times New Roman"/>
        </w:rPr>
        <w:t xml:space="preserve"> Учреждения, направленных  в  соответствии  с  </w:t>
      </w:r>
      <w:hyperlink w:anchor="sub_1442" w:history="1">
        <w:r w:rsidRPr="00E32D27">
          <w:rPr>
            <w:rStyle w:val="a3"/>
            <w:rFonts w:ascii="Times New Roman" w:hAnsi="Times New Roman"/>
            <w:color w:val="auto"/>
          </w:rPr>
          <w:t>пунктом  4.4.2</w:t>
        </w:r>
      </w:hyperlink>
      <w:r w:rsidRPr="00E32D27">
        <w:rPr>
          <w:rFonts w:ascii="Times New Roman" w:hAnsi="Times New Roman" w:cs="Times New Roman"/>
        </w:rPr>
        <w:t xml:space="preserve">  настоящего Соглашения;</w:t>
      </w:r>
    </w:p>
    <w:p w:rsidR="00E32D27" w:rsidRPr="00E32D27" w:rsidRDefault="00E32D27" w:rsidP="00E32D27">
      <w:pPr>
        <w:pStyle w:val="afffff1"/>
        <w:jc w:val="both"/>
        <w:rPr>
          <w:rFonts w:ascii="Times New Roman" w:hAnsi="Times New Roman" w:cs="Times New Roman"/>
        </w:rPr>
      </w:pPr>
      <w:bookmarkStart w:id="268" w:name="sub_14222"/>
      <w:r w:rsidRPr="00E32D27">
        <w:rPr>
          <w:rFonts w:ascii="Times New Roman" w:hAnsi="Times New Roman" w:cs="Times New Roman"/>
        </w:rPr>
        <w:t xml:space="preserve">     </w:t>
      </w:r>
      <w:proofErr w:type="gramStart"/>
      <w:r w:rsidRPr="00E32D27">
        <w:rPr>
          <w:rFonts w:ascii="Times New Roman" w:hAnsi="Times New Roman" w:cs="Times New Roman"/>
        </w:rPr>
        <w:t>4.2.2.2. без соответствующего изменения показателей, характеризующих</w:t>
      </w:r>
      <w:bookmarkEnd w:id="268"/>
      <w:r w:rsidRPr="00E32D27">
        <w:rPr>
          <w:rFonts w:ascii="Times New Roman" w:hAnsi="Times New Roman" w:cs="Times New Roman"/>
        </w:rPr>
        <w:t xml:space="preserve"> объем муниципальных услуг  (работ), установленных в муниципальном задании, в случае внесения изменений в нормативные затраты в связи с изменением размеров выплат работникам (отдельным категориям  работников) Учреждения, непосредственно связанных с оказанием муниципальной услуги (выполнением работы), иных выплат, связанных с оказанием муниципальной услуги (выполнением работы), приводящих к изменению объема финансового обеспечения выполнения  муниципального задания, вследствие принятия</w:t>
      </w:r>
      <w:proofErr w:type="gramEnd"/>
      <w:r w:rsidRPr="00E32D27">
        <w:rPr>
          <w:rFonts w:ascii="Times New Roman" w:hAnsi="Times New Roman" w:cs="Times New Roman"/>
        </w:rPr>
        <w:t xml:space="preserve"> нормативных правовых актов Российской Федерации (внесением  изменений  в нормативные правовые акты Российской Федерации);</w:t>
      </w:r>
    </w:p>
    <w:p w:rsidR="00E32D27" w:rsidRPr="00E32D27" w:rsidRDefault="00E32D27" w:rsidP="00E32D27">
      <w:pPr>
        <w:pStyle w:val="afffff1"/>
        <w:jc w:val="both"/>
        <w:rPr>
          <w:rFonts w:ascii="Times New Roman" w:hAnsi="Times New Roman" w:cs="Times New Roman"/>
        </w:rPr>
      </w:pPr>
      <w:bookmarkStart w:id="269" w:name="sub_1423"/>
      <w:r w:rsidRPr="00E32D27">
        <w:rPr>
          <w:rFonts w:ascii="Times New Roman" w:hAnsi="Times New Roman" w:cs="Times New Roman"/>
        </w:rPr>
        <w:t xml:space="preserve">     4.2.3. осуществлять иные права, установленные </w:t>
      </w:r>
      <w:hyperlink r:id="rId576" w:history="1">
        <w:r w:rsidRPr="00E32D27">
          <w:rPr>
            <w:rStyle w:val="a3"/>
            <w:rFonts w:ascii="Times New Roman" w:hAnsi="Times New Roman"/>
            <w:color w:val="auto"/>
          </w:rPr>
          <w:t>бюджетным</w:t>
        </w:r>
      </w:hyperlink>
      <w:bookmarkEnd w:id="269"/>
      <w:r w:rsidRPr="00E32D27">
        <w:rPr>
          <w:rFonts w:ascii="Times New Roman" w:hAnsi="Times New Roman" w:cs="Times New Roman"/>
        </w:rPr>
        <w:t xml:space="preserve"> </w:t>
      </w:r>
      <w:hyperlink r:id="rId577" w:history="1">
        <w:r w:rsidRPr="00E32D27">
          <w:rPr>
            <w:rStyle w:val="a3"/>
            <w:rFonts w:ascii="Times New Roman" w:hAnsi="Times New Roman"/>
            <w:color w:val="auto"/>
          </w:rPr>
          <w:t>законодательством</w:t>
        </w:r>
      </w:hyperlink>
      <w:r w:rsidRPr="00E32D27">
        <w:rPr>
          <w:rFonts w:ascii="Times New Roman" w:hAnsi="Times New Roman" w:cs="Times New Roman"/>
        </w:rPr>
        <w:t xml:space="preserve">   Российской   Федерации, </w:t>
      </w:r>
      <w:hyperlink r:id="rId578" w:history="1">
        <w:r w:rsidRPr="00E32D27">
          <w:rPr>
            <w:rStyle w:val="a3"/>
            <w:rFonts w:ascii="Times New Roman" w:hAnsi="Times New Roman"/>
            <w:color w:val="auto"/>
          </w:rPr>
          <w:t>Положением</w:t>
        </w:r>
      </w:hyperlink>
      <w:r w:rsidRPr="00E32D27">
        <w:rPr>
          <w:rFonts w:ascii="Times New Roman" w:hAnsi="Times New Roman" w:cs="Times New Roman"/>
        </w:rPr>
        <w:t xml:space="preserve"> и настоящим Соглашением </w:t>
      </w:r>
      <w:hyperlink w:anchor="sub_13333" w:history="1">
        <w:r w:rsidRPr="00E32D27">
          <w:rPr>
            <w:rStyle w:val="a3"/>
            <w:rFonts w:ascii="Times New Roman" w:hAnsi="Times New Roman"/>
            <w:color w:val="auto"/>
          </w:rPr>
          <w:t>(13)</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270" w:name="sub_14231"/>
      <w:r w:rsidRPr="00E32D27">
        <w:rPr>
          <w:rFonts w:ascii="Times New Roman" w:hAnsi="Times New Roman" w:cs="Times New Roman"/>
        </w:rPr>
        <w:t xml:space="preserve">     4.2.3.1. ___________________________________________________________________________;</w:t>
      </w:r>
    </w:p>
    <w:p w:rsidR="00E32D27" w:rsidRPr="00E32D27" w:rsidRDefault="00E32D27" w:rsidP="00E32D27">
      <w:pPr>
        <w:pStyle w:val="afffff1"/>
        <w:jc w:val="both"/>
        <w:rPr>
          <w:rFonts w:ascii="Times New Roman" w:hAnsi="Times New Roman" w:cs="Times New Roman"/>
        </w:rPr>
      </w:pPr>
      <w:bookmarkStart w:id="271" w:name="sub_14232"/>
      <w:bookmarkEnd w:id="270"/>
      <w:r w:rsidRPr="00E32D27">
        <w:rPr>
          <w:rFonts w:ascii="Times New Roman" w:hAnsi="Times New Roman" w:cs="Times New Roman"/>
        </w:rPr>
        <w:t xml:space="preserve">     4.2.3.2. ___________________________________________________________________________.</w:t>
      </w:r>
    </w:p>
    <w:p w:rsidR="00E32D27" w:rsidRPr="00E32D27" w:rsidRDefault="00E32D27" w:rsidP="00E32D27">
      <w:pPr>
        <w:pStyle w:val="afffff1"/>
        <w:jc w:val="both"/>
        <w:rPr>
          <w:rFonts w:ascii="Times New Roman" w:hAnsi="Times New Roman" w:cs="Times New Roman"/>
        </w:rPr>
      </w:pPr>
      <w:bookmarkStart w:id="272" w:name="sub_1403"/>
      <w:bookmarkEnd w:id="271"/>
      <w:r w:rsidRPr="00E32D27">
        <w:rPr>
          <w:rFonts w:ascii="Times New Roman" w:hAnsi="Times New Roman" w:cs="Times New Roman"/>
        </w:rPr>
        <w:t xml:space="preserve">     4.3. Учреждение обязуется:</w:t>
      </w:r>
    </w:p>
    <w:p w:rsidR="00E32D27" w:rsidRPr="00E32D27" w:rsidRDefault="00E32D27" w:rsidP="00E32D27">
      <w:pPr>
        <w:pStyle w:val="afffff1"/>
        <w:jc w:val="both"/>
        <w:rPr>
          <w:rFonts w:ascii="Times New Roman" w:hAnsi="Times New Roman" w:cs="Times New Roman"/>
        </w:rPr>
      </w:pPr>
      <w:bookmarkStart w:id="273" w:name="sub_1431"/>
      <w:bookmarkEnd w:id="272"/>
      <w:r w:rsidRPr="00E32D27">
        <w:rPr>
          <w:rFonts w:ascii="Times New Roman" w:hAnsi="Times New Roman" w:cs="Times New Roman"/>
        </w:rPr>
        <w:t xml:space="preserve">     4.3.1. предоставлять в течение _____ дней по запросу Учредителя</w:t>
      </w:r>
      <w:bookmarkEnd w:id="273"/>
      <w:r w:rsidRPr="00E32D27">
        <w:rPr>
          <w:rFonts w:ascii="Times New Roman" w:hAnsi="Times New Roman" w:cs="Times New Roman"/>
        </w:rPr>
        <w:t xml:space="preserve"> информацию   и   документы,  необходимые для осуществления контроля,</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предусмотренного </w:t>
      </w:r>
      <w:hyperlink w:anchor="sub_1414" w:history="1">
        <w:r w:rsidRPr="00E32D27">
          <w:rPr>
            <w:rStyle w:val="a3"/>
            <w:rFonts w:ascii="Times New Roman" w:hAnsi="Times New Roman"/>
            <w:color w:val="auto"/>
          </w:rPr>
          <w:t>пунктом 4.1.4</w:t>
        </w:r>
      </w:hyperlink>
      <w:r w:rsidRPr="00E32D27">
        <w:rPr>
          <w:rFonts w:ascii="Times New Roman" w:hAnsi="Times New Roman" w:cs="Times New Roman"/>
        </w:rPr>
        <w:t xml:space="preserve"> настоящего Соглашения;</w:t>
      </w:r>
    </w:p>
    <w:p w:rsidR="00E32D27" w:rsidRPr="00E32D27" w:rsidRDefault="00E32D27" w:rsidP="00E32D27">
      <w:pPr>
        <w:pStyle w:val="afffff1"/>
        <w:jc w:val="both"/>
        <w:rPr>
          <w:rFonts w:ascii="Times New Roman" w:hAnsi="Times New Roman" w:cs="Times New Roman"/>
        </w:rPr>
      </w:pPr>
      <w:bookmarkStart w:id="274" w:name="sub_1432"/>
      <w:r w:rsidRPr="00E32D27">
        <w:rPr>
          <w:rFonts w:ascii="Times New Roman" w:hAnsi="Times New Roman" w:cs="Times New Roman"/>
        </w:rPr>
        <w:t xml:space="preserve">     4.3.2. осуществлять в срок до «__»  __________20  г. </w:t>
      </w:r>
      <w:hyperlink w:anchor="sub_14444" w:history="1">
        <w:r w:rsidRPr="00E32D27">
          <w:rPr>
            <w:rStyle w:val="a3"/>
            <w:rFonts w:ascii="Times New Roman" w:hAnsi="Times New Roman"/>
            <w:color w:val="auto"/>
          </w:rPr>
          <w:t>(14)</w:t>
        </w:r>
      </w:hyperlink>
      <w:r w:rsidRPr="00E32D27">
        <w:rPr>
          <w:rFonts w:ascii="Times New Roman" w:hAnsi="Times New Roman" w:cs="Times New Roman"/>
        </w:rPr>
        <w:t xml:space="preserve">  возврат</w:t>
      </w:r>
      <w:bookmarkEnd w:id="274"/>
      <w:r w:rsidRPr="00E32D27">
        <w:rPr>
          <w:rFonts w:ascii="Times New Roman" w:hAnsi="Times New Roman" w:cs="Times New Roman"/>
        </w:rPr>
        <w:t xml:space="preserve"> средств Субсидии, подлежащих возврату в районный бюджет на 1 января 20__ г., в размере, указанном в расчете,  представленном   Учредителем  в соответствии с </w:t>
      </w:r>
      <w:hyperlink w:anchor="sub_1417" w:history="1">
        <w:r w:rsidRPr="00E32D27">
          <w:rPr>
            <w:rStyle w:val="a3"/>
            <w:rFonts w:ascii="Times New Roman" w:hAnsi="Times New Roman"/>
            <w:color w:val="auto"/>
          </w:rPr>
          <w:t>пунктом 4.1.7</w:t>
        </w:r>
      </w:hyperlink>
      <w:r w:rsidRPr="00E32D27">
        <w:rPr>
          <w:rFonts w:ascii="Times New Roman" w:hAnsi="Times New Roman" w:cs="Times New Roman"/>
        </w:rPr>
        <w:t xml:space="preserve"> настоящего Соглашения;</w:t>
      </w:r>
    </w:p>
    <w:p w:rsidR="00E32D27" w:rsidRPr="00E32D27" w:rsidRDefault="00E32D27" w:rsidP="00E32D27">
      <w:pPr>
        <w:pStyle w:val="afffff1"/>
        <w:jc w:val="both"/>
        <w:rPr>
          <w:rFonts w:ascii="Times New Roman" w:hAnsi="Times New Roman" w:cs="Times New Roman"/>
        </w:rPr>
      </w:pPr>
      <w:bookmarkStart w:id="275" w:name="sub_1433"/>
      <w:r w:rsidRPr="00E32D27">
        <w:rPr>
          <w:rFonts w:ascii="Times New Roman" w:hAnsi="Times New Roman" w:cs="Times New Roman"/>
        </w:rPr>
        <w:t xml:space="preserve">     4.3.3. направлять средства Субсидии на выплаты, установленные планом</w:t>
      </w:r>
      <w:bookmarkEnd w:id="275"/>
      <w:r w:rsidRPr="00E32D27">
        <w:rPr>
          <w:rFonts w:ascii="Times New Roman" w:hAnsi="Times New Roman" w:cs="Times New Roman"/>
        </w:rPr>
        <w:t xml:space="preserve"> финансово-хозяйственной деятельности Учреждения (далее - план финансово-хозяйственной деятельности), сформированным и утвержденным в порядке, определенном_________________________________</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________________________________________________________________________________</w:t>
      </w:r>
      <w:hyperlink w:anchor="sub_15555" w:history="1">
        <w:r w:rsidRPr="00E32D27">
          <w:rPr>
            <w:rStyle w:val="a3"/>
            <w:rFonts w:ascii="Times New Roman" w:hAnsi="Times New Roman"/>
            <w:color w:val="auto"/>
          </w:rPr>
          <w:t>(15)</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(реквизиты нормативного правового акта Учредителя)</w:t>
      </w:r>
    </w:p>
    <w:p w:rsidR="00E32D27" w:rsidRPr="00E32D27" w:rsidRDefault="00E32D27" w:rsidP="00E32D27">
      <w:pPr>
        <w:pStyle w:val="afffff1"/>
        <w:jc w:val="both"/>
        <w:rPr>
          <w:rFonts w:ascii="Times New Roman" w:hAnsi="Times New Roman" w:cs="Times New Roman"/>
        </w:rPr>
      </w:pPr>
      <w:bookmarkStart w:id="276" w:name="sub_1434"/>
      <w:r w:rsidRPr="00E32D27">
        <w:rPr>
          <w:rFonts w:ascii="Times New Roman" w:hAnsi="Times New Roman" w:cs="Times New Roman"/>
        </w:rPr>
        <w:t xml:space="preserve">     4.3.4. представлять Учредителю в соответствии с </w:t>
      </w:r>
      <w:hyperlink r:id="rId579" w:history="1">
        <w:r w:rsidRPr="00E32D27">
          <w:rPr>
            <w:rStyle w:val="a3"/>
            <w:rFonts w:ascii="Times New Roman" w:hAnsi="Times New Roman"/>
            <w:color w:val="auto"/>
          </w:rPr>
          <w:t>Положением</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277" w:name="sub_14341"/>
      <w:bookmarkEnd w:id="276"/>
      <w:r w:rsidRPr="00E32D27">
        <w:rPr>
          <w:rFonts w:ascii="Times New Roman" w:hAnsi="Times New Roman" w:cs="Times New Roman"/>
        </w:rPr>
        <w:t xml:space="preserve">     4.3.4.1.  предварительный  отчет  об   исполнении   муниципального</w:t>
      </w:r>
      <w:bookmarkEnd w:id="277"/>
      <w:r w:rsidRPr="00E32D27">
        <w:rPr>
          <w:rFonts w:ascii="Times New Roman" w:hAnsi="Times New Roman" w:cs="Times New Roman"/>
        </w:rPr>
        <w:t xml:space="preserve"> задания </w:t>
      </w:r>
      <w:hyperlink w:anchor="sub_16666" w:history="1">
        <w:r w:rsidRPr="00E32D27">
          <w:rPr>
            <w:rStyle w:val="a3"/>
            <w:rFonts w:ascii="Times New Roman" w:hAnsi="Times New Roman"/>
            <w:color w:val="auto"/>
          </w:rPr>
          <w:t>(16)</w:t>
        </w:r>
      </w:hyperlink>
      <w:r w:rsidRPr="00E32D27">
        <w:rPr>
          <w:rFonts w:ascii="Times New Roman" w:hAnsi="Times New Roman" w:cs="Times New Roman"/>
        </w:rPr>
        <w:t>,  составленный по форме, предусмотренной для отчета о выполнении муниципального задания (</w:t>
      </w:r>
      <w:hyperlink w:anchor="sub_12000" w:history="1">
        <w:r w:rsidRPr="00E32D27">
          <w:rPr>
            <w:rStyle w:val="a3"/>
            <w:rFonts w:ascii="Times New Roman" w:hAnsi="Times New Roman"/>
            <w:color w:val="auto"/>
          </w:rPr>
          <w:t>приложение N 2</w:t>
        </w:r>
      </w:hyperlink>
      <w:r w:rsidRPr="00E32D27">
        <w:rPr>
          <w:rFonts w:ascii="Times New Roman" w:hAnsi="Times New Roman" w:cs="Times New Roman"/>
        </w:rPr>
        <w:t xml:space="preserve"> к Положению), в срок до «__» __________ 20__ г. </w:t>
      </w:r>
      <w:hyperlink w:anchor="sub_17777" w:history="1">
        <w:r w:rsidRPr="00E32D27">
          <w:rPr>
            <w:rStyle w:val="a3"/>
            <w:rFonts w:ascii="Times New Roman" w:hAnsi="Times New Roman"/>
            <w:color w:val="auto"/>
          </w:rPr>
          <w:t>(17)</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278" w:name="sub_14342"/>
      <w:r w:rsidRPr="00E32D27">
        <w:rPr>
          <w:rFonts w:ascii="Times New Roman" w:hAnsi="Times New Roman" w:cs="Times New Roman"/>
        </w:rPr>
        <w:t xml:space="preserve">     4.3.4.2. отчет  о  выполнении  государственного  задания  по  форме,</w:t>
      </w:r>
      <w:bookmarkEnd w:id="278"/>
      <w:r w:rsidRPr="00E32D27">
        <w:rPr>
          <w:rFonts w:ascii="Times New Roman" w:hAnsi="Times New Roman" w:cs="Times New Roman"/>
        </w:rPr>
        <w:t xml:space="preserve"> согласно </w:t>
      </w:r>
      <w:hyperlink r:id="rId580" w:history="1">
        <w:r w:rsidRPr="00E32D27">
          <w:rPr>
            <w:rStyle w:val="a3"/>
            <w:rFonts w:ascii="Times New Roman" w:hAnsi="Times New Roman"/>
            <w:color w:val="auto"/>
          </w:rPr>
          <w:t>приложению N 2</w:t>
        </w:r>
      </w:hyperlink>
      <w:r w:rsidRPr="00E32D27">
        <w:rPr>
          <w:rFonts w:ascii="Times New Roman" w:hAnsi="Times New Roman" w:cs="Times New Roman"/>
        </w:rPr>
        <w:t xml:space="preserve"> к Положению, в  срок  до  «__»   ___________ 20_ г. </w:t>
      </w:r>
      <w:hyperlink w:anchor="sub_18888" w:history="1">
        <w:r w:rsidRPr="00E32D27">
          <w:rPr>
            <w:rStyle w:val="a3"/>
            <w:rFonts w:ascii="Times New Roman" w:hAnsi="Times New Roman"/>
            <w:color w:val="auto"/>
          </w:rPr>
          <w:t>(18)</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279" w:name="sub_1435"/>
      <w:r w:rsidRPr="00E32D27">
        <w:rPr>
          <w:rFonts w:ascii="Times New Roman" w:hAnsi="Times New Roman" w:cs="Times New Roman"/>
        </w:rPr>
        <w:t xml:space="preserve">     4.3.5.  выполнять  иные   обязательства,   установленные   </w:t>
      </w:r>
      <w:hyperlink r:id="rId581" w:history="1">
        <w:r w:rsidRPr="00E32D27">
          <w:rPr>
            <w:rStyle w:val="a3"/>
            <w:rFonts w:ascii="Times New Roman" w:hAnsi="Times New Roman"/>
            <w:color w:val="auto"/>
          </w:rPr>
          <w:t>бюджетным</w:t>
        </w:r>
      </w:hyperlink>
      <w:bookmarkEnd w:id="279"/>
      <w:r w:rsidRPr="00E32D27">
        <w:rPr>
          <w:rFonts w:ascii="Times New Roman" w:hAnsi="Times New Roman" w:cs="Times New Roman"/>
        </w:rPr>
        <w:t xml:space="preserve"> </w:t>
      </w:r>
      <w:hyperlink r:id="rId582" w:history="1">
        <w:r w:rsidRPr="00E32D27">
          <w:rPr>
            <w:rStyle w:val="a3"/>
            <w:rFonts w:ascii="Times New Roman" w:hAnsi="Times New Roman"/>
            <w:color w:val="auto"/>
          </w:rPr>
          <w:t>законодательством</w:t>
        </w:r>
      </w:hyperlink>
      <w:r w:rsidRPr="00E32D27">
        <w:rPr>
          <w:rFonts w:ascii="Times New Roman" w:hAnsi="Times New Roman" w:cs="Times New Roman"/>
        </w:rPr>
        <w:t xml:space="preserve">   Российской   Федерации,   </w:t>
      </w:r>
      <w:hyperlink r:id="rId583" w:history="1">
        <w:r w:rsidRPr="00E32D27">
          <w:rPr>
            <w:rStyle w:val="a3"/>
            <w:rFonts w:ascii="Times New Roman" w:hAnsi="Times New Roman"/>
            <w:color w:val="auto"/>
          </w:rPr>
          <w:t>Положением</w:t>
        </w:r>
      </w:hyperlink>
      <w:r w:rsidRPr="00E32D27">
        <w:rPr>
          <w:rFonts w:ascii="Times New Roman" w:hAnsi="Times New Roman" w:cs="Times New Roman"/>
        </w:rPr>
        <w:t xml:space="preserve">   и   настоящим Соглашением </w:t>
      </w:r>
      <w:hyperlink w:anchor="sub_19999" w:history="1">
        <w:r w:rsidRPr="00E32D27">
          <w:rPr>
            <w:rStyle w:val="a3"/>
            <w:rFonts w:ascii="Times New Roman" w:hAnsi="Times New Roman"/>
            <w:color w:val="auto"/>
          </w:rPr>
          <w:t>(19)</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280" w:name="sub_14351"/>
      <w:r w:rsidRPr="00E32D27">
        <w:rPr>
          <w:rFonts w:ascii="Times New Roman" w:hAnsi="Times New Roman" w:cs="Times New Roman"/>
        </w:rPr>
        <w:lastRenderedPageBreak/>
        <w:t xml:space="preserve">     4.3.5.1. ___________________________________________________________________________;</w:t>
      </w:r>
    </w:p>
    <w:p w:rsidR="00E32D27" w:rsidRPr="00E32D27" w:rsidRDefault="00E32D27" w:rsidP="00E32D27">
      <w:pPr>
        <w:pStyle w:val="afffff1"/>
        <w:jc w:val="both"/>
        <w:rPr>
          <w:rFonts w:ascii="Times New Roman" w:hAnsi="Times New Roman" w:cs="Times New Roman"/>
        </w:rPr>
      </w:pPr>
      <w:bookmarkStart w:id="281" w:name="sub_14352"/>
      <w:bookmarkEnd w:id="280"/>
      <w:r w:rsidRPr="00E32D27">
        <w:rPr>
          <w:rFonts w:ascii="Times New Roman" w:hAnsi="Times New Roman" w:cs="Times New Roman"/>
        </w:rPr>
        <w:t xml:space="preserve">     4.3.5.2. ___________________________________________________________________________.</w:t>
      </w:r>
    </w:p>
    <w:p w:rsidR="00E32D27" w:rsidRPr="00E32D27" w:rsidRDefault="00E32D27" w:rsidP="00E32D27">
      <w:pPr>
        <w:pStyle w:val="afffff1"/>
        <w:jc w:val="both"/>
        <w:rPr>
          <w:rFonts w:ascii="Times New Roman" w:hAnsi="Times New Roman" w:cs="Times New Roman"/>
        </w:rPr>
      </w:pPr>
      <w:bookmarkStart w:id="282" w:name="sub_1404"/>
      <w:bookmarkEnd w:id="281"/>
      <w:r w:rsidRPr="00E32D27">
        <w:rPr>
          <w:rFonts w:ascii="Times New Roman" w:hAnsi="Times New Roman" w:cs="Times New Roman"/>
        </w:rPr>
        <w:t xml:space="preserve">     4.4. Учреждение вправе:</w:t>
      </w:r>
    </w:p>
    <w:p w:rsidR="00E32D27" w:rsidRPr="00E32D27" w:rsidRDefault="00E32D27" w:rsidP="00E32D27">
      <w:pPr>
        <w:pStyle w:val="afffff1"/>
        <w:jc w:val="both"/>
        <w:rPr>
          <w:rFonts w:ascii="Times New Roman" w:hAnsi="Times New Roman" w:cs="Times New Roman"/>
        </w:rPr>
      </w:pPr>
      <w:bookmarkStart w:id="283" w:name="sub_1441"/>
      <w:bookmarkEnd w:id="282"/>
      <w:r w:rsidRPr="00E32D27">
        <w:rPr>
          <w:rFonts w:ascii="Times New Roman" w:hAnsi="Times New Roman" w:cs="Times New Roman"/>
        </w:rPr>
        <w:t xml:space="preserve">     4.4.1. направлять не использованный в  20__ г. </w:t>
      </w:r>
      <w:hyperlink w:anchor="sub_202022" w:history="1">
        <w:r w:rsidRPr="00E32D27">
          <w:rPr>
            <w:rStyle w:val="a3"/>
            <w:rFonts w:ascii="Times New Roman" w:hAnsi="Times New Roman"/>
            <w:color w:val="auto"/>
          </w:rPr>
          <w:t>(20)</w:t>
        </w:r>
      </w:hyperlink>
      <w:r w:rsidRPr="00E32D27">
        <w:rPr>
          <w:rFonts w:ascii="Times New Roman" w:hAnsi="Times New Roman" w:cs="Times New Roman"/>
        </w:rPr>
        <w:t> остаток  Субсидии</w:t>
      </w:r>
      <w:bookmarkEnd w:id="283"/>
      <w:r w:rsidRPr="00E32D27">
        <w:rPr>
          <w:rFonts w:ascii="Times New Roman" w:hAnsi="Times New Roman" w:cs="Times New Roman"/>
        </w:rPr>
        <w:t xml:space="preserve"> на осуществление в  20__ г. </w:t>
      </w:r>
      <w:hyperlink w:anchor="sub_20221" w:history="1">
        <w:r w:rsidRPr="00E32D27">
          <w:rPr>
            <w:rStyle w:val="a3"/>
            <w:rFonts w:ascii="Times New Roman" w:hAnsi="Times New Roman"/>
            <w:color w:val="auto"/>
          </w:rPr>
          <w:t>(21)</w:t>
        </w:r>
      </w:hyperlink>
      <w:r w:rsidRPr="00E32D27">
        <w:rPr>
          <w:rFonts w:ascii="Times New Roman" w:hAnsi="Times New Roman" w:cs="Times New Roman"/>
        </w:rPr>
        <w:t xml:space="preserve"> расходов в соответствии с планом финансово-хозяйственной деятельности для         достижения целей, предусмотренных уставом Учреждения, за исключением средств Субсидии, подлежащих возврату в районный бюджет в соответствии с </w:t>
      </w:r>
      <w:hyperlink w:anchor="sub_1432" w:history="1">
        <w:r w:rsidRPr="00E32D27">
          <w:rPr>
            <w:rStyle w:val="a3"/>
            <w:rFonts w:ascii="Times New Roman" w:hAnsi="Times New Roman"/>
            <w:color w:val="auto"/>
          </w:rPr>
          <w:t>пунктом 4.3.2</w:t>
        </w:r>
      </w:hyperlink>
      <w:r w:rsidRPr="00E32D27">
        <w:rPr>
          <w:rFonts w:ascii="Times New Roman" w:hAnsi="Times New Roman" w:cs="Times New Roman"/>
        </w:rPr>
        <w:t xml:space="preserve"> настоящего Соглашения;</w:t>
      </w:r>
    </w:p>
    <w:p w:rsidR="00E32D27" w:rsidRPr="00E32D27" w:rsidRDefault="00E32D27" w:rsidP="00E32D27">
      <w:pPr>
        <w:pStyle w:val="afffff1"/>
        <w:jc w:val="both"/>
        <w:rPr>
          <w:rFonts w:ascii="Times New Roman" w:hAnsi="Times New Roman" w:cs="Times New Roman"/>
        </w:rPr>
      </w:pPr>
      <w:bookmarkStart w:id="284" w:name="sub_1442"/>
      <w:r w:rsidRPr="00E32D27">
        <w:rPr>
          <w:rFonts w:ascii="Times New Roman" w:hAnsi="Times New Roman" w:cs="Times New Roman"/>
        </w:rPr>
        <w:t xml:space="preserve">     4.4.2. направлять Учредителю предложения по исполнению настоящего</w:t>
      </w:r>
      <w:bookmarkEnd w:id="284"/>
      <w:r w:rsidRPr="00E32D27">
        <w:rPr>
          <w:rFonts w:ascii="Times New Roman" w:hAnsi="Times New Roman" w:cs="Times New Roman"/>
        </w:rPr>
        <w:t xml:space="preserve"> Соглашения, в том числе по изменению размера Субсидии;</w:t>
      </w:r>
    </w:p>
    <w:p w:rsidR="00E32D27" w:rsidRPr="00E32D27" w:rsidRDefault="00E32D27" w:rsidP="00E32D27">
      <w:pPr>
        <w:pStyle w:val="afffff1"/>
        <w:jc w:val="both"/>
        <w:rPr>
          <w:rFonts w:ascii="Times New Roman" w:hAnsi="Times New Roman" w:cs="Times New Roman"/>
        </w:rPr>
      </w:pPr>
      <w:bookmarkStart w:id="285" w:name="sub_1443"/>
      <w:r w:rsidRPr="00E32D27">
        <w:rPr>
          <w:rFonts w:ascii="Times New Roman" w:hAnsi="Times New Roman" w:cs="Times New Roman"/>
        </w:rPr>
        <w:t xml:space="preserve">     4.4.3. обращаться к Учредителю в целях получения разъяснений в связи</w:t>
      </w:r>
      <w:bookmarkEnd w:id="285"/>
      <w:r w:rsidRPr="00E32D27">
        <w:rPr>
          <w:rFonts w:ascii="Times New Roman" w:hAnsi="Times New Roman" w:cs="Times New Roman"/>
        </w:rPr>
        <w:t xml:space="preserve"> с исполнением настоящего Соглашения;</w:t>
      </w:r>
    </w:p>
    <w:p w:rsidR="00E32D27" w:rsidRPr="00E32D27" w:rsidRDefault="00E32D27" w:rsidP="00E32D27">
      <w:pPr>
        <w:pStyle w:val="afffff1"/>
        <w:jc w:val="both"/>
        <w:rPr>
          <w:rFonts w:ascii="Times New Roman" w:hAnsi="Times New Roman" w:cs="Times New Roman"/>
        </w:rPr>
      </w:pPr>
      <w:bookmarkStart w:id="286" w:name="sub_1444"/>
      <w:r w:rsidRPr="00E32D27">
        <w:rPr>
          <w:rFonts w:ascii="Times New Roman" w:hAnsi="Times New Roman" w:cs="Times New Roman"/>
        </w:rPr>
        <w:t xml:space="preserve">     4.4.4. осуществлять иные права, установленные </w:t>
      </w:r>
      <w:hyperlink r:id="rId584" w:history="1">
        <w:r w:rsidRPr="00E32D27">
          <w:rPr>
            <w:rStyle w:val="a3"/>
            <w:rFonts w:ascii="Times New Roman" w:hAnsi="Times New Roman"/>
            <w:color w:val="auto"/>
          </w:rPr>
          <w:t>бюджетным</w:t>
        </w:r>
      </w:hyperlink>
      <w:bookmarkEnd w:id="286"/>
      <w:r w:rsidRPr="00E32D27">
        <w:rPr>
          <w:rFonts w:ascii="Times New Roman" w:hAnsi="Times New Roman" w:cs="Times New Roman"/>
        </w:rPr>
        <w:t xml:space="preserve"> </w:t>
      </w:r>
      <w:hyperlink r:id="rId585" w:history="1">
        <w:r w:rsidRPr="00E32D27">
          <w:rPr>
            <w:rStyle w:val="a3"/>
            <w:rFonts w:ascii="Times New Roman" w:hAnsi="Times New Roman"/>
            <w:color w:val="auto"/>
          </w:rPr>
          <w:t>законодательством</w:t>
        </w:r>
      </w:hyperlink>
      <w:r w:rsidRPr="00E32D27">
        <w:rPr>
          <w:rFonts w:ascii="Times New Roman" w:hAnsi="Times New Roman" w:cs="Times New Roman"/>
        </w:rPr>
        <w:t xml:space="preserve"> Российской Федерации, </w:t>
      </w:r>
      <w:hyperlink r:id="rId586" w:history="1">
        <w:r w:rsidRPr="00E32D27">
          <w:rPr>
            <w:rStyle w:val="a3"/>
            <w:rFonts w:ascii="Times New Roman" w:hAnsi="Times New Roman"/>
            <w:color w:val="auto"/>
          </w:rPr>
          <w:t>Положением</w:t>
        </w:r>
      </w:hyperlink>
      <w:r w:rsidRPr="00E32D27">
        <w:rPr>
          <w:rFonts w:ascii="Times New Roman" w:hAnsi="Times New Roman" w:cs="Times New Roman"/>
        </w:rPr>
        <w:t xml:space="preserve"> и настоящим Соглашением </w:t>
      </w:r>
      <w:hyperlink w:anchor="sub_20222" w:history="1">
        <w:r w:rsidRPr="00E32D27">
          <w:rPr>
            <w:rStyle w:val="a3"/>
            <w:rFonts w:ascii="Times New Roman" w:hAnsi="Times New Roman"/>
            <w:color w:val="auto"/>
          </w:rPr>
          <w:t>(22)</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287" w:name="sub_14441"/>
      <w:r w:rsidRPr="00E32D27">
        <w:rPr>
          <w:rFonts w:ascii="Times New Roman" w:hAnsi="Times New Roman" w:cs="Times New Roman"/>
        </w:rPr>
        <w:t xml:space="preserve">     4.4.4.1. ___________________________________________________________________________;</w:t>
      </w:r>
    </w:p>
    <w:p w:rsidR="00E32D27" w:rsidRPr="00E32D27" w:rsidRDefault="00E32D27" w:rsidP="00E32D27">
      <w:pPr>
        <w:pStyle w:val="afffff1"/>
        <w:jc w:val="both"/>
        <w:rPr>
          <w:rFonts w:ascii="Times New Roman" w:hAnsi="Times New Roman" w:cs="Times New Roman"/>
        </w:rPr>
      </w:pPr>
      <w:bookmarkStart w:id="288" w:name="sub_14442"/>
      <w:bookmarkEnd w:id="287"/>
      <w:r w:rsidRPr="00E32D27">
        <w:rPr>
          <w:rFonts w:ascii="Times New Roman" w:hAnsi="Times New Roman" w:cs="Times New Roman"/>
        </w:rPr>
        <w:t xml:space="preserve">     4.4.4.2. ___________________________________________________________________________.</w:t>
      </w:r>
    </w:p>
    <w:bookmarkEnd w:id="288"/>
    <w:p w:rsidR="00E32D27" w:rsidRPr="00E32D27" w:rsidRDefault="00E32D27" w:rsidP="00E32D27"/>
    <w:p w:rsidR="00E32D27" w:rsidRPr="00E32D27" w:rsidRDefault="00E32D27" w:rsidP="00E32D27">
      <w:pPr>
        <w:pStyle w:val="afffff1"/>
        <w:jc w:val="center"/>
        <w:rPr>
          <w:rFonts w:ascii="Times New Roman" w:hAnsi="Times New Roman" w:cs="Times New Roman"/>
        </w:rPr>
      </w:pPr>
      <w:bookmarkStart w:id="289" w:name="sub_1500"/>
      <w:r w:rsidRPr="00E32D27">
        <w:rPr>
          <w:rStyle w:val="a6"/>
          <w:rFonts w:ascii="Times New Roman" w:hAnsi="Times New Roman"/>
          <w:color w:val="auto"/>
        </w:rPr>
        <w:t>V. Ответственность Сторон</w:t>
      </w:r>
    </w:p>
    <w:bookmarkEnd w:id="289"/>
    <w:p w:rsidR="00E32D27" w:rsidRPr="00E32D27" w:rsidRDefault="00E32D27" w:rsidP="00E32D27"/>
    <w:p w:rsidR="00E32D27" w:rsidRPr="00E32D27" w:rsidRDefault="00E32D27" w:rsidP="00E32D27">
      <w:pPr>
        <w:pStyle w:val="afffff1"/>
        <w:jc w:val="both"/>
        <w:rPr>
          <w:rFonts w:ascii="Times New Roman" w:hAnsi="Times New Roman" w:cs="Times New Roman"/>
        </w:rPr>
      </w:pPr>
      <w:bookmarkStart w:id="290" w:name="sub_1501"/>
      <w:r w:rsidRPr="00E32D27">
        <w:rPr>
          <w:rFonts w:ascii="Times New Roman" w:hAnsi="Times New Roman" w:cs="Times New Roman"/>
        </w:rPr>
        <w:t xml:space="preserve">     5.1. В случае неисполнения или ненадлежащего исполнения своих</w:t>
      </w:r>
      <w:bookmarkEnd w:id="290"/>
      <w:r w:rsidRPr="00E32D27">
        <w:rPr>
          <w:rFonts w:ascii="Times New Roman" w:hAnsi="Times New Roman" w:cs="Times New Roman"/>
        </w:rPr>
        <w:t xml:space="preserve"> обязательств по настоящему Соглашению Стороны несут ответственность в соответствии с </w:t>
      </w:r>
      <w:hyperlink r:id="rId587" w:history="1">
        <w:r w:rsidRPr="00E32D27">
          <w:rPr>
            <w:rStyle w:val="a3"/>
            <w:rFonts w:ascii="Times New Roman" w:hAnsi="Times New Roman"/>
            <w:color w:val="auto"/>
          </w:rPr>
          <w:t>законодательством</w:t>
        </w:r>
      </w:hyperlink>
      <w:r w:rsidRPr="00E32D27">
        <w:rPr>
          <w:rFonts w:ascii="Times New Roman" w:hAnsi="Times New Roman" w:cs="Times New Roman"/>
        </w:rPr>
        <w:t xml:space="preserve"> Российской Федерации.</w:t>
      </w:r>
    </w:p>
    <w:p w:rsidR="00E32D27" w:rsidRPr="00E32D27" w:rsidRDefault="00E32D27" w:rsidP="00E32D27">
      <w:pPr>
        <w:pStyle w:val="afffff1"/>
        <w:jc w:val="both"/>
        <w:rPr>
          <w:rFonts w:ascii="Times New Roman" w:hAnsi="Times New Roman" w:cs="Times New Roman"/>
        </w:rPr>
      </w:pPr>
      <w:bookmarkStart w:id="291" w:name="sub_1502"/>
      <w:r w:rsidRPr="00E32D27">
        <w:rPr>
          <w:rFonts w:ascii="Times New Roman" w:hAnsi="Times New Roman" w:cs="Times New Roman"/>
        </w:rPr>
        <w:t xml:space="preserve">     5.2. Иные положения об ответственности за неисполнение или</w:t>
      </w:r>
      <w:bookmarkEnd w:id="291"/>
      <w:r w:rsidRPr="00E32D27">
        <w:rPr>
          <w:rFonts w:ascii="Times New Roman" w:hAnsi="Times New Roman" w:cs="Times New Roman"/>
        </w:rPr>
        <w:t xml:space="preserve"> ненадлежащее исполнение Сторонами обязательств по настоящему Соглашению </w:t>
      </w:r>
      <w:hyperlink w:anchor="sub_20223" w:history="1">
        <w:r w:rsidRPr="00E32D27">
          <w:rPr>
            <w:rStyle w:val="a3"/>
            <w:rFonts w:ascii="Times New Roman" w:hAnsi="Times New Roman"/>
            <w:color w:val="auto"/>
          </w:rPr>
          <w:t>(23)</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292" w:name="sub_1521"/>
      <w:r w:rsidRPr="00E32D27">
        <w:rPr>
          <w:rFonts w:ascii="Times New Roman" w:hAnsi="Times New Roman" w:cs="Times New Roman"/>
        </w:rPr>
        <w:t xml:space="preserve">     5.2.1. ____________________________________________________________________________;</w:t>
      </w:r>
    </w:p>
    <w:p w:rsidR="00E32D27" w:rsidRPr="00E32D27" w:rsidRDefault="00E32D27" w:rsidP="00E32D27">
      <w:pPr>
        <w:pStyle w:val="afffff1"/>
        <w:jc w:val="both"/>
        <w:rPr>
          <w:rFonts w:ascii="Times New Roman" w:hAnsi="Times New Roman" w:cs="Times New Roman"/>
        </w:rPr>
      </w:pPr>
      <w:bookmarkStart w:id="293" w:name="sub_1522"/>
      <w:bookmarkEnd w:id="292"/>
      <w:r w:rsidRPr="00E32D27">
        <w:rPr>
          <w:rFonts w:ascii="Times New Roman" w:hAnsi="Times New Roman" w:cs="Times New Roman"/>
        </w:rPr>
        <w:t xml:space="preserve">     5.2.2. ____________________________________________________________________________.</w:t>
      </w:r>
    </w:p>
    <w:bookmarkEnd w:id="293"/>
    <w:p w:rsidR="00E32D27" w:rsidRPr="00E32D27" w:rsidRDefault="00E32D27" w:rsidP="00E32D27"/>
    <w:p w:rsidR="00E32D27" w:rsidRPr="00E32D27" w:rsidRDefault="00E32D27" w:rsidP="00E32D27">
      <w:pPr>
        <w:pStyle w:val="afffff1"/>
        <w:jc w:val="center"/>
        <w:rPr>
          <w:rFonts w:ascii="Times New Roman" w:hAnsi="Times New Roman" w:cs="Times New Roman"/>
        </w:rPr>
      </w:pPr>
      <w:bookmarkStart w:id="294" w:name="sub_1600"/>
      <w:r w:rsidRPr="00E32D27">
        <w:rPr>
          <w:rStyle w:val="a6"/>
          <w:rFonts w:ascii="Times New Roman" w:hAnsi="Times New Roman"/>
          <w:color w:val="auto"/>
        </w:rPr>
        <w:t>VI. Иные условия</w:t>
      </w:r>
    </w:p>
    <w:bookmarkEnd w:id="294"/>
    <w:p w:rsidR="00E32D27" w:rsidRPr="00E32D27" w:rsidRDefault="00E32D27" w:rsidP="00E32D27"/>
    <w:p w:rsidR="00E32D27" w:rsidRPr="00E32D27" w:rsidRDefault="00E32D27" w:rsidP="00E32D27">
      <w:pPr>
        <w:pStyle w:val="afffff1"/>
        <w:rPr>
          <w:rFonts w:ascii="Times New Roman" w:hAnsi="Times New Roman" w:cs="Times New Roman"/>
        </w:rPr>
      </w:pPr>
      <w:bookmarkStart w:id="295" w:name="sub_1601"/>
      <w:r w:rsidRPr="00E32D27">
        <w:rPr>
          <w:rFonts w:ascii="Times New Roman" w:hAnsi="Times New Roman" w:cs="Times New Roman"/>
        </w:rPr>
        <w:t xml:space="preserve">     6.1. Иные условия по настоящему Соглашению </w:t>
      </w:r>
      <w:hyperlink w:anchor="sub_20224" w:history="1">
        <w:r w:rsidRPr="00E32D27">
          <w:rPr>
            <w:rStyle w:val="a3"/>
            <w:rFonts w:ascii="Times New Roman" w:hAnsi="Times New Roman"/>
            <w:color w:val="auto"/>
          </w:rPr>
          <w:t>(24)</w:t>
        </w:r>
      </w:hyperlink>
      <w:r w:rsidRPr="00E32D27">
        <w:rPr>
          <w:rFonts w:ascii="Times New Roman" w:hAnsi="Times New Roman" w:cs="Times New Roman"/>
        </w:rPr>
        <w:t>:</w:t>
      </w:r>
    </w:p>
    <w:p w:rsidR="00E32D27" w:rsidRPr="00E32D27" w:rsidRDefault="00E32D27" w:rsidP="00E32D27">
      <w:pPr>
        <w:pStyle w:val="afffff1"/>
        <w:rPr>
          <w:rFonts w:ascii="Times New Roman" w:hAnsi="Times New Roman" w:cs="Times New Roman"/>
        </w:rPr>
      </w:pPr>
      <w:bookmarkStart w:id="296" w:name="sub_1611"/>
      <w:bookmarkEnd w:id="295"/>
      <w:r w:rsidRPr="00E32D27">
        <w:rPr>
          <w:rFonts w:ascii="Times New Roman" w:hAnsi="Times New Roman" w:cs="Times New Roman"/>
        </w:rPr>
        <w:t xml:space="preserve">     6.1.1. ____________________________________________________________________________;</w:t>
      </w:r>
    </w:p>
    <w:p w:rsidR="00E32D27" w:rsidRPr="00E32D27" w:rsidRDefault="00E32D27" w:rsidP="00E32D27">
      <w:pPr>
        <w:pStyle w:val="afffff1"/>
        <w:rPr>
          <w:rFonts w:ascii="Times New Roman" w:hAnsi="Times New Roman" w:cs="Times New Roman"/>
        </w:rPr>
      </w:pPr>
      <w:bookmarkStart w:id="297" w:name="sub_1612"/>
      <w:bookmarkEnd w:id="296"/>
      <w:r w:rsidRPr="00E32D27">
        <w:rPr>
          <w:rFonts w:ascii="Times New Roman" w:hAnsi="Times New Roman" w:cs="Times New Roman"/>
        </w:rPr>
        <w:t xml:space="preserve">     6.1.2. ____________________________________________________________________________.</w:t>
      </w:r>
    </w:p>
    <w:bookmarkEnd w:id="297"/>
    <w:p w:rsidR="00E32D27" w:rsidRPr="00E32D27" w:rsidRDefault="00E32D27" w:rsidP="00E32D27"/>
    <w:p w:rsidR="00E32D27" w:rsidRPr="00E32D27" w:rsidRDefault="00E32D27" w:rsidP="00E32D27">
      <w:pPr>
        <w:pStyle w:val="afffff1"/>
        <w:jc w:val="center"/>
        <w:rPr>
          <w:rFonts w:ascii="Times New Roman" w:hAnsi="Times New Roman" w:cs="Times New Roman"/>
        </w:rPr>
      </w:pPr>
      <w:bookmarkStart w:id="298" w:name="sub_1700"/>
      <w:r w:rsidRPr="00E32D27">
        <w:rPr>
          <w:rStyle w:val="a6"/>
          <w:rFonts w:ascii="Times New Roman" w:hAnsi="Times New Roman"/>
          <w:color w:val="auto"/>
        </w:rPr>
        <w:t>VII. Заключительные положения</w:t>
      </w:r>
    </w:p>
    <w:bookmarkEnd w:id="298"/>
    <w:p w:rsidR="00E32D27" w:rsidRPr="00E32D27" w:rsidRDefault="00E32D27" w:rsidP="00E32D27"/>
    <w:p w:rsidR="00E32D27" w:rsidRPr="00E32D27" w:rsidRDefault="00E32D27" w:rsidP="00E32D27">
      <w:pPr>
        <w:pStyle w:val="afffff1"/>
        <w:jc w:val="both"/>
        <w:rPr>
          <w:rFonts w:ascii="Times New Roman" w:hAnsi="Times New Roman" w:cs="Times New Roman"/>
        </w:rPr>
      </w:pPr>
      <w:bookmarkStart w:id="299" w:name="sub_1701"/>
      <w:r w:rsidRPr="00E32D27">
        <w:rPr>
          <w:rFonts w:ascii="Times New Roman" w:hAnsi="Times New Roman" w:cs="Times New Roman"/>
        </w:rPr>
        <w:t xml:space="preserve">     7.1. Расторжение Соглашения осуществляется по  соглашению   сторон и</w:t>
      </w:r>
      <w:bookmarkEnd w:id="299"/>
      <w:r w:rsidRPr="00E32D27">
        <w:rPr>
          <w:rFonts w:ascii="Times New Roman" w:hAnsi="Times New Roman" w:cs="Times New Roman"/>
        </w:rPr>
        <w:t xml:space="preserve"> оформляется в виде соглашения о расторжении настоящего Соглашения.</w:t>
      </w:r>
    </w:p>
    <w:p w:rsidR="00E32D27" w:rsidRPr="00E32D27" w:rsidRDefault="00E32D27" w:rsidP="00E32D27">
      <w:pPr>
        <w:pStyle w:val="afffff1"/>
        <w:jc w:val="both"/>
        <w:rPr>
          <w:rFonts w:ascii="Times New Roman" w:hAnsi="Times New Roman" w:cs="Times New Roman"/>
        </w:rPr>
      </w:pPr>
      <w:bookmarkStart w:id="300" w:name="sub_1702"/>
      <w:r w:rsidRPr="00E32D27">
        <w:rPr>
          <w:rFonts w:ascii="Times New Roman" w:hAnsi="Times New Roman" w:cs="Times New Roman"/>
        </w:rPr>
        <w:t xml:space="preserve">     7.2. При досрочном прекращении выполнения муниципального задания</w:t>
      </w:r>
      <w:bookmarkEnd w:id="300"/>
      <w:r w:rsidRPr="00E32D27">
        <w:rPr>
          <w:rFonts w:ascii="Times New Roman" w:hAnsi="Times New Roman" w:cs="Times New Roman"/>
        </w:rPr>
        <w:t xml:space="preserve"> по установленным в нем основаниям неиспользованные остатки Субсидии в размере, соответствующем показателям, характеризующим объем  </w:t>
      </w:r>
      <w:proofErr w:type="spellStart"/>
      <w:r w:rsidRPr="00E32D27">
        <w:rPr>
          <w:rFonts w:ascii="Times New Roman" w:hAnsi="Times New Roman" w:cs="Times New Roman"/>
        </w:rPr>
        <w:t>неоказанных</w:t>
      </w:r>
      <w:proofErr w:type="spellEnd"/>
      <w:r w:rsidRPr="00E32D27">
        <w:rPr>
          <w:rFonts w:ascii="Times New Roman" w:hAnsi="Times New Roman" w:cs="Times New Roman"/>
        </w:rPr>
        <w:t xml:space="preserve"> муниципальных  услуг  (невыполненных  работ),  подлежат   перечислению Учреждением в районный бюджет в установленном порядке </w:t>
      </w:r>
      <w:hyperlink w:anchor="sub_20225" w:history="1">
        <w:r w:rsidRPr="00E32D27">
          <w:rPr>
            <w:rStyle w:val="a3"/>
            <w:rFonts w:ascii="Times New Roman" w:hAnsi="Times New Roman"/>
            <w:color w:val="auto"/>
          </w:rPr>
          <w:t>(25)</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301" w:name="sub_1703"/>
      <w:r w:rsidRPr="00E32D27">
        <w:rPr>
          <w:rFonts w:ascii="Times New Roman" w:hAnsi="Times New Roman" w:cs="Times New Roman"/>
        </w:rPr>
        <w:t xml:space="preserve">     7.3. Споры, возникающие между Сторонами в связи с исполнением</w:t>
      </w:r>
      <w:bookmarkEnd w:id="301"/>
      <w:r w:rsidRPr="00E32D27">
        <w:rPr>
          <w:rFonts w:ascii="Times New Roman" w:hAnsi="Times New Roman" w:cs="Times New Roman"/>
        </w:rPr>
        <w:t xml:space="preserve"> настоящего Соглашения, решаются ими, по  возможности,  путем  проведения переговоров с оформлением соответствующих протоколов или иных документов. При </w:t>
      </w:r>
      <w:proofErr w:type="spellStart"/>
      <w:r w:rsidRPr="00E32D27">
        <w:rPr>
          <w:rFonts w:ascii="Times New Roman" w:hAnsi="Times New Roman" w:cs="Times New Roman"/>
        </w:rPr>
        <w:t>недостижении</w:t>
      </w:r>
      <w:proofErr w:type="spellEnd"/>
      <w:r w:rsidRPr="00E32D27">
        <w:rPr>
          <w:rFonts w:ascii="Times New Roman" w:hAnsi="Times New Roman" w:cs="Times New Roman"/>
        </w:rPr>
        <w:t xml:space="preserve"> согласия споры между Сторонами решаются  в судебном порядке.</w:t>
      </w:r>
    </w:p>
    <w:p w:rsidR="00E32D27" w:rsidRPr="00E32D27" w:rsidRDefault="00E32D27" w:rsidP="00E32D27">
      <w:pPr>
        <w:pStyle w:val="afffff1"/>
        <w:jc w:val="both"/>
        <w:rPr>
          <w:rFonts w:ascii="Times New Roman" w:hAnsi="Times New Roman" w:cs="Times New Roman"/>
        </w:rPr>
      </w:pPr>
      <w:bookmarkStart w:id="302" w:name="sub_1704"/>
      <w:r w:rsidRPr="00E32D27">
        <w:rPr>
          <w:rFonts w:ascii="Times New Roman" w:hAnsi="Times New Roman" w:cs="Times New Roman"/>
        </w:rPr>
        <w:t xml:space="preserve">     7.4. Настоящее Соглашение вступает в силу </w:t>
      </w:r>
      <w:proofErr w:type="gramStart"/>
      <w:r w:rsidRPr="00E32D27">
        <w:rPr>
          <w:rFonts w:ascii="Times New Roman" w:hAnsi="Times New Roman" w:cs="Times New Roman"/>
        </w:rPr>
        <w:t>с даты</w:t>
      </w:r>
      <w:proofErr w:type="gramEnd"/>
      <w:r w:rsidRPr="00E32D27">
        <w:rPr>
          <w:rFonts w:ascii="Times New Roman" w:hAnsi="Times New Roman" w:cs="Times New Roman"/>
        </w:rPr>
        <w:t xml:space="preserve"> его подписания</w:t>
      </w:r>
      <w:bookmarkEnd w:id="302"/>
      <w:r w:rsidRPr="00E32D27">
        <w:rPr>
          <w:rFonts w:ascii="Times New Roman" w:hAnsi="Times New Roman" w:cs="Times New Roman"/>
        </w:rPr>
        <w:t xml:space="preserve"> лицами, имеющими право действовать от имени каждой из Сторон, но не ранее доведения лимитов бюджетных обязательств, указанных в  </w:t>
      </w:r>
      <w:hyperlink w:anchor="sub_1202" w:history="1">
        <w:r w:rsidRPr="00E32D27">
          <w:rPr>
            <w:rStyle w:val="a3"/>
            <w:rFonts w:ascii="Times New Roman" w:hAnsi="Times New Roman"/>
            <w:color w:val="auto"/>
          </w:rPr>
          <w:t>пункте  2.2</w:t>
        </w:r>
      </w:hyperlink>
      <w:r w:rsidRPr="00E32D27">
        <w:rPr>
          <w:rFonts w:ascii="Times New Roman" w:hAnsi="Times New Roman" w:cs="Times New Roman"/>
        </w:rPr>
        <w:t xml:space="preserve"> настоящего Соглашения, и действует до полного исполнения Сторонами своих обязательств по настоящему Соглашению.</w:t>
      </w:r>
    </w:p>
    <w:p w:rsidR="00E32D27" w:rsidRPr="00E32D27" w:rsidRDefault="00E32D27" w:rsidP="00E32D27">
      <w:pPr>
        <w:pStyle w:val="afffff1"/>
        <w:jc w:val="both"/>
        <w:rPr>
          <w:rFonts w:ascii="Times New Roman" w:hAnsi="Times New Roman" w:cs="Times New Roman"/>
        </w:rPr>
      </w:pPr>
      <w:bookmarkStart w:id="303" w:name="sub_1705"/>
      <w:r w:rsidRPr="00E32D27">
        <w:rPr>
          <w:rFonts w:ascii="Times New Roman" w:hAnsi="Times New Roman" w:cs="Times New Roman"/>
        </w:rPr>
        <w:t xml:space="preserve">     7.5. Изменение настоящего Соглашения, в том числе в соответствии с</w:t>
      </w:r>
      <w:bookmarkEnd w:id="303"/>
      <w:r w:rsidRPr="00E32D27">
        <w:rPr>
          <w:rFonts w:ascii="Times New Roman" w:hAnsi="Times New Roman" w:cs="Times New Roman"/>
        </w:rPr>
        <w:t xml:space="preserve"> положениями  </w:t>
      </w:r>
      <w:hyperlink w:anchor="sub_1422" w:history="1">
        <w:r w:rsidRPr="00E32D27">
          <w:rPr>
            <w:rStyle w:val="a3"/>
            <w:rFonts w:ascii="Times New Roman" w:hAnsi="Times New Roman"/>
            <w:color w:val="auto"/>
          </w:rPr>
          <w:t>пункта  4.2.2</w:t>
        </w:r>
      </w:hyperlink>
      <w:r w:rsidRPr="00E32D27">
        <w:rPr>
          <w:rFonts w:ascii="Times New Roman" w:hAnsi="Times New Roman" w:cs="Times New Roman"/>
        </w:rPr>
        <w:t xml:space="preserve">  настоящего Соглашения, осуществляется по соглашению Сторон и оформляется в виде дополнительного соглашения, являющегося неотъемлемой частью настоящего Соглашения </w:t>
      </w:r>
      <w:hyperlink w:anchor="sub_20226" w:history="1">
        <w:r w:rsidRPr="00E32D27">
          <w:rPr>
            <w:rStyle w:val="a3"/>
            <w:rFonts w:ascii="Times New Roman" w:hAnsi="Times New Roman"/>
            <w:color w:val="auto"/>
          </w:rPr>
          <w:t>(26)</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304" w:name="sub_1706"/>
      <w:r w:rsidRPr="00E32D27">
        <w:rPr>
          <w:rFonts w:ascii="Times New Roman" w:hAnsi="Times New Roman" w:cs="Times New Roman"/>
        </w:rPr>
        <w:t xml:space="preserve">     7.6. Документы и иная информация, предусмотренные настоящим</w:t>
      </w:r>
      <w:bookmarkEnd w:id="304"/>
      <w:r w:rsidRPr="00E32D27">
        <w:rPr>
          <w:rFonts w:ascii="Times New Roman" w:hAnsi="Times New Roman" w:cs="Times New Roman"/>
        </w:rPr>
        <w:t xml:space="preserve"> Соглашением, могут     направляться Сторонами следующи</w:t>
      </w:r>
      <w:proofErr w:type="gramStart"/>
      <w:r w:rsidRPr="00E32D27">
        <w:rPr>
          <w:rFonts w:ascii="Times New Roman" w:hAnsi="Times New Roman" w:cs="Times New Roman"/>
        </w:rPr>
        <w:t>м(</w:t>
      </w:r>
      <w:proofErr w:type="gramEnd"/>
      <w:r w:rsidRPr="00E32D27">
        <w:rPr>
          <w:rFonts w:ascii="Times New Roman" w:hAnsi="Times New Roman" w:cs="Times New Roman"/>
        </w:rPr>
        <w:t>ми) способом(</w:t>
      </w:r>
      <w:proofErr w:type="spellStart"/>
      <w:r w:rsidRPr="00E32D27">
        <w:rPr>
          <w:rFonts w:ascii="Times New Roman" w:hAnsi="Times New Roman" w:cs="Times New Roman"/>
        </w:rPr>
        <w:t>ами</w:t>
      </w:r>
      <w:proofErr w:type="spellEnd"/>
      <w:r w:rsidRPr="00E32D27">
        <w:rPr>
          <w:rFonts w:ascii="Times New Roman" w:hAnsi="Times New Roman" w:cs="Times New Roman"/>
        </w:rPr>
        <w:t xml:space="preserve">) </w:t>
      </w:r>
      <w:hyperlink w:anchor="sub_20227" w:history="1">
        <w:r w:rsidRPr="00E32D27">
          <w:rPr>
            <w:rStyle w:val="a3"/>
            <w:rFonts w:ascii="Times New Roman" w:hAnsi="Times New Roman"/>
            <w:color w:val="auto"/>
          </w:rPr>
          <w:t>(27)</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305" w:name="sub_1761"/>
      <w:r w:rsidRPr="00E32D27">
        <w:rPr>
          <w:rFonts w:ascii="Times New Roman" w:hAnsi="Times New Roman" w:cs="Times New Roman"/>
        </w:rPr>
        <w:lastRenderedPageBreak/>
        <w:t xml:space="preserve">     7.6.1.   путем   использования    государственной    интегрированной</w:t>
      </w:r>
      <w:bookmarkEnd w:id="305"/>
      <w:r w:rsidRPr="00E32D27">
        <w:rPr>
          <w:rFonts w:ascii="Times New Roman" w:hAnsi="Times New Roman" w:cs="Times New Roman"/>
        </w:rPr>
        <w:t xml:space="preserve"> информационной системы управления общественными  финансами  «Электронный бюджет» </w:t>
      </w:r>
      <w:hyperlink w:anchor="sub_20228" w:history="1">
        <w:r w:rsidRPr="00E32D27">
          <w:rPr>
            <w:rStyle w:val="a3"/>
            <w:rFonts w:ascii="Times New Roman" w:hAnsi="Times New Roman"/>
            <w:color w:val="auto"/>
          </w:rPr>
          <w:t>(28)</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306" w:name="sub_1762"/>
      <w:r w:rsidRPr="00E32D27">
        <w:rPr>
          <w:rFonts w:ascii="Times New Roman" w:hAnsi="Times New Roman" w:cs="Times New Roman"/>
        </w:rPr>
        <w:t xml:space="preserve">     7.6.2. заказным письмом с уведомлением о вручении либо вручением</w:t>
      </w:r>
      <w:bookmarkEnd w:id="306"/>
      <w:r w:rsidRPr="00E32D27">
        <w:rPr>
          <w:rFonts w:ascii="Times New Roman" w:hAnsi="Times New Roman" w:cs="Times New Roman"/>
        </w:rPr>
        <w:t xml:space="preserve"> представителем одной Стороны  подлинников  документов,  иной  информации представителю другой Стороны;</w:t>
      </w:r>
    </w:p>
    <w:p w:rsidR="00E32D27" w:rsidRPr="00E32D27" w:rsidRDefault="00E32D27" w:rsidP="00E32D27">
      <w:pPr>
        <w:pStyle w:val="afffff1"/>
        <w:jc w:val="both"/>
        <w:rPr>
          <w:rFonts w:ascii="Times New Roman" w:hAnsi="Times New Roman" w:cs="Times New Roman"/>
        </w:rPr>
      </w:pPr>
      <w:bookmarkStart w:id="307" w:name="sub_1763"/>
      <w:r w:rsidRPr="00E32D27">
        <w:rPr>
          <w:rFonts w:ascii="Times New Roman" w:hAnsi="Times New Roman" w:cs="Times New Roman"/>
        </w:rPr>
        <w:t xml:space="preserve">     7.6.3. ________________________________________________________</w:t>
      </w:r>
      <w:hyperlink w:anchor="sub_20229" w:history="1">
        <w:r w:rsidRPr="00E32D27">
          <w:rPr>
            <w:rStyle w:val="a3"/>
            <w:rFonts w:ascii="Times New Roman" w:hAnsi="Times New Roman"/>
            <w:color w:val="auto"/>
          </w:rPr>
          <w:t>(29)</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308" w:name="sub_1707"/>
      <w:bookmarkEnd w:id="307"/>
      <w:r w:rsidRPr="00E32D27">
        <w:rPr>
          <w:rFonts w:ascii="Times New Roman" w:hAnsi="Times New Roman" w:cs="Times New Roman"/>
        </w:rPr>
        <w:t xml:space="preserve">     7.7. Настоящее Соглашение заключено Сторонами в форме:</w:t>
      </w:r>
    </w:p>
    <w:p w:rsidR="00E32D27" w:rsidRPr="00E32D27" w:rsidRDefault="00E32D27" w:rsidP="00E32D27">
      <w:pPr>
        <w:pStyle w:val="afffff1"/>
        <w:jc w:val="both"/>
        <w:rPr>
          <w:rFonts w:ascii="Times New Roman" w:hAnsi="Times New Roman" w:cs="Times New Roman"/>
        </w:rPr>
      </w:pPr>
      <w:bookmarkStart w:id="309" w:name="sub_1771"/>
      <w:bookmarkEnd w:id="308"/>
      <w:r w:rsidRPr="00E32D27">
        <w:rPr>
          <w:rFonts w:ascii="Times New Roman" w:hAnsi="Times New Roman" w:cs="Times New Roman"/>
        </w:rPr>
        <w:t xml:space="preserve">     7.7.1.  электронного  документа  в  государственной  интегрированной</w:t>
      </w:r>
      <w:bookmarkEnd w:id="309"/>
      <w:r w:rsidRPr="00E32D27">
        <w:rPr>
          <w:rFonts w:ascii="Times New Roman" w:hAnsi="Times New Roman" w:cs="Times New Roman"/>
        </w:rPr>
        <w:t xml:space="preserve"> информационной системе управления общественными  финансами  «Электронный бюджет» и подписано усиленными квалифицированными электронными подписями лиц, имеющих право действовать от  имени  каждой  из  Сторон  настоящего Соглашения </w:t>
      </w:r>
      <w:hyperlink w:anchor="sub_20230" w:history="1">
        <w:r w:rsidRPr="00E32D27">
          <w:rPr>
            <w:rStyle w:val="a3"/>
            <w:rFonts w:ascii="Times New Roman" w:hAnsi="Times New Roman"/>
            <w:color w:val="auto"/>
          </w:rPr>
          <w:t>(30)</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310" w:name="sub_1772"/>
      <w:r w:rsidRPr="00E32D27">
        <w:rPr>
          <w:rFonts w:ascii="Times New Roman" w:hAnsi="Times New Roman" w:cs="Times New Roman"/>
        </w:rPr>
        <w:t xml:space="preserve">     7.7.2. настоящее Соглашение составлено в форме бумажного документа в</w:t>
      </w:r>
      <w:bookmarkEnd w:id="310"/>
      <w:r w:rsidRPr="00E32D27">
        <w:rPr>
          <w:rFonts w:ascii="Times New Roman" w:hAnsi="Times New Roman" w:cs="Times New Roman"/>
        </w:rPr>
        <w:t xml:space="preserve"> двух экземплярах, по одному экземпляру для каждой из Сторон </w:t>
      </w:r>
      <w:hyperlink w:anchor="sub_20231" w:history="1">
        <w:r w:rsidRPr="00E32D27">
          <w:rPr>
            <w:rStyle w:val="a3"/>
            <w:rFonts w:ascii="Times New Roman" w:hAnsi="Times New Roman"/>
            <w:color w:val="auto"/>
          </w:rPr>
          <w:t>(31)</w:t>
        </w:r>
      </w:hyperlink>
      <w:r w:rsidRPr="00E32D27">
        <w:rPr>
          <w:rFonts w:ascii="Times New Roman" w:hAnsi="Times New Roman" w:cs="Times New Roman"/>
        </w:rPr>
        <w:t>.</w:t>
      </w:r>
    </w:p>
    <w:p w:rsidR="00E32D27" w:rsidRPr="00E32D27" w:rsidRDefault="00E32D27" w:rsidP="00E32D27"/>
    <w:p w:rsidR="00E32D27" w:rsidRPr="00E32D27" w:rsidRDefault="00E32D27" w:rsidP="00E32D27">
      <w:pPr>
        <w:pStyle w:val="afffff1"/>
        <w:jc w:val="center"/>
        <w:rPr>
          <w:rFonts w:ascii="Times New Roman" w:hAnsi="Times New Roman" w:cs="Times New Roman"/>
        </w:rPr>
      </w:pPr>
      <w:bookmarkStart w:id="311" w:name="sub_1800"/>
      <w:r w:rsidRPr="00E32D27">
        <w:rPr>
          <w:rStyle w:val="a6"/>
          <w:rFonts w:ascii="Times New Roman" w:hAnsi="Times New Roman"/>
          <w:color w:val="auto"/>
        </w:rPr>
        <w:t>VIII. Платежные реквизиты Сторон</w:t>
      </w:r>
    </w:p>
    <w:bookmarkEnd w:id="311"/>
    <w:p w:rsidR="00E32D27" w:rsidRPr="00E32D27" w:rsidRDefault="00E32D27" w:rsidP="00E32D2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40"/>
        <w:gridCol w:w="5180"/>
      </w:tblGrid>
      <w:tr w:rsidR="00E32D27" w:rsidRPr="00E32D27" w:rsidTr="006E0CC4">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rPr>
            </w:pPr>
            <w:r w:rsidRPr="00E32D27">
              <w:rPr>
                <w:rFonts w:ascii="Times New Roman" w:hAnsi="Times New Roman" w:cs="Times New Roman"/>
              </w:rPr>
              <w:t>Сокращенное наименование Учредителя</w:t>
            </w:r>
          </w:p>
        </w:tc>
        <w:tc>
          <w:tcPr>
            <w:tcW w:w="51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rPr>
            </w:pPr>
            <w:r w:rsidRPr="00E32D27">
              <w:rPr>
                <w:rFonts w:ascii="Times New Roman" w:hAnsi="Times New Roman" w:cs="Times New Roman"/>
              </w:rPr>
              <w:t>Сокращенное наименование Учреждения</w:t>
            </w:r>
          </w:p>
        </w:tc>
      </w:tr>
      <w:tr w:rsidR="00E32D27" w:rsidRPr="00E32D27" w:rsidTr="006E0CC4">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 xml:space="preserve">Наименование Учредителя ОГРН, </w:t>
            </w:r>
            <w:hyperlink r:id="rId588" w:history="1">
              <w:r w:rsidRPr="00E32D27">
                <w:rPr>
                  <w:rStyle w:val="a3"/>
                  <w:rFonts w:ascii="Times New Roman" w:hAnsi="Times New Roman"/>
                  <w:color w:val="auto"/>
                </w:rPr>
                <w:t>ОКТМО</w:t>
              </w:r>
            </w:hyperlink>
          </w:p>
        </w:tc>
        <w:tc>
          <w:tcPr>
            <w:tcW w:w="51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 xml:space="preserve">Наименование Учреждения ОГРН, </w:t>
            </w:r>
            <w:hyperlink r:id="rId589" w:history="1">
              <w:r w:rsidRPr="00E32D27">
                <w:rPr>
                  <w:rStyle w:val="a3"/>
                  <w:rFonts w:ascii="Times New Roman" w:hAnsi="Times New Roman"/>
                  <w:color w:val="auto"/>
                </w:rPr>
                <w:t>ОКТМО</w:t>
              </w:r>
            </w:hyperlink>
          </w:p>
        </w:tc>
      </w:tr>
      <w:tr w:rsidR="00E32D27" w:rsidRPr="00E32D27" w:rsidTr="006E0CC4">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Место нахождения:</w:t>
            </w:r>
          </w:p>
        </w:tc>
        <w:tc>
          <w:tcPr>
            <w:tcW w:w="51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Место нахождения:</w:t>
            </w:r>
          </w:p>
        </w:tc>
      </w:tr>
      <w:tr w:rsidR="00E32D27" w:rsidRPr="00E32D27" w:rsidTr="006E0CC4">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ИНН/КПП</w:t>
            </w:r>
          </w:p>
        </w:tc>
        <w:tc>
          <w:tcPr>
            <w:tcW w:w="51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ИНН/КПП</w:t>
            </w:r>
          </w:p>
        </w:tc>
      </w:tr>
      <w:tr w:rsidR="00E32D27" w:rsidRPr="00E32D27" w:rsidTr="006E0CC4">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Платежные реквизиты:</w:t>
            </w:r>
          </w:p>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Наименование учреждения Банка России,</w:t>
            </w:r>
          </w:p>
          <w:p w:rsidR="00E32D27" w:rsidRPr="00E32D27" w:rsidRDefault="00D25699" w:rsidP="006E0CC4">
            <w:pPr>
              <w:pStyle w:val="a7"/>
              <w:rPr>
                <w:rFonts w:ascii="Times New Roman" w:hAnsi="Times New Roman" w:cs="Times New Roman"/>
              </w:rPr>
            </w:pPr>
            <w:hyperlink r:id="rId590" w:history="1">
              <w:r w:rsidR="00E32D27" w:rsidRPr="00E32D27">
                <w:rPr>
                  <w:rStyle w:val="a3"/>
                  <w:rFonts w:ascii="Times New Roman" w:hAnsi="Times New Roman"/>
                  <w:color w:val="auto"/>
                </w:rPr>
                <w:t>БИК</w:t>
              </w:r>
            </w:hyperlink>
            <w:r w:rsidR="00E32D27" w:rsidRPr="00E32D27">
              <w:rPr>
                <w:rFonts w:ascii="Times New Roman" w:hAnsi="Times New Roman" w:cs="Times New Roman"/>
              </w:rPr>
              <w:t>,</w:t>
            </w:r>
          </w:p>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Расчетный счет,</w:t>
            </w:r>
          </w:p>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Наименование территориального органа</w:t>
            </w:r>
          </w:p>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Федерального казначейства, в котором открыт лицевой счет,</w:t>
            </w:r>
          </w:p>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Лицевой счет</w:t>
            </w:r>
          </w:p>
        </w:tc>
        <w:tc>
          <w:tcPr>
            <w:tcW w:w="51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Платежные реквизиты:</w:t>
            </w:r>
          </w:p>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Наименование учреждения Банка России,</w:t>
            </w:r>
          </w:p>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(наименование кредитной организации),</w:t>
            </w:r>
          </w:p>
          <w:p w:rsidR="00E32D27" w:rsidRPr="00E32D27" w:rsidRDefault="00D25699" w:rsidP="006E0CC4">
            <w:pPr>
              <w:pStyle w:val="a7"/>
              <w:rPr>
                <w:rFonts w:ascii="Times New Roman" w:hAnsi="Times New Roman" w:cs="Times New Roman"/>
              </w:rPr>
            </w:pPr>
            <w:hyperlink r:id="rId591" w:history="1">
              <w:r w:rsidR="00E32D27" w:rsidRPr="00E32D27">
                <w:rPr>
                  <w:rStyle w:val="a3"/>
                  <w:rFonts w:ascii="Times New Roman" w:hAnsi="Times New Roman"/>
                  <w:color w:val="auto"/>
                </w:rPr>
                <w:t>БИК</w:t>
              </w:r>
            </w:hyperlink>
            <w:r w:rsidR="00E32D27" w:rsidRPr="00E32D27">
              <w:rPr>
                <w:rFonts w:ascii="Times New Roman" w:hAnsi="Times New Roman" w:cs="Times New Roman"/>
              </w:rPr>
              <w:t>, корреспондентский счет,</w:t>
            </w:r>
          </w:p>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Расчетный счет,</w:t>
            </w:r>
          </w:p>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Наименование территориального органа</w:t>
            </w:r>
          </w:p>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Федерального казначейства, в котором</w:t>
            </w:r>
          </w:p>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открыт лицевой счет,</w:t>
            </w:r>
          </w:p>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Лицевой счет</w:t>
            </w:r>
          </w:p>
        </w:tc>
      </w:tr>
    </w:tbl>
    <w:p w:rsidR="00E32D27" w:rsidRPr="00E32D27" w:rsidRDefault="00E32D27" w:rsidP="00E32D27"/>
    <w:p w:rsidR="00E32D27" w:rsidRPr="00E32D27" w:rsidRDefault="00E32D27" w:rsidP="00E32D27">
      <w:pPr>
        <w:pStyle w:val="afffff1"/>
        <w:rPr>
          <w:rFonts w:ascii="Times New Roman" w:hAnsi="Times New Roman" w:cs="Times New Roman"/>
        </w:rPr>
      </w:pPr>
      <w:bookmarkStart w:id="312" w:name="sub_1900"/>
      <w:r w:rsidRPr="00E32D27">
        <w:rPr>
          <w:rFonts w:ascii="Times New Roman" w:hAnsi="Times New Roman" w:cs="Times New Roman"/>
        </w:rPr>
        <w:t xml:space="preserve">                            </w:t>
      </w:r>
      <w:r w:rsidRPr="00E32D27">
        <w:rPr>
          <w:rStyle w:val="a6"/>
          <w:rFonts w:ascii="Times New Roman" w:hAnsi="Times New Roman"/>
          <w:color w:val="auto"/>
        </w:rPr>
        <w:t>IX. Подписи Сторон</w:t>
      </w:r>
    </w:p>
    <w:bookmarkEnd w:id="312"/>
    <w:p w:rsidR="00E32D27" w:rsidRPr="00E32D27" w:rsidRDefault="00E32D27" w:rsidP="00E32D2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40"/>
        <w:gridCol w:w="5180"/>
      </w:tblGrid>
      <w:tr w:rsidR="00E32D27" w:rsidRPr="00E32D27" w:rsidTr="006E0CC4">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rPr>
            </w:pPr>
            <w:r w:rsidRPr="00E32D27">
              <w:rPr>
                <w:rFonts w:ascii="Times New Roman" w:hAnsi="Times New Roman" w:cs="Times New Roman"/>
              </w:rPr>
              <w:t>Сокращенное наименование</w:t>
            </w:r>
            <w:r w:rsidRPr="00E32D27">
              <w:rPr>
                <w:rFonts w:ascii="Times New Roman" w:hAnsi="Times New Roman" w:cs="Times New Roman"/>
              </w:rPr>
              <w:br/>
              <w:t>Учредителя</w:t>
            </w:r>
          </w:p>
        </w:tc>
        <w:tc>
          <w:tcPr>
            <w:tcW w:w="51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rPr>
            </w:pPr>
            <w:r w:rsidRPr="00E32D27">
              <w:rPr>
                <w:rFonts w:ascii="Times New Roman" w:hAnsi="Times New Roman" w:cs="Times New Roman"/>
              </w:rPr>
              <w:t>Сокращенное наименование</w:t>
            </w:r>
            <w:r w:rsidRPr="00E32D27">
              <w:rPr>
                <w:rFonts w:ascii="Times New Roman" w:hAnsi="Times New Roman" w:cs="Times New Roman"/>
              </w:rPr>
              <w:br/>
              <w:t>Учреждения</w:t>
            </w:r>
          </w:p>
        </w:tc>
      </w:tr>
      <w:tr w:rsidR="00E32D27" w:rsidRPr="00E32D27" w:rsidTr="006E0CC4">
        <w:tc>
          <w:tcPr>
            <w:tcW w:w="504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rPr>
            </w:pPr>
            <w:r w:rsidRPr="00E32D27">
              <w:rPr>
                <w:rFonts w:ascii="Times New Roman" w:hAnsi="Times New Roman" w:cs="Times New Roman"/>
              </w:rPr>
              <w:t>__________/__________</w:t>
            </w:r>
          </w:p>
          <w:p w:rsidR="00E32D27" w:rsidRPr="00E32D27" w:rsidRDefault="00E32D27" w:rsidP="006E0CC4">
            <w:pPr>
              <w:pStyle w:val="aa"/>
              <w:jc w:val="center"/>
              <w:rPr>
                <w:rFonts w:ascii="Times New Roman" w:hAnsi="Times New Roman" w:cs="Times New Roman"/>
              </w:rPr>
            </w:pPr>
            <w:r w:rsidRPr="00E32D27">
              <w:rPr>
                <w:rFonts w:ascii="Times New Roman" w:hAnsi="Times New Roman" w:cs="Times New Roman"/>
              </w:rPr>
              <w:t>(подпись) (ФИО)</w:t>
            </w:r>
          </w:p>
        </w:tc>
        <w:tc>
          <w:tcPr>
            <w:tcW w:w="518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rPr>
            </w:pPr>
            <w:r w:rsidRPr="00E32D27">
              <w:rPr>
                <w:rFonts w:ascii="Times New Roman" w:hAnsi="Times New Roman" w:cs="Times New Roman"/>
              </w:rPr>
              <w:t>__________/__________</w:t>
            </w:r>
          </w:p>
          <w:p w:rsidR="00E32D27" w:rsidRPr="00E32D27" w:rsidRDefault="00E32D27" w:rsidP="006E0CC4">
            <w:pPr>
              <w:pStyle w:val="aa"/>
              <w:jc w:val="center"/>
              <w:rPr>
                <w:rFonts w:ascii="Times New Roman" w:hAnsi="Times New Roman" w:cs="Times New Roman"/>
              </w:rPr>
            </w:pPr>
            <w:r w:rsidRPr="00E32D27">
              <w:rPr>
                <w:rFonts w:ascii="Times New Roman" w:hAnsi="Times New Roman" w:cs="Times New Roman"/>
              </w:rPr>
              <w:t>(подпись) (ФИО)</w:t>
            </w:r>
          </w:p>
        </w:tc>
      </w:tr>
    </w:tbl>
    <w:p w:rsidR="00E32D27" w:rsidRPr="00E32D27" w:rsidRDefault="00E32D27" w:rsidP="00E32D27"/>
    <w:p w:rsidR="00E32D27" w:rsidRPr="00E32D27" w:rsidRDefault="00E32D27" w:rsidP="00E32D27">
      <w:r w:rsidRPr="00E32D27">
        <w:t>_____________________________</w:t>
      </w:r>
    </w:p>
    <w:p w:rsidR="00E32D27" w:rsidRPr="00E32D27" w:rsidRDefault="00E32D27" w:rsidP="00E32D27">
      <w:bookmarkStart w:id="313" w:name="sub_11111"/>
      <w:r w:rsidRPr="00E32D27">
        <w:t>(1) В случае, если Соглашение содержит сведения, составляющие государственную и иную охраняемую в соответствии с федеральными законами, нормативными правовыми актами Президента Российской Федерации и Правительства Российской Федерации тайну, проставляется соответствующий гриф ("Для служебного пользования"/ "секретно"/ "совершенно секретно"/ "особой важности") и номер экземпляра.</w:t>
      </w:r>
    </w:p>
    <w:p w:rsidR="00E32D27" w:rsidRPr="00E32D27" w:rsidRDefault="00E32D27" w:rsidP="00E32D27">
      <w:bookmarkStart w:id="314" w:name="sub_2222"/>
      <w:bookmarkEnd w:id="313"/>
      <w:r w:rsidRPr="00E32D27">
        <w:t>(2) Если иное не установлено федеральными законами, нормативными правовыми актами Президента Российской Федерации, Правительства Российской Федерации, Правительства Республики Мордовия и Администрации Чамзинского муниципального района.</w:t>
      </w:r>
    </w:p>
    <w:p w:rsidR="00E32D27" w:rsidRPr="00E32D27" w:rsidRDefault="00E32D27" w:rsidP="00E32D27">
      <w:bookmarkStart w:id="315" w:name="sub_3333"/>
      <w:bookmarkEnd w:id="314"/>
      <w:r w:rsidRPr="00E32D27">
        <w:t>(3) Указывается в соответствии со сроком утверждения Решения о районном бюджете.</w:t>
      </w:r>
    </w:p>
    <w:p w:rsidR="00E32D27" w:rsidRPr="00E32D27" w:rsidRDefault="00E32D27" w:rsidP="00E32D27">
      <w:bookmarkStart w:id="316" w:name="sub_4444"/>
      <w:bookmarkEnd w:id="315"/>
      <w:r w:rsidRPr="00E32D27">
        <w:t xml:space="preserve">(4) Если Субсидия предоставляется по нескольким кодам </w:t>
      </w:r>
      <w:hyperlink r:id="rId592" w:history="1">
        <w:r w:rsidRPr="00E32D27">
          <w:rPr>
            <w:rStyle w:val="a3"/>
            <w:color w:val="auto"/>
          </w:rPr>
          <w:t>БК</w:t>
        </w:r>
      </w:hyperlink>
      <w:r w:rsidRPr="00E32D27">
        <w:t>, то указываются последовательно год предоставления Субсидии, соответствующие коды БК, а также суммы Субсидии, предоставляемые по таким кодам БК.</w:t>
      </w:r>
    </w:p>
    <w:p w:rsidR="00E32D27" w:rsidRPr="00E32D27" w:rsidRDefault="00E32D27" w:rsidP="00E32D27">
      <w:bookmarkStart w:id="317" w:name="sub_5555"/>
      <w:bookmarkEnd w:id="316"/>
      <w:r w:rsidRPr="00E32D27">
        <w:t>(5) При расчете размера Субсидии по решению Учредителя вместо нормативных затрат на выполнение работ могут использоваться затраты на выполнение работ. При этом указанное решение должно быть принято не позднее срока предоставления Субсидии в 2017 году.</w:t>
      </w:r>
    </w:p>
    <w:p w:rsidR="00E32D27" w:rsidRPr="00E32D27" w:rsidRDefault="00E32D27" w:rsidP="00E32D27">
      <w:bookmarkStart w:id="318" w:name="sub_6666"/>
      <w:bookmarkEnd w:id="317"/>
      <w:r w:rsidRPr="00E32D27">
        <w:t>(6) Заполняется в случае, если Субсидия перечисляется на счет, открытый муниципальному автономному учреждению в кредитной организации.</w:t>
      </w:r>
    </w:p>
    <w:p w:rsidR="00E32D27" w:rsidRPr="00E32D27" w:rsidRDefault="00E32D27" w:rsidP="00E32D27">
      <w:bookmarkStart w:id="319" w:name="sub_7777"/>
      <w:bookmarkEnd w:id="318"/>
      <w:r w:rsidRPr="00E32D27">
        <w:t xml:space="preserve">(7) Приложение, указанное в </w:t>
      </w:r>
      <w:hyperlink w:anchor="sub_1413" w:history="1">
        <w:r w:rsidRPr="00E32D27">
          <w:rPr>
            <w:rStyle w:val="a3"/>
            <w:color w:val="auto"/>
          </w:rPr>
          <w:t>пункте 4.1.3</w:t>
        </w:r>
      </w:hyperlink>
      <w:r w:rsidRPr="00E32D27">
        <w:t xml:space="preserve">, оформляется в соответствии с </w:t>
      </w:r>
      <w:hyperlink w:anchor="sub_11000" w:history="1">
        <w:r w:rsidRPr="00E32D27">
          <w:rPr>
            <w:rStyle w:val="a3"/>
            <w:color w:val="auto"/>
          </w:rPr>
          <w:t>приложением N 1</w:t>
        </w:r>
      </w:hyperlink>
      <w:r w:rsidRPr="00E32D27">
        <w:t xml:space="preserve"> к настоящей Типовой форме.</w:t>
      </w:r>
    </w:p>
    <w:p w:rsidR="00E32D27" w:rsidRPr="00E32D27" w:rsidRDefault="00E32D27" w:rsidP="00E32D27">
      <w:bookmarkStart w:id="320" w:name="sub_8888"/>
      <w:bookmarkEnd w:id="319"/>
      <w:r w:rsidRPr="00E32D27">
        <w:t>(8) Финансовый год, соответствующий году предоставления Субсидии.</w:t>
      </w:r>
    </w:p>
    <w:p w:rsidR="00E32D27" w:rsidRPr="00E32D27" w:rsidRDefault="00E32D27" w:rsidP="00E32D27">
      <w:bookmarkStart w:id="321" w:name="sub_9999"/>
      <w:bookmarkEnd w:id="320"/>
      <w:r w:rsidRPr="00E32D27">
        <w:t>(9) Формируется на 1 января финансового года, следующего за годом предоставления Субсидии.</w:t>
      </w:r>
    </w:p>
    <w:p w:rsidR="00E32D27" w:rsidRPr="00E32D27" w:rsidRDefault="00E32D27" w:rsidP="00E32D27">
      <w:bookmarkStart w:id="322" w:name="sub_101111"/>
      <w:bookmarkEnd w:id="321"/>
      <w:r w:rsidRPr="00E32D27">
        <w:lastRenderedPageBreak/>
        <w:t xml:space="preserve">(10) Приложение, указанное в </w:t>
      </w:r>
      <w:hyperlink w:anchor="sub_1417" w:history="1">
        <w:r w:rsidRPr="00E32D27">
          <w:rPr>
            <w:rStyle w:val="a3"/>
            <w:color w:val="auto"/>
          </w:rPr>
          <w:t>пункте 4.1.7</w:t>
        </w:r>
      </w:hyperlink>
      <w:r w:rsidRPr="00E32D27">
        <w:t xml:space="preserve">, оформляется в соответствии с </w:t>
      </w:r>
      <w:hyperlink w:anchor="sub_12000" w:history="1">
        <w:r w:rsidRPr="00E32D27">
          <w:rPr>
            <w:rStyle w:val="a3"/>
            <w:color w:val="auto"/>
          </w:rPr>
          <w:t>приложением N 2</w:t>
        </w:r>
      </w:hyperlink>
      <w:r w:rsidRPr="00E32D27">
        <w:t xml:space="preserve"> к настоящей Типовой форме.</w:t>
      </w:r>
    </w:p>
    <w:p w:rsidR="00E32D27" w:rsidRPr="00E32D27" w:rsidRDefault="00E32D27" w:rsidP="00E32D27">
      <w:bookmarkStart w:id="323" w:name="sub_111111"/>
      <w:bookmarkEnd w:id="322"/>
      <w:r w:rsidRPr="00E32D27">
        <w:t>(11) Указывается число и месяц, а также год, следующий за годом предоставления Субсидии.</w:t>
      </w:r>
    </w:p>
    <w:p w:rsidR="00E32D27" w:rsidRPr="00E32D27" w:rsidRDefault="00E32D27" w:rsidP="00E32D27">
      <w:bookmarkStart w:id="324" w:name="sub_12222"/>
      <w:bookmarkEnd w:id="323"/>
      <w:r w:rsidRPr="00E32D27">
        <w:t>(12) Указываются иные конкретные обязательства (при наличии).</w:t>
      </w:r>
    </w:p>
    <w:p w:rsidR="00E32D27" w:rsidRPr="00E32D27" w:rsidRDefault="00E32D27" w:rsidP="00E32D27">
      <w:bookmarkStart w:id="325" w:name="sub_13333"/>
      <w:bookmarkEnd w:id="324"/>
      <w:r w:rsidRPr="00E32D27">
        <w:t>(13) Указываются иные конкретные права (при наличии).</w:t>
      </w:r>
    </w:p>
    <w:p w:rsidR="00E32D27" w:rsidRPr="00E32D27" w:rsidRDefault="00E32D27" w:rsidP="00E32D27">
      <w:bookmarkStart w:id="326" w:name="sub_14444"/>
      <w:bookmarkEnd w:id="325"/>
      <w:r w:rsidRPr="00E32D27">
        <w:t xml:space="preserve">(14) Указывается число и месяц, а также год, следующий за годом предоставления Субсидии, но не позднее сроков, установленных </w:t>
      </w:r>
      <w:hyperlink r:id="rId593" w:history="1">
        <w:r w:rsidRPr="00E32D27">
          <w:rPr>
            <w:rStyle w:val="a3"/>
            <w:color w:val="auto"/>
          </w:rPr>
          <w:t>бюджетным законодательством</w:t>
        </w:r>
      </w:hyperlink>
      <w:r w:rsidRPr="00E32D27">
        <w:t xml:space="preserve"> Российской Федерации.</w:t>
      </w:r>
    </w:p>
    <w:p w:rsidR="00E32D27" w:rsidRPr="00E32D27" w:rsidRDefault="00E32D27" w:rsidP="00E32D27">
      <w:bookmarkStart w:id="327" w:name="sub_15555"/>
      <w:bookmarkEnd w:id="326"/>
      <w:r w:rsidRPr="00E32D27">
        <w:t>(15) Указываются реквизиты нормативного правового акта Учредителя, определяющего порядок составления и утверждения плана финансово-хозяйственной деятельности Учреждения.</w:t>
      </w:r>
    </w:p>
    <w:p w:rsidR="00E32D27" w:rsidRPr="00E32D27" w:rsidRDefault="00E32D27" w:rsidP="00E32D27">
      <w:bookmarkStart w:id="328" w:name="sub_16666"/>
      <w:bookmarkEnd w:id="327"/>
      <w:r w:rsidRPr="00E32D27">
        <w:t>(16) В отношении выполнения работ представляется Учреждением в случае установления Учредителем соответствующего требования в муниципальном задании.</w:t>
      </w:r>
    </w:p>
    <w:p w:rsidR="00E32D27" w:rsidRPr="00E32D27" w:rsidRDefault="00E32D27" w:rsidP="00E32D27">
      <w:bookmarkStart w:id="329" w:name="sub_17777"/>
      <w:bookmarkEnd w:id="328"/>
      <w:r w:rsidRPr="00E32D27">
        <w:t>(17) Указывается число и месяц, а также год предоставления Субсидии, соответствующие сроку, установленному Учредителем в муниципальном задании.</w:t>
      </w:r>
    </w:p>
    <w:p w:rsidR="00E32D27" w:rsidRPr="00E32D27" w:rsidRDefault="00E32D27" w:rsidP="00E32D27">
      <w:bookmarkStart w:id="330" w:name="sub_18888"/>
      <w:bookmarkEnd w:id="329"/>
      <w:r w:rsidRPr="00E32D27">
        <w:t>(18) Указывается число и месяц, а также год, следующий за годом предоставления Субсидии, соответствующие сроку, установленному Учредителем в муниципальном задании, но не позднее 1 марта финансового года, следующего за годом предоставления Субсидии.</w:t>
      </w:r>
    </w:p>
    <w:p w:rsidR="00E32D27" w:rsidRPr="00E32D27" w:rsidRDefault="00E32D27" w:rsidP="00E32D27">
      <w:bookmarkStart w:id="331" w:name="sub_19999"/>
      <w:bookmarkEnd w:id="330"/>
      <w:r w:rsidRPr="00E32D27">
        <w:t>(19) Указываются иные конкретные обязательства (при наличии).</w:t>
      </w:r>
    </w:p>
    <w:p w:rsidR="00E32D27" w:rsidRPr="00E32D27" w:rsidRDefault="00E32D27" w:rsidP="00E32D27">
      <w:bookmarkStart w:id="332" w:name="sub_202022"/>
      <w:bookmarkEnd w:id="331"/>
      <w:r w:rsidRPr="00E32D27">
        <w:t>(20) Указывается год предоставления Субсидии.</w:t>
      </w:r>
    </w:p>
    <w:p w:rsidR="00E32D27" w:rsidRPr="00E32D27" w:rsidRDefault="00E32D27" w:rsidP="00E32D27">
      <w:bookmarkStart w:id="333" w:name="sub_20221"/>
      <w:bookmarkEnd w:id="332"/>
      <w:r w:rsidRPr="00E32D27">
        <w:t>(21) Указывается год, следующий за годом предоставления Субсидии.</w:t>
      </w:r>
    </w:p>
    <w:p w:rsidR="00E32D27" w:rsidRPr="00E32D27" w:rsidRDefault="00E32D27" w:rsidP="00E32D27">
      <w:bookmarkStart w:id="334" w:name="sub_20222"/>
      <w:bookmarkEnd w:id="333"/>
      <w:r w:rsidRPr="00E32D27">
        <w:t>(22) Указываются иные конкретные права (при наличии).</w:t>
      </w:r>
    </w:p>
    <w:p w:rsidR="00E32D27" w:rsidRPr="00E32D27" w:rsidRDefault="00E32D27" w:rsidP="00E32D27">
      <w:bookmarkStart w:id="335" w:name="sub_20223"/>
      <w:bookmarkEnd w:id="334"/>
      <w:r w:rsidRPr="00E32D27">
        <w:t>(23) Указываются иные конкретные положения (при наличии).</w:t>
      </w:r>
    </w:p>
    <w:p w:rsidR="00E32D27" w:rsidRPr="00E32D27" w:rsidRDefault="00E32D27" w:rsidP="00E32D27">
      <w:bookmarkStart w:id="336" w:name="sub_20224"/>
      <w:bookmarkEnd w:id="335"/>
      <w:r w:rsidRPr="00E32D27">
        <w:t>(24) Указываются иные конкретные условия помимо условий, установленных настоящей Типовой формой (при наличии).</w:t>
      </w:r>
    </w:p>
    <w:p w:rsidR="00E32D27" w:rsidRPr="00E32D27" w:rsidRDefault="00E32D27" w:rsidP="00E32D27">
      <w:bookmarkStart w:id="337" w:name="sub_20225"/>
      <w:bookmarkEnd w:id="336"/>
      <w:r w:rsidRPr="00E32D27">
        <w:t>(25) В порядке, установленном для учета возврата дебиторской задолженности финансового года, соответствующего году предоставления Субсидии, в соответствии с пунктом 41 Положения.</w:t>
      </w:r>
    </w:p>
    <w:p w:rsidR="00E32D27" w:rsidRPr="00E32D27" w:rsidRDefault="00E32D27" w:rsidP="00E32D27">
      <w:bookmarkStart w:id="338" w:name="sub_20226"/>
      <w:bookmarkEnd w:id="337"/>
      <w:r w:rsidRPr="00E32D27">
        <w:t xml:space="preserve">(26) Дополнительное соглашение, указанное в </w:t>
      </w:r>
      <w:hyperlink w:anchor="sub_1705" w:history="1">
        <w:r w:rsidRPr="00E32D27">
          <w:rPr>
            <w:rStyle w:val="a3"/>
            <w:color w:val="auto"/>
          </w:rPr>
          <w:t>пункте 7.5</w:t>
        </w:r>
      </w:hyperlink>
      <w:r w:rsidRPr="00E32D27">
        <w:t xml:space="preserve">, оформляется согласно </w:t>
      </w:r>
      <w:hyperlink w:anchor="sub_13000" w:history="1">
        <w:r w:rsidRPr="00E32D27">
          <w:rPr>
            <w:rStyle w:val="a3"/>
            <w:color w:val="auto"/>
          </w:rPr>
          <w:t>приложению N 3</w:t>
        </w:r>
      </w:hyperlink>
      <w:r w:rsidRPr="00E32D27">
        <w:t xml:space="preserve"> к настоящей Типовой форме.</w:t>
      </w:r>
    </w:p>
    <w:p w:rsidR="00E32D27" w:rsidRPr="00E32D27" w:rsidRDefault="00E32D27" w:rsidP="00E32D27">
      <w:bookmarkStart w:id="339" w:name="sub_20227"/>
      <w:bookmarkEnd w:id="338"/>
      <w:r w:rsidRPr="00E32D27">
        <w:t>(27) Указывается способ направления документов по выбору Сторон.</w:t>
      </w:r>
    </w:p>
    <w:p w:rsidR="00E32D27" w:rsidRPr="00E32D27" w:rsidRDefault="00E32D27" w:rsidP="00E32D27">
      <w:bookmarkStart w:id="340" w:name="sub_20228"/>
      <w:bookmarkEnd w:id="339"/>
      <w:r w:rsidRPr="00E32D27">
        <w:t xml:space="preserve">(28) Указанный способ применяется при направлении документов, </w:t>
      </w:r>
      <w:hyperlink w:anchor="sub_11000" w:history="1">
        <w:r w:rsidRPr="00E32D27">
          <w:rPr>
            <w:rStyle w:val="a3"/>
            <w:color w:val="auto"/>
          </w:rPr>
          <w:t>формы</w:t>
        </w:r>
      </w:hyperlink>
      <w:r w:rsidRPr="00E32D27">
        <w:t xml:space="preserve"> которых утверждены настоящим постановлением, начиная с 2018 года.</w:t>
      </w:r>
    </w:p>
    <w:p w:rsidR="00E32D27" w:rsidRPr="00E32D27" w:rsidRDefault="00E32D27" w:rsidP="00E32D27">
      <w:bookmarkStart w:id="341" w:name="sub_20229"/>
      <w:bookmarkEnd w:id="340"/>
      <w:r w:rsidRPr="00E32D27">
        <w:t>(29) Указывается иной способ направления документов (при наличии).</w:t>
      </w:r>
    </w:p>
    <w:p w:rsidR="00E32D27" w:rsidRPr="00E32D27" w:rsidRDefault="00E32D27" w:rsidP="00E32D27">
      <w:bookmarkStart w:id="342" w:name="sub_20230"/>
      <w:bookmarkEnd w:id="341"/>
      <w:r w:rsidRPr="00E32D27">
        <w:t xml:space="preserve">(30) </w:t>
      </w:r>
      <w:hyperlink w:anchor="sub_1771" w:history="1">
        <w:r w:rsidRPr="00E32D27">
          <w:rPr>
            <w:rStyle w:val="a3"/>
            <w:color w:val="auto"/>
          </w:rPr>
          <w:t>Пункт 7.7.1</w:t>
        </w:r>
      </w:hyperlink>
      <w:r w:rsidRPr="00E32D27">
        <w:t xml:space="preserve"> включается в Соглашение в случае формирования и подписания Соглашения в государственной интегрированной информационной системе управления общественными финансами "Электронный бюджет".</w:t>
      </w:r>
    </w:p>
    <w:p w:rsidR="00E32D27" w:rsidRPr="00E32D27" w:rsidRDefault="00E32D27" w:rsidP="00E32D27">
      <w:bookmarkStart w:id="343" w:name="sub_20231"/>
      <w:bookmarkEnd w:id="342"/>
      <w:r w:rsidRPr="00E32D27">
        <w:t xml:space="preserve">(31) </w:t>
      </w:r>
      <w:hyperlink w:anchor="sub_1772" w:history="1">
        <w:r w:rsidRPr="00E32D27">
          <w:rPr>
            <w:rStyle w:val="a3"/>
            <w:color w:val="auto"/>
          </w:rPr>
          <w:t>Пункт 7.7.2</w:t>
        </w:r>
      </w:hyperlink>
      <w:r w:rsidRPr="00E32D27">
        <w:t xml:space="preserve"> включается в Соглашение в случае формирования и подписания Соглашения в форме бумажного документа.</w:t>
      </w:r>
    </w:p>
    <w:bookmarkEnd w:id="343"/>
    <w:p w:rsidR="00E32D27" w:rsidRPr="00E32D27" w:rsidRDefault="00E32D27" w:rsidP="00E32D27"/>
    <w:p w:rsidR="00E32D27" w:rsidRPr="00E32D27" w:rsidRDefault="00E32D27" w:rsidP="00E32D27"/>
    <w:p w:rsidR="00E32D27" w:rsidRPr="00E32D27" w:rsidRDefault="00E32D27" w:rsidP="00E32D27"/>
    <w:p w:rsidR="00E32D27" w:rsidRPr="00E32D27" w:rsidRDefault="00E32D27" w:rsidP="00E32D27"/>
    <w:p w:rsidR="00E32D27" w:rsidRPr="00E32D27" w:rsidRDefault="00E32D27" w:rsidP="00E32D27"/>
    <w:p w:rsidR="00E32D27" w:rsidRPr="00E32D27" w:rsidRDefault="00E32D27" w:rsidP="00E32D27">
      <w:pPr>
        <w:sectPr w:rsidR="00E32D27" w:rsidRPr="00E32D27" w:rsidSect="006F5D68">
          <w:pgSz w:w="11905" w:h="16837"/>
          <w:pgMar w:top="567" w:right="567" w:bottom="567" w:left="1134" w:header="720" w:footer="720" w:gutter="0"/>
          <w:cols w:space="720"/>
          <w:noEndnote/>
        </w:sectPr>
      </w:pPr>
    </w:p>
    <w:p w:rsidR="00E32D27" w:rsidRPr="00E32D27" w:rsidRDefault="00E32D27" w:rsidP="00E32D27">
      <w:pPr>
        <w:ind w:firstLine="698"/>
        <w:jc w:val="right"/>
        <w:rPr>
          <w:rStyle w:val="a6"/>
          <w:b w:val="0"/>
          <w:color w:val="auto"/>
        </w:rPr>
      </w:pPr>
      <w:bookmarkStart w:id="344" w:name="sub_11000"/>
      <w:r w:rsidRPr="00E32D27">
        <w:rPr>
          <w:rStyle w:val="a6"/>
          <w:b w:val="0"/>
          <w:color w:val="auto"/>
        </w:rPr>
        <w:lastRenderedPageBreak/>
        <w:t>Приложение N 1</w:t>
      </w:r>
      <w:r w:rsidRPr="00E32D27">
        <w:rPr>
          <w:rStyle w:val="a6"/>
          <w:color w:val="auto"/>
        </w:rPr>
        <w:br/>
      </w:r>
      <w:r w:rsidRPr="00E32D27">
        <w:rPr>
          <w:rStyle w:val="a6"/>
          <w:b w:val="0"/>
          <w:color w:val="auto"/>
        </w:rPr>
        <w:t>к</w:t>
      </w:r>
      <w:r w:rsidRPr="00E32D27">
        <w:rPr>
          <w:rStyle w:val="a6"/>
          <w:color w:val="auto"/>
        </w:rPr>
        <w:t xml:space="preserve"> </w:t>
      </w:r>
      <w:hyperlink w:anchor="sub_1000" w:history="1">
        <w:r w:rsidRPr="00E32D27">
          <w:rPr>
            <w:rStyle w:val="a3"/>
            <w:color w:val="auto"/>
          </w:rPr>
          <w:t>Типовой форме</w:t>
        </w:r>
      </w:hyperlink>
      <w:r w:rsidRPr="00E32D27">
        <w:rPr>
          <w:rStyle w:val="a6"/>
          <w:color w:val="auto"/>
        </w:rPr>
        <w:t xml:space="preserve"> </w:t>
      </w:r>
      <w:r w:rsidRPr="00E32D27">
        <w:rPr>
          <w:rStyle w:val="a6"/>
          <w:b w:val="0"/>
          <w:color w:val="auto"/>
        </w:rPr>
        <w:t xml:space="preserve">соглашения о предоставлении </w:t>
      </w:r>
    </w:p>
    <w:p w:rsidR="00E32D27" w:rsidRPr="00E32D27" w:rsidRDefault="00E32D27" w:rsidP="00E32D27">
      <w:pPr>
        <w:ind w:firstLine="698"/>
        <w:jc w:val="right"/>
      </w:pPr>
      <w:r w:rsidRPr="00E32D27">
        <w:rPr>
          <w:rStyle w:val="a6"/>
          <w:b w:val="0"/>
          <w:color w:val="auto"/>
        </w:rPr>
        <w:t xml:space="preserve">субсидии </w:t>
      </w:r>
      <w:r w:rsidRPr="00E32D27">
        <w:t xml:space="preserve">из районного бюджета </w:t>
      </w:r>
      <w:proofErr w:type="gramStart"/>
      <w:r w:rsidRPr="00E32D27">
        <w:t>муниципальному</w:t>
      </w:r>
      <w:proofErr w:type="gramEnd"/>
      <w:r w:rsidRPr="00E32D27">
        <w:t xml:space="preserve"> </w:t>
      </w:r>
    </w:p>
    <w:p w:rsidR="00E32D27" w:rsidRPr="00E32D27" w:rsidRDefault="00E32D27" w:rsidP="00E32D27">
      <w:pPr>
        <w:ind w:firstLine="698"/>
        <w:jc w:val="right"/>
      </w:pPr>
      <w:r w:rsidRPr="00E32D27">
        <w:t xml:space="preserve">бюджетному  или автономному учреждению </w:t>
      </w:r>
      <w:proofErr w:type="gramStart"/>
      <w:r w:rsidRPr="00E32D27">
        <w:t>на</w:t>
      </w:r>
      <w:proofErr w:type="gramEnd"/>
      <w:r w:rsidRPr="00E32D27">
        <w:t xml:space="preserve"> </w:t>
      </w:r>
    </w:p>
    <w:p w:rsidR="00E32D27" w:rsidRPr="00E32D27" w:rsidRDefault="00E32D27" w:rsidP="00E32D27">
      <w:pPr>
        <w:ind w:firstLine="698"/>
        <w:jc w:val="right"/>
      </w:pPr>
      <w:r w:rsidRPr="00E32D27">
        <w:t xml:space="preserve">финансовое обеспечение выполнения муниципального </w:t>
      </w:r>
    </w:p>
    <w:p w:rsidR="00E32D27" w:rsidRPr="00E32D27" w:rsidRDefault="00E32D27" w:rsidP="00E32D27">
      <w:pPr>
        <w:ind w:firstLine="698"/>
        <w:jc w:val="right"/>
      </w:pPr>
      <w:r w:rsidRPr="00E32D27">
        <w:t>задания на оказание муниципальных услуг (выполнение работ)</w:t>
      </w:r>
    </w:p>
    <w:bookmarkEnd w:id="344"/>
    <w:p w:rsidR="00E32D27" w:rsidRPr="00E32D27" w:rsidRDefault="00E32D27" w:rsidP="00E32D27">
      <w:pPr>
        <w:ind w:left="10080"/>
        <w:rPr>
          <w:rStyle w:val="a6"/>
          <w:color w:val="auto"/>
        </w:rPr>
      </w:pPr>
    </w:p>
    <w:p w:rsidR="00E32D27" w:rsidRPr="00E32D27" w:rsidRDefault="00E32D27" w:rsidP="00E32D27">
      <w:pPr>
        <w:ind w:left="10080"/>
      </w:pPr>
      <w:r w:rsidRPr="00E32D27">
        <w:rPr>
          <w:rStyle w:val="a6"/>
          <w:b w:val="0"/>
          <w:color w:val="auto"/>
        </w:rPr>
        <w:t xml:space="preserve">Приложение N __ к </w:t>
      </w:r>
      <w:hyperlink w:anchor="sub_1000" w:history="1">
        <w:r w:rsidRPr="00E32D27">
          <w:rPr>
            <w:rStyle w:val="a3"/>
            <w:color w:val="auto"/>
          </w:rPr>
          <w:t>Соглашению</w:t>
        </w:r>
      </w:hyperlink>
      <w:r w:rsidRPr="00E32D27">
        <w:rPr>
          <w:rStyle w:val="a6"/>
          <w:b w:val="0"/>
          <w:color w:val="auto"/>
        </w:rPr>
        <w:br/>
        <w:t>от ______________ N ______________</w:t>
      </w:r>
      <w:r w:rsidRPr="00E32D27">
        <w:rPr>
          <w:rStyle w:val="a6"/>
          <w:b w:val="0"/>
          <w:color w:val="auto"/>
        </w:rPr>
        <w:br/>
        <w:t xml:space="preserve">(Приложение N __ к </w:t>
      </w:r>
      <w:hyperlink w:anchor="sub_13000" w:history="1">
        <w:r w:rsidRPr="00E32D27">
          <w:rPr>
            <w:rStyle w:val="a3"/>
            <w:color w:val="auto"/>
          </w:rPr>
          <w:t>Дополнительному соглашению</w:t>
        </w:r>
      </w:hyperlink>
      <w:r w:rsidRPr="00E32D27">
        <w:rPr>
          <w:rStyle w:val="a6"/>
          <w:b w:val="0"/>
          <w:color w:val="auto"/>
        </w:rPr>
        <w:br/>
        <w:t xml:space="preserve">от __________ N __________) </w:t>
      </w:r>
      <w:hyperlink w:anchor="sub_1010111" w:history="1">
        <w:r w:rsidRPr="00E32D27">
          <w:rPr>
            <w:rStyle w:val="a3"/>
            <w:color w:val="auto"/>
          </w:rPr>
          <w:t>(1)</w:t>
        </w:r>
      </w:hyperlink>
    </w:p>
    <w:p w:rsidR="00E32D27" w:rsidRPr="00E32D27" w:rsidRDefault="00E32D27" w:rsidP="00E32D27"/>
    <w:p w:rsidR="00E32D27" w:rsidRPr="00E32D27" w:rsidRDefault="00E32D27" w:rsidP="00E32D27">
      <w:pPr>
        <w:jc w:val="center"/>
        <w:rPr>
          <w:rStyle w:val="a6"/>
          <w:color w:val="auto"/>
        </w:rPr>
      </w:pPr>
      <w:r w:rsidRPr="00E32D27">
        <w:rPr>
          <w:rStyle w:val="a6"/>
          <w:b w:val="0"/>
          <w:color w:val="auto"/>
        </w:rPr>
        <w:t>График перечисления Субсидии</w:t>
      </w:r>
      <w:r w:rsidRPr="00E32D27">
        <w:rPr>
          <w:b/>
        </w:rPr>
        <w:br/>
      </w:r>
      <w:r w:rsidRPr="00E32D27">
        <w:rPr>
          <w:rStyle w:val="a6"/>
          <w:b w:val="0"/>
          <w:color w:val="auto"/>
        </w:rPr>
        <w:t xml:space="preserve">(Изменения в график перечисления Субсидии) </w:t>
      </w:r>
      <w:hyperlink w:anchor="sub_222222" w:history="1">
        <w:r w:rsidRPr="00E32D27">
          <w:rPr>
            <w:rStyle w:val="a3"/>
            <w:color w:val="auto"/>
          </w:rPr>
          <w:t>(2)</w:t>
        </w:r>
      </w:hyperlink>
    </w:p>
    <w:p w:rsidR="00E32D27" w:rsidRPr="00E32D27" w:rsidRDefault="00E32D27" w:rsidP="00E32D27">
      <w:pPr>
        <w:jc w:val="center"/>
        <w:rPr>
          <w:rStyle w:val="a6"/>
          <w:color w:val="auto"/>
        </w:rPr>
      </w:pPr>
    </w:p>
    <w:p w:rsidR="00E32D27" w:rsidRPr="00E32D27" w:rsidRDefault="00E32D27" w:rsidP="00E32D27">
      <w:pPr>
        <w:pStyle w:val="a7"/>
        <w:rPr>
          <w:rFonts w:ascii="Times New Roman" w:hAnsi="Times New Roman" w:cs="Times New Roman"/>
        </w:rPr>
      </w:pPr>
      <w:r w:rsidRPr="00E32D27">
        <w:rPr>
          <w:rFonts w:ascii="Times New Roman" w:hAnsi="Times New Roman" w:cs="Times New Roman"/>
        </w:rPr>
        <w:t>Наименование Учредителя _______________________ ____________________________________________________</w:t>
      </w:r>
    </w:p>
    <w:p w:rsidR="00E32D27" w:rsidRPr="00E32D27" w:rsidRDefault="00E32D27" w:rsidP="00E32D27">
      <w:r w:rsidRPr="00E32D27">
        <w:t>Наименование Учреждения ___________________________________________________________________________</w:t>
      </w:r>
    </w:p>
    <w:p w:rsidR="00E32D27" w:rsidRPr="00E32D27" w:rsidRDefault="00E32D27" w:rsidP="00E32D27"/>
    <w:tbl>
      <w:tblPr>
        <w:tblW w:w="1523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60"/>
        <w:gridCol w:w="1559"/>
        <w:gridCol w:w="1926"/>
        <w:gridCol w:w="1592"/>
        <w:gridCol w:w="1842"/>
        <w:gridCol w:w="4386"/>
        <w:gridCol w:w="2363"/>
        <w:gridCol w:w="7"/>
      </w:tblGrid>
      <w:tr w:rsidR="00E32D27" w:rsidRPr="00E32D27" w:rsidTr="006E0CC4">
        <w:tc>
          <w:tcPr>
            <w:tcW w:w="1560" w:type="dxa"/>
            <w:vMerge w:val="restart"/>
            <w:tcBorders>
              <w:top w:val="single" w:sz="4" w:space="0" w:color="auto"/>
              <w:left w:val="single" w:sz="4" w:space="0" w:color="auto"/>
              <w:bottom w:val="nil"/>
              <w:right w:val="single" w:sz="4" w:space="0" w:color="auto"/>
            </w:tcBorders>
          </w:tcPr>
          <w:p w:rsidR="00E32D27" w:rsidRPr="00E32D27" w:rsidRDefault="00E32D27" w:rsidP="006E0CC4">
            <w:pPr>
              <w:pStyle w:val="aa"/>
              <w:jc w:val="center"/>
              <w:rPr>
                <w:rFonts w:ascii="Times New Roman" w:hAnsi="Times New Roman" w:cs="Times New Roman"/>
                <w:sz w:val="20"/>
                <w:szCs w:val="20"/>
              </w:rPr>
            </w:pPr>
            <w:bookmarkStart w:id="345" w:name="sub_11011"/>
            <w:r w:rsidRPr="00E32D27">
              <w:rPr>
                <w:rFonts w:ascii="Times New Roman" w:hAnsi="Times New Roman" w:cs="Times New Roman"/>
                <w:sz w:val="20"/>
                <w:szCs w:val="20"/>
              </w:rPr>
              <w:t>N </w:t>
            </w:r>
            <w:proofErr w:type="gramStart"/>
            <w:r w:rsidRPr="00E32D27">
              <w:rPr>
                <w:rFonts w:ascii="Times New Roman" w:hAnsi="Times New Roman" w:cs="Times New Roman"/>
                <w:sz w:val="20"/>
                <w:szCs w:val="20"/>
              </w:rPr>
              <w:t>п</w:t>
            </w:r>
            <w:proofErr w:type="gramEnd"/>
            <w:r w:rsidRPr="00E32D27">
              <w:rPr>
                <w:rFonts w:ascii="Times New Roman" w:hAnsi="Times New Roman" w:cs="Times New Roman"/>
                <w:sz w:val="20"/>
                <w:szCs w:val="20"/>
              </w:rPr>
              <w:t>/п</w:t>
            </w:r>
            <w:bookmarkEnd w:id="345"/>
          </w:p>
        </w:tc>
        <w:tc>
          <w:tcPr>
            <w:tcW w:w="6919" w:type="dxa"/>
            <w:gridSpan w:val="4"/>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 xml:space="preserve">Код по бюджетной классификации Российской Федерации (по расходам районного бюджета на предоставление Субсидии) </w:t>
            </w:r>
            <w:hyperlink w:anchor="sub_333333" w:history="1">
              <w:r w:rsidRPr="00E32D27">
                <w:rPr>
                  <w:rStyle w:val="a3"/>
                  <w:rFonts w:ascii="Times New Roman" w:hAnsi="Times New Roman"/>
                  <w:color w:val="auto"/>
                </w:rPr>
                <w:t>(3)</w:t>
              </w:r>
            </w:hyperlink>
          </w:p>
        </w:tc>
        <w:tc>
          <w:tcPr>
            <w:tcW w:w="4386" w:type="dxa"/>
            <w:vMerge w:val="restart"/>
            <w:tcBorders>
              <w:top w:val="single" w:sz="4" w:space="0" w:color="auto"/>
              <w:left w:val="single" w:sz="4" w:space="0" w:color="auto"/>
              <w:bottom w:val="nil"/>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 xml:space="preserve">Сроки перечисления Субсидии </w:t>
            </w:r>
            <w:hyperlink w:anchor="sub_444444" w:history="1">
              <w:r w:rsidRPr="00E32D27">
                <w:rPr>
                  <w:rStyle w:val="a3"/>
                  <w:rFonts w:ascii="Times New Roman" w:hAnsi="Times New Roman"/>
                  <w:color w:val="auto"/>
                </w:rPr>
                <w:t>(4)</w:t>
              </w:r>
            </w:hyperlink>
          </w:p>
        </w:tc>
        <w:tc>
          <w:tcPr>
            <w:tcW w:w="2370"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Сумма, подлежащая перечислению, рублей</w:t>
            </w:r>
          </w:p>
        </w:tc>
      </w:tr>
      <w:tr w:rsidR="00E32D27" w:rsidRPr="00E32D27" w:rsidTr="006E0CC4">
        <w:trPr>
          <w:gridAfter w:val="1"/>
          <w:wAfter w:w="7" w:type="dxa"/>
        </w:trPr>
        <w:tc>
          <w:tcPr>
            <w:tcW w:w="1560" w:type="dxa"/>
            <w:vMerge/>
            <w:tcBorders>
              <w:top w:val="nil"/>
              <w:left w:val="single" w:sz="4" w:space="0" w:color="auto"/>
              <w:bottom w:val="nil"/>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59" w:type="dxa"/>
            <w:tcBorders>
              <w:top w:val="single" w:sz="4" w:space="0" w:color="auto"/>
              <w:left w:val="single" w:sz="4" w:space="0" w:color="auto"/>
              <w:bottom w:val="nil"/>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код главы</w:t>
            </w:r>
          </w:p>
        </w:tc>
        <w:tc>
          <w:tcPr>
            <w:tcW w:w="1926" w:type="dxa"/>
            <w:tcBorders>
              <w:top w:val="single" w:sz="4" w:space="0" w:color="auto"/>
              <w:left w:val="single" w:sz="4" w:space="0" w:color="auto"/>
              <w:bottom w:val="nil"/>
              <w:right w:val="single" w:sz="4" w:space="0" w:color="auto"/>
            </w:tcBorders>
          </w:tcPr>
          <w:p w:rsidR="00E32D27" w:rsidRPr="00E32D27" w:rsidRDefault="00D25699" w:rsidP="006E0CC4">
            <w:pPr>
              <w:pStyle w:val="aa"/>
              <w:jc w:val="center"/>
              <w:rPr>
                <w:rFonts w:ascii="Times New Roman" w:hAnsi="Times New Roman" w:cs="Times New Roman"/>
                <w:sz w:val="20"/>
                <w:szCs w:val="20"/>
              </w:rPr>
            </w:pPr>
            <w:hyperlink r:id="rId594" w:history="1">
              <w:r w:rsidR="00E32D27" w:rsidRPr="00E32D27">
                <w:rPr>
                  <w:rStyle w:val="a3"/>
                  <w:rFonts w:ascii="Times New Roman" w:hAnsi="Times New Roman"/>
                  <w:color w:val="auto"/>
                </w:rPr>
                <w:t>раздел</w:t>
              </w:r>
            </w:hyperlink>
            <w:r w:rsidR="00E32D27" w:rsidRPr="00E32D27">
              <w:rPr>
                <w:rFonts w:ascii="Times New Roman" w:hAnsi="Times New Roman" w:cs="Times New Roman"/>
                <w:sz w:val="20"/>
                <w:szCs w:val="20"/>
              </w:rPr>
              <w:t>, подраздел</w:t>
            </w:r>
          </w:p>
        </w:tc>
        <w:tc>
          <w:tcPr>
            <w:tcW w:w="1592" w:type="dxa"/>
            <w:tcBorders>
              <w:top w:val="single" w:sz="4" w:space="0" w:color="auto"/>
              <w:left w:val="single" w:sz="4" w:space="0" w:color="auto"/>
              <w:bottom w:val="nil"/>
              <w:right w:val="single" w:sz="4" w:space="0" w:color="auto"/>
            </w:tcBorders>
          </w:tcPr>
          <w:p w:rsidR="00E32D27" w:rsidRPr="00E32D27" w:rsidRDefault="00D25699" w:rsidP="006E0CC4">
            <w:pPr>
              <w:pStyle w:val="aa"/>
              <w:jc w:val="center"/>
              <w:rPr>
                <w:rFonts w:ascii="Times New Roman" w:hAnsi="Times New Roman" w:cs="Times New Roman"/>
                <w:sz w:val="20"/>
                <w:szCs w:val="20"/>
              </w:rPr>
            </w:pPr>
            <w:hyperlink r:id="rId595" w:history="1">
              <w:r w:rsidR="00E32D27" w:rsidRPr="00E32D27">
                <w:rPr>
                  <w:rStyle w:val="a3"/>
                  <w:rFonts w:ascii="Times New Roman" w:hAnsi="Times New Roman"/>
                  <w:color w:val="auto"/>
                </w:rPr>
                <w:t>целевая статья</w:t>
              </w:r>
            </w:hyperlink>
          </w:p>
        </w:tc>
        <w:tc>
          <w:tcPr>
            <w:tcW w:w="1842" w:type="dxa"/>
            <w:tcBorders>
              <w:top w:val="single" w:sz="4" w:space="0" w:color="auto"/>
              <w:left w:val="single" w:sz="4" w:space="0" w:color="auto"/>
              <w:bottom w:val="nil"/>
              <w:right w:val="single" w:sz="4" w:space="0" w:color="auto"/>
            </w:tcBorders>
          </w:tcPr>
          <w:p w:rsidR="00E32D27" w:rsidRPr="00E32D27" w:rsidRDefault="00D25699" w:rsidP="006E0CC4">
            <w:pPr>
              <w:pStyle w:val="aa"/>
              <w:jc w:val="center"/>
              <w:rPr>
                <w:rFonts w:ascii="Times New Roman" w:hAnsi="Times New Roman" w:cs="Times New Roman"/>
                <w:sz w:val="20"/>
                <w:szCs w:val="20"/>
              </w:rPr>
            </w:pPr>
            <w:hyperlink r:id="rId596" w:history="1">
              <w:r w:rsidR="00E32D27" w:rsidRPr="00E32D27">
                <w:rPr>
                  <w:rStyle w:val="a3"/>
                  <w:rFonts w:ascii="Times New Roman" w:hAnsi="Times New Roman"/>
                  <w:color w:val="auto"/>
                </w:rPr>
                <w:t>вид расходов</w:t>
              </w:r>
            </w:hyperlink>
          </w:p>
        </w:tc>
        <w:tc>
          <w:tcPr>
            <w:tcW w:w="4386" w:type="dxa"/>
            <w:vMerge/>
            <w:tcBorders>
              <w:top w:val="nil"/>
              <w:left w:val="single" w:sz="4" w:space="0" w:color="auto"/>
              <w:bottom w:val="nil"/>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2363" w:type="dxa"/>
            <w:tcBorders>
              <w:top w:val="single" w:sz="4" w:space="0" w:color="auto"/>
              <w:left w:val="single" w:sz="4" w:space="0" w:color="auto"/>
              <w:bottom w:val="nil"/>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всего</w:t>
            </w:r>
          </w:p>
        </w:tc>
      </w:tr>
      <w:tr w:rsidR="00E32D27" w:rsidRPr="00E32D27" w:rsidTr="006E0CC4">
        <w:trPr>
          <w:gridAfter w:val="1"/>
          <w:wAfter w:w="7" w:type="dxa"/>
        </w:trPr>
        <w:tc>
          <w:tcPr>
            <w:tcW w:w="15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w:t>
            </w:r>
          </w:p>
        </w:tc>
        <w:tc>
          <w:tcPr>
            <w:tcW w:w="155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2</w:t>
            </w:r>
          </w:p>
        </w:tc>
        <w:tc>
          <w:tcPr>
            <w:tcW w:w="192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3</w:t>
            </w:r>
          </w:p>
        </w:tc>
        <w:tc>
          <w:tcPr>
            <w:tcW w:w="159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4</w:t>
            </w:r>
          </w:p>
        </w:tc>
        <w:tc>
          <w:tcPr>
            <w:tcW w:w="184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5</w:t>
            </w:r>
          </w:p>
        </w:tc>
        <w:tc>
          <w:tcPr>
            <w:tcW w:w="438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6</w:t>
            </w:r>
          </w:p>
        </w:tc>
        <w:tc>
          <w:tcPr>
            <w:tcW w:w="236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7</w:t>
            </w:r>
          </w:p>
        </w:tc>
      </w:tr>
      <w:tr w:rsidR="00E32D27" w:rsidRPr="00E32D27" w:rsidTr="006E0CC4">
        <w:trPr>
          <w:gridAfter w:val="1"/>
          <w:wAfter w:w="7" w:type="dxa"/>
        </w:trPr>
        <w:tc>
          <w:tcPr>
            <w:tcW w:w="15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w:t>
            </w:r>
          </w:p>
        </w:tc>
        <w:tc>
          <w:tcPr>
            <w:tcW w:w="155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92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9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438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sz w:val="20"/>
                <w:szCs w:val="20"/>
              </w:rPr>
            </w:pPr>
            <w:r w:rsidRPr="00E32D27">
              <w:rPr>
                <w:rFonts w:ascii="Times New Roman" w:hAnsi="Times New Roman" w:cs="Times New Roman"/>
                <w:sz w:val="20"/>
                <w:szCs w:val="20"/>
              </w:rPr>
              <w:t>- до «__» __________ 20__ г.</w:t>
            </w:r>
          </w:p>
        </w:tc>
        <w:tc>
          <w:tcPr>
            <w:tcW w:w="236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rPr>
          <w:gridAfter w:val="1"/>
          <w:wAfter w:w="7" w:type="dxa"/>
        </w:trPr>
        <w:tc>
          <w:tcPr>
            <w:tcW w:w="15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2</w:t>
            </w:r>
          </w:p>
        </w:tc>
        <w:tc>
          <w:tcPr>
            <w:tcW w:w="155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92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9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438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sz w:val="20"/>
                <w:szCs w:val="20"/>
              </w:rPr>
            </w:pPr>
            <w:r w:rsidRPr="00E32D27">
              <w:rPr>
                <w:rFonts w:ascii="Times New Roman" w:hAnsi="Times New Roman" w:cs="Times New Roman"/>
                <w:sz w:val="20"/>
                <w:szCs w:val="20"/>
              </w:rPr>
              <w:t>- до «__» __________ 20__ г.</w:t>
            </w:r>
          </w:p>
        </w:tc>
        <w:tc>
          <w:tcPr>
            <w:tcW w:w="236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rPr>
          <w:gridAfter w:val="1"/>
          <w:wAfter w:w="7" w:type="dxa"/>
        </w:trPr>
        <w:tc>
          <w:tcPr>
            <w:tcW w:w="15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3</w:t>
            </w:r>
          </w:p>
        </w:tc>
        <w:tc>
          <w:tcPr>
            <w:tcW w:w="155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92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9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438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sz w:val="20"/>
                <w:szCs w:val="20"/>
              </w:rPr>
            </w:pPr>
            <w:r w:rsidRPr="00E32D27">
              <w:rPr>
                <w:rFonts w:ascii="Times New Roman" w:hAnsi="Times New Roman" w:cs="Times New Roman"/>
                <w:sz w:val="20"/>
                <w:szCs w:val="20"/>
              </w:rPr>
              <w:t>- до «__» __________ 20__ г.</w:t>
            </w:r>
          </w:p>
        </w:tc>
        <w:tc>
          <w:tcPr>
            <w:tcW w:w="236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rPr>
          <w:gridAfter w:val="1"/>
          <w:wAfter w:w="7" w:type="dxa"/>
        </w:trPr>
        <w:tc>
          <w:tcPr>
            <w:tcW w:w="15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 xml:space="preserve">Итого по </w:t>
            </w:r>
            <w:hyperlink r:id="rId597" w:history="1">
              <w:r w:rsidRPr="00E32D27">
                <w:rPr>
                  <w:rStyle w:val="a3"/>
                  <w:rFonts w:ascii="Times New Roman" w:hAnsi="Times New Roman"/>
                  <w:color w:val="auto"/>
                </w:rPr>
                <w:t>КБК</w:t>
              </w:r>
            </w:hyperlink>
          </w:p>
        </w:tc>
        <w:tc>
          <w:tcPr>
            <w:tcW w:w="155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92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9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438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x</w:t>
            </w:r>
          </w:p>
        </w:tc>
        <w:tc>
          <w:tcPr>
            <w:tcW w:w="236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rPr>
          <w:gridAfter w:val="1"/>
          <w:wAfter w:w="7" w:type="dxa"/>
        </w:trPr>
        <w:tc>
          <w:tcPr>
            <w:tcW w:w="15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92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9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438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sz w:val="20"/>
                <w:szCs w:val="20"/>
              </w:rPr>
            </w:pPr>
            <w:r w:rsidRPr="00E32D27">
              <w:rPr>
                <w:rFonts w:ascii="Times New Roman" w:hAnsi="Times New Roman" w:cs="Times New Roman"/>
                <w:sz w:val="20"/>
                <w:szCs w:val="20"/>
              </w:rPr>
              <w:t>- до «__» __________ 20__ г.</w:t>
            </w:r>
          </w:p>
        </w:tc>
        <w:tc>
          <w:tcPr>
            <w:tcW w:w="236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rPr>
          <w:gridAfter w:val="1"/>
          <w:wAfter w:w="7" w:type="dxa"/>
        </w:trPr>
        <w:tc>
          <w:tcPr>
            <w:tcW w:w="15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92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9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438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sz w:val="20"/>
                <w:szCs w:val="20"/>
              </w:rPr>
            </w:pPr>
            <w:r w:rsidRPr="00E32D27">
              <w:rPr>
                <w:rFonts w:ascii="Times New Roman" w:hAnsi="Times New Roman" w:cs="Times New Roman"/>
                <w:sz w:val="20"/>
                <w:szCs w:val="20"/>
              </w:rPr>
              <w:t>- до «__» __________ 20__ г.</w:t>
            </w:r>
          </w:p>
        </w:tc>
        <w:tc>
          <w:tcPr>
            <w:tcW w:w="236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rPr>
          <w:gridAfter w:val="1"/>
          <w:wAfter w:w="7" w:type="dxa"/>
        </w:trPr>
        <w:tc>
          <w:tcPr>
            <w:tcW w:w="15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92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9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438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sz w:val="20"/>
                <w:szCs w:val="20"/>
              </w:rPr>
            </w:pPr>
            <w:r w:rsidRPr="00E32D27">
              <w:rPr>
                <w:rFonts w:ascii="Times New Roman" w:hAnsi="Times New Roman" w:cs="Times New Roman"/>
                <w:sz w:val="20"/>
                <w:szCs w:val="20"/>
              </w:rPr>
              <w:t>- до «__» __________ 20__ г.</w:t>
            </w:r>
          </w:p>
        </w:tc>
        <w:tc>
          <w:tcPr>
            <w:tcW w:w="236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rPr>
          <w:gridAfter w:val="1"/>
          <w:wAfter w:w="7" w:type="dxa"/>
        </w:trPr>
        <w:tc>
          <w:tcPr>
            <w:tcW w:w="156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 xml:space="preserve">Итого по </w:t>
            </w:r>
            <w:hyperlink r:id="rId598" w:history="1">
              <w:r w:rsidRPr="00E32D27">
                <w:rPr>
                  <w:rStyle w:val="a3"/>
                  <w:rFonts w:ascii="Times New Roman" w:hAnsi="Times New Roman"/>
                  <w:color w:val="auto"/>
                </w:rPr>
                <w:t>КБК</w:t>
              </w:r>
            </w:hyperlink>
          </w:p>
        </w:tc>
        <w:tc>
          <w:tcPr>
            <w:tcW w:w="1559"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92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9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438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x</w:t>
            </w:r>
          </w:p>
        </w:tc>
        <w:tc>
          <w:tcPr>
            <w:tcW w:w="236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rPr>
          <w:gridAfter w:val="1"/>
          <w:wAfter w:w="7" w:type="dxa"/>
        </w:trPr>
        <w:tc>
          <w:tcPr>
            <w:tcW w:w="1560" w:type="dxa"/>
            <w:tcBorders>
              <w:top w:val="single" w:sz="4" w:space="0" w:color="auto"/>
              <w:left w:val="nil"/>
              <w:bottom w:val="nil"/>
              <w:right w:val="nil"/>
            </w:tcBorders>
          </w:tcPr>
          <w:p w:rsidR="00E32D27" w:rsidRPr="00E32D27" w:rsidRDefault="00E32D27" w:rsidP="006E0CC4">
            <w:pPr>
              <w:pStyle w:val="aa"/>
              <w:rPr>
                <w:rFonts w:ascii="Times New Roman" w:hAnsi="Times New Roman" w:cs="Times New Roman"/>
                <w:sz w:val="20"/>
                <w:szCs w:val="20"/>
              </w:rPr>
            </w:pPr>
          </w:p>
        </w:tc>
        <w:tc>
          <w:tcPr>
            <w:tcW w:w="1559" w:type="dxa"/>
            <w:tcBorders>
              <w:top w:val="single" w:sz="4" w:space="0" w:color="auto"/>
              <w:left w:val="nil"/>
              <w:bottom w:val="nil"/>
              <w:right w:val="nil"/>
            </w:tcBorders>
          </w:tcPr>
          <w:p w:rsidR="00E32D27" w:rsidRPr="00E32D27" w:rsidRDefault="00E32D27" w:rsidP="006E0CC4">
            <w:pPr>
              <w:pStyle w:val="aa"/>
              <w:rPr>
                <w:rFonts w:ascii="Times New Roman" w:hAnsi="Times New Roman" w:cs="Times New Roman"/>
                <w:sz w:val="20"/>
                <w:szCs w:val="20"/>
              </w:rPr>
            </w:pPr>
          </w:p>
        </w:tc>
        <w:tc>
          <w:tcPr>
            <w:tcW w:w="1926" w:type="dxa"/>
            <w:tcBorders>
              <w:top w:val="single" w:sz="4" w:space="0" w:color="auto"/>
              <w:left w:val="nil"/>
              <w:bottom w:val="nil"/>
              <w:right w:val="nil"/>
            </w:tcBorders>
          </w:tcPr>
          <w:p w:rsidR="00E32D27" w:rsidRPr="00E32D27" w:rsidRDefault="00E32D27" w:rsidP="006E0CC4">
            <w:pPr>
              <w:pStyle w:val="aa"/>
              <w:rPr>
                <w:rFonts w:ascii="Times New Roman" w:hAnsi="Times New Roman" w:cs="Times New Roman"/>
                <w:sz w:val="20"/>
                <w:szCs w:val="20"/>
              </w:rPr>
            </w:pPr>
          </w:p>
        </w:tc>
        <w:tc>
          <w:tcPr>
            <w:tcW w:w="1592" w:type="dxa"/>
            <w:tcBorders>
              <w:top w:val="single" w:sz="4" w:space="0" w:color="auto"/>
              <w:left w:val="nil"/>
              <w:bottom w:val="nil"/>
              <w:right w:val="nil"/>
            </w:tcBorders>
          </w:tcPr>
          <w:p w:rsidR="00E32D27" w:rsidRPr="00E32D27" w:rsidRDefault="00E32D27" w:rsidP="006E0CC4">
            <w:pPr>
              <w:pStyle w:val="aa"/>
              <w:rPr>
                <w:rFonts w:ascii="Times New Roman" w:hAnsi="Times New Roman" w:cs="Times New Roman"/>
                <w:sz w:val="20"/>
                <w:szCs w:val="20"/>
              </w:rPr>
            </w:pPr>
          </w:p>
        </w:tc>
        <w:tc>
          <w:tcPr>
            <w:tcW w:w="1842" w:type="dxa"/>
            <w:tcBorders>
              <w:top w:val="single" w:sz="4" w:space="0" w:color="auto"/>
              <w:left w:val="nil"/>
              <w:bottom w:val="nil"/>
              <w:right w:val="nil"/>
            </w:tcBorders>
          </w:tcPr>
          <w:p w:rsidR="00E32D27" w:rsidRPr="00E32D27" w:rsidRDefault="00E32D27" w:rsidP="006E0CC4">
            <w:pPr>
              <w:pStyle w:val="aa"/>
              <w:rPr>
                <w:rFonts w:ascii="Times New Roman" w:hAnsi="Times New Roman" w:cs="Times New Roman"/>
                <w:sz w:val="20"/>
                <w:szCs w:val="20"/>
              </w:rPr>
            </w:pPr>
          </w:p>
        </w:tc>
        <w:tc>
          <w:tcPr>
            <w:tcW w:w="4386" w:type="dxa"/>
            <w:tcBorders>
              <w:top w:val="single" w:sz="4" w:space="0" w:color="auto"/>
              <w:left w:val="nil"/>
              <w:bottom w:val="nil"/>
              <w:right w:val="single" w:sz="4" w:space="0" w:color="auto"/>
            </w:tcBorders>
          </w:tcPr>
          <w:p w:rsidR="00E32D27" w:rsidRPr="00E32D27" w:rsidRDefault="00E32D27" w:rsidP="006E0CC4">
            <w:pPr>
              <w:pStyle w:val="aa"/>
              <w:jc w:val="right"/>
              <w:rPr>
                <w:rFonts w:ascii="Times New Roman" w:hAnsi="Times New Roman" w:cs="Times New Roman"/>
                <w:sz w:val="20"/>
                <w:szCs w:val="20"/>
              </w:rPr>
            </w:pPr>
            <w:r w:rsidRPr="00E32D27">
              <w:rPr>
                <w:rFonts w:ascii="Times New Roman" w:hAnsi="Times New Roman" w:cs="Times New Roman"/>
                <w:sz w:val="20"/>
                <w:szCs w:val="20"/>
              </w:rPr>
              <w:t>ВСЕГО:</w:t>
            </w:r>
          </w:p>
        </w:tc>
        <w:tc>
          <w:tcPr>
            <w:tcW w:w="236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r>
    </w:tbl>
    <w:p w:rsidR="00E32D27" w:rsidRPr="00E32D27" w:rsidRDefault="00E32D27" w:rsidP="00E32D27">
      <w:bookmarkStart w:id="346" w:name="sub_1010111"/>
      <w:r w:rsidRPr="00E32D27">
        <w:t>_______________________________________________________________________</w:t>
      </w:r>
    </w:p>
    <w:p w:rsidR="00E32D27" w:rsidRPr="00E32D27" w:rsidRDefault="00E32D27" w:rsidP="00E32D27">
      <w:pPr>
        <w:rPr>
          <w:sz w:val="18"/>
          <w:szCs w:val="18"/>
        </w:rPr>
      </w:pPr>
      <w:r w:rsidRPr="00E32D27">
        <w:rPr>
          <w:sz w:val="18"/>
          <w:szCs w:val="18"/>
        </w:rPr>
        <w:t>(1) Указывается в случае заключения Дополнительного соглашения к Соглашению.</w:t>
      </w:r>
    </w:p>
    <w:p w:rsidR="00E32D27" w:rsidRPr="00E32D27" w:rsidRDefault="00E32D27" w:rsidP="00E32D27">
      <w:pPr>
        <w:rPr>
          <w:sz w:val="18"/>
          <w:szCs w:val="18"/>
        </w:rPr>
      </w:pPr>
      <w:bookmarkStart w:id="347" w:name="sub_222222"/>
      <w:bookmarkEnd w:id="346"/>
      <w:r w:rsidRPr="00E32D27">
        <w:rPr>
          <w:sz w:val="18"/>
          <w:szCs w:val="18"/>
        </w:rPr>
        <w:lastRenderedPageBreak/>
        <w:t xml:space="preserve">(2) Указывается в случае внесения изменения в график перечисления Субсидии, при этом в </w:t>
      </w:r>
      <w:hyperlink w:anchor="sub_11011" w:history="1">
        <w:r w:rsidRPr="00E32D27">
          <w:rPr>
            <w:rStyle w:val="a3"/>
            <w:color w:val="auto"/>
            <w:sz w:val="18"/>
            <w:szCs w:val="18"/>
          </w:rPr>
          <w:t>графах 6 - 8</w:t>
        </w:r>
      </w:hyperlink>
      <w:r w:rsidRPr="00E32D27">
        <w:rPr>
          <w:sz w:val="18"/>
          <w:szCs w:val="18"/>
        </w:rPr>
        <w:t xml:space="preserve"> настоящего графика указываются изменения сумм, подлежащих перечислению: со знаком «плюс» при их увеличении и со знаком «минус» при их уменьшении.</w:t>
      </w:r>
    </w:p>
    <w:p w:rsidR="00E32D27" w:rsidRPr="00E32D27" w:rsidRDefault="00E32D27" w:rsidP="00E32D27">
      <w:pPr>
        <w:rPr>
          <w:sz w:val="18"/>
          <w:szCs w:val="18"/>
        </w:rPr>
      </w:pPr>
      <w:bookmarkStart w:id="348" w:name="sub_333333"/>
      <w:bookmarkEnd w:id="347"/>
      <w:r w:rsidRPr="00E32D27">
        <w:rPr>
          <w:sz w:val="18"/>
          <w:szCs w:val="18"/>
        </w:rPr>
        <w:t xml:space="preserve">(3) Указывается в соответствии с </w:t>
      </w:r>
      <w:hyperlink w:anchor="sub_1201" w:history="1">
        <w:r w:rsidRPr="00E32D27">
          <w:rPr>
            <w:rStyle w:val="a3"/>
            <w:color w:val="auto"/>
            <w:sz w:val="18"/>
            <w:szCs w:val="18"/>
          </w:rPr>
          <w:t>пунктом 2.1</w:t>
        </w:r>
      </w:hyperlink>
      <w:r w:rsidRPr="00E32D27">
        <w:rPr>
          <w:sz w:val="18"/>
          <w:szCs w:val="18"/>
        </w:rPr>
        <w:t xml:space="preserve"> Соглашения.</w:t>
      </w:r>
    </w:p>
    <w:p w:rsidR="00E32D27" w:rsidRPr="00E32D27" w:rsidRDefault="00E32D27" w:rsidP="00E32D27">
      <w:pPr>
        <w:rPr>
          <w:sz w:val="18"/>
          <w:szCs w:val="18"/>
        </w:rPr>
      </w:pPr>
      <w:bookmarkStart w:id="349" w:name="sub_444444"/>
      <w:bookmarkEnd w:id="348"/>
      <w:proofErr w:type="gramStart"/>
      <w:r w:rsidRPr="00E32D27">
        <w:rPr>
          <w:sz w:val="18"/>
          <w:szCs w:val="18"/>
        </w:rPr>
        <w:t xml:space="preserve">(4) Указываются конкретные сроки перечисления Субсидии Учреждению, при этом перечисление Субсидии должно осуществляться в соответствии с требованиями, установленными </w:t>
      </w:r>
      <w:hyperlink r:id="rId599" w:history="1">
        <w:r w:rsidRPr="00E32D27">
          <w:rPr>
            <w:rStyle w:val="a3"/>
            <w:color w:val="auto"/>
            <w:sz w:val="18"/>
            <w:szCs w:val="18"/>
          </w:rPr>
          <w:t>пунктами 38</w:t>
        </w:r>
      </w:hyperlink>
      <w:r w:rsidRPr="00E32D27">
        <w:rPr>
          <w:sz w:val="18"/>
          <w:szCs w:val="18"/>
        </w:rPr>
        <w:t xml:space="preserve"> и 39 Положения, а перечисление платежа, завершающего выплату Субсидии, в IV квартале - после предоставления Учреждением предварительного отчета об исполнении муниципального задания за соответствующий финансовый год в соответствии с </w:t>
      </w:r>
      <w:hyperlink w:anchor="sub_14351" w:history="1">
        <w:r w:rsidRPr="00E32D27">
          <w:rPr>
            <w:rStyle w:val="a3"/>
            <w:color w:val="auto"/>
            <w:sz w:val="18"/>
            <w:szCs w:val="18"/>
          </w:rPr>
          <w:t>пунктом 4.3.5.1</w:t>
        </w:r>
      </w:hyperlink>
      <w:r w:rsidRPr="00E32D27">
        <w:rPr>
          <w:sz w:val="18"/>
          <w:szCs w:val="18"/>
        </w:rPr>
        <w:t xml:space="preserve"> Соглашения и его рассмотрения Учредителем в соответствии с </w:t>
      </w:r>
      <w:hyperlink w:anchor="sub_1415" w:history="1">
        <w:r w:rsidRPr="00E32D27">
          <w:rPr>
            <w:rStyle w:val="a3"/>
            <w:color w:val="auto"/>
            <w:sz w:val="18"/>
            <w:szCs w:val="18"/>
          </w:rPr>
          <w:t>пунктом 4.1.5</w:t>
        </w:r>
        <w:proofErr w:type="gramEnd"/>
      </w:hyperlink>
      <w:r w:rsidRPr="00E32D27">
        <w:rPr>
          <w:sz w:val="18"/>
          <w:szCs w:val="18"/>
        </w:rPr>
        <w:t xml:space="preserve"> Соглашения.</w:t>
      </w:r>
    </w:p>
    <w:p w:rsidR="00E32D27" w:rsidRPr="00E32D27" w:rsidRDefault="00E32D27" w:rsidP="00E32D27">
      <w:pPr>
        <w:rPr>
          <w:sz w:val="18"/>
          <w:szCs w:val="18"/>
        </w:rPr>
      </w:pPr>
      <w:bookmarkStart w:id="350" w:name="sub_555555"/>
      <w:bookmarkEnd w:id="349"/>
      <w:r w:rsidRPr="00E32D27">
        <w:rPr>
          <w:sz w:val="18"/>
          <w:szCs w:val="18"/>
        </w:rPr>
        <w:t>(5) Заполняется по решению Учредителя для отражения сумм, подлежащих перечислению в связи с реализацией нормативных правовых актов Президента Российской Федерации и Правительства Российской Федерации, а также иных сумм.</w:t>
      </w:r>
    </w:p>
    <w:bookmarkEnd w:id="350"/>
    <w:p w:rsidR="00E32D27" w:rsidRPr="00E32D27" w:rsidRDefault="00E32D27" w:rsidP="00E32D27">
      <w:pPr>
        <w:sectPr w:rsidR="00E32D27" w:rsidRPr="00E32D27" w:rsidSect="006F5D68">
          <w:pgSz w:w="16837" w:h="11905" w:orient="landscape"/>
          <w:pgMar w:top="1134" w:right="567" w:bottom="567" w:left="567" w:header="720" w:footer="720" w:gutter="0"/>
          <w:cols w:space="720"/>
          <w:noEndnote/>
        </w:sectPr>
      </w:pPr>
    </w:p>
    <w:p w:rsidR="00E32D27" w:rsidRPr="00E32D27" w:rsidRDefault="00E32D27" w:rsidP="00E32D27">
      <w:pPr>
        <w:ind w:firstLine="698"/>
        <w:jc w:val="right"/>
        <w:rPr>
          <w:rStyle w:val="a6"/>
          <w:b w:val="0"/>
          <w:color w:val="auto"/>
        </w:rPr>
      </w:pPr>
      <w:bookmarkStart w:id="351" w:name="sub_12000"/>
      <w:r w:rsidRPr="00E32D27">
        <w:rPr>
          <w:rStyle w:val="a6"/>
          <w:b w:val="0"/>
          <w:color w:val="auto"/>
        </w:rPr>
        <w:lastRenderedPageBreak/>
        <w:t>Приложение N 2</w:t>
      </w:r>
      <w:r w:rsidRPr="00E32D27">
        <w:rPr>
          <w:rStyle w:val="a6"/>
          <w:b w:val="0"/>
          <w:color w:val="auto"/>
        </w:rPr>
        <w:br/>
        <w:t>к</w:t>
      </w:r>
      <w:r w:rsidRPr="00E32D27">
        <w:rPr>
          <w:rStyle w:val="a6"/>
          <w:color w:val="auto"/>
        </w:rPr>
        <w:t xml:space="preserve"> </w:t>
      </w:r>
      <w:hyperlink w:anchor="sub_1000" w:history="1">
        <w:r w:rsidRPr="00E32D27">
          <w:rPr>
            <w:rStyle w:val="a3"/>
            <w:color w:val="auto"/>
          </w:rPr>
          <w:t>Типовой форме</w:t>
        </w:r>
      </w:hyperlink>
      <w:r w:rsidRPr="00E32D27">
        <w:rPr>
          <w:rStyle w:val="a6"/>
          <w:color w:val="auto"/>
        </w:rPr>
        <w:t xml:space="preserve"> </w:t>
      </w:r>
      <w:r w:rsidRPr="00E32D27">
        <w:rPr>
          <w:rStyle w:val="a6"/>
          <w:b w:val="0"/>
          <w:color w:val="auto"/>
        </w:rPr>
        <w:t xml:space="preserve">соглашения о предоставлении </w:t>
      </w:r>
    </w:p>
    <w:p w:rsidR="00E32D27" w:rsidRPr="00E32D27" w:rsidRDefault="00E32D27" w:rsidP="00E32D27">
      <w:pPr>
        <w:ind w:firstLine="698"/>
        <w:jc w:val="right"/>
      </w:pPr>
      <w:r w:rsidRPr="00E32D27">
        <w:rPr>
          <w:rStyle w:val="a6"/>
          <w:b w:val="0"/>
          <w:color w:val="auto"/>
        </w:rPr>
        <w:t xml:space="preserve">субсидии </w:t>
      </w:r>
      <w:r w:rsidRPr="00E32D27">
        <w:t xml:space="preserve">из районного бюджета </w:t>
      </w:r>
      <w:proofErr w:type="gramStart"/>
      <w:r w:rsidRPr="00E32D27">
        <w:t>муниципальному</w:t>
      </w:r>
      <w:proofErr w:type="gramEnd"/>
      <w:r w:rsidRPr="00E32D27">
        <w:t xml:space="preserve"> </w:t>
      </w:r>
    </w:p>
    <w:p w:rsidR="00E32D27" w:rsidRPr="00E32D27" w:rsidRDefault="00E32D27" w:rsidP="00E32D27">
      <w:pPr>
        <w:ind w:firstLine="698"/>
        <w:jc w:val="right"/>
      </w:pPr>
      <w:r w:rsidRPr="00E32D27">
        <w:t xml:space="preserve">бюджетному  или автономному учреждению </w:t>
      </w:r>
      <w:proofErr w:type="gramStart"/>
      <w:r w:rsidRPr="00E32D27">
        <w:t>на</w:t>
      </w:r>
      <w:proofErr w:type="gramEnd"/>
      <w:r w:rsidRPr="00E32D27">
        <w:t xml:space="preserve"> </w:t>
      </w:r>
    </w:p>
    <w:p w:rsidR="00E32D27" w:rsidRPr="00E32D27" w:rsidRDefault="00E32D27" w:rsidP="00E32D27">
      <w:pPr>
        <w:ind w:firstLine="698"/>
        <w:jc w:val="right"/>
      </w:pPr>
      <w:r w:rsidRPr="00E32D27">
        <w:t xml:space="preserve">финансовое обеспечение выполнения муниципального </w:t>
      </w:r>
    </w:p>
    <w:p w:rsidR="00E32D27" w:rsidRPr="00E32D27" w:rsidRDefault="00E32D27" w:rsidP="00E32D27">
      <w:pPr>
        <w:ind w:firstLine="698"/>
        <w:jc w:val="right"/>
      </w:pPr>
      <w:r w:rsidRPr="00E32D27">
        <w:t>задания на оказание муниципальных услуг (выполнение работ)</w:t>
      </w:r>
    </w:p>
    <w:bookmarkEnd w:id="351"/>
    <w:p w:rsidR="00E32D27" w:rsidRPr="00E32D27" w:rsidRDefault="00E32D27" w:rsidP="00E32D27">
      <w:pPr>
        <w:ind w:left="18720"/>
        <w:rPr>
          <w:rStyle w:val="a6"/>
          <w:b w:val="0"/>
          <w:color w:val="auto"/>
        </w:rPr>
      </w:pPr>
    </w:p>
    <w:p w:rsidR="00E32D27" w:rsidRPr="00E32D27" w:rsidRDefault="00E32D27" w:rsidP="00E32D27">
      <w:pPr>
        <w:ind w:left="142"/>
        <w:jc w:val="center"/>
      </w:pPr>
      <w:r w:rsidRPr="00E32D27">
        <w:t>Расчет средств Субсидии, подлежащих возврату в районный бюджет на 1 января 20__г.</w:t>
      </w:r>
      <w:hyperlink w:anchor="sub_121111" w:history="1">
        <w:r w:rsidRPr="00E32D27">
          <w:rPr>
            <w:rStyle w:val="a3"/>
            <w:bCs w:val="0"/>
            <w:color w:val="auto"/>
          </w:rPr>
          <w:t>(1)</w:t>
        </w:r>
      </w:hyperlink>
      <w:r w:rsidRPr="00E32D27">
        <w:t>,</w:t>
      </w:r>
    </w:p>
    <w:p w:rsidR="00E32D27" w:rsidRPr="00E32D27" w:rsidRDefault="00E32D27" w:rsidP="00E32D27">
      <w:pPr>
        <w:pStyle w:val="a7"/>
        <w:rPr>
          <w:rFonts w:ascii="Times New Roman" w:hAnsi="Times New Roman" w:cs="Times New Roman"/>
        </w:rPr>
      </w:pPr>
      <w:r w:rsidRPr="00E32D27">
        <w:rPr>
          <w:rFonts w:ascii="Times New Roman" w:hAnsi="Times New Roman" w:cs="Times New Roman"/>
        </w:rPr>
        <w:t>Наименование Учредителя (уполномоченного органа) ___________________________________________________________________________________________________</w:t>
      </w:r>
    </w:p>
    <w:p w:rsidR="00E32D27" w:rsidRPr="00E32D27" w:rsidRDefault="00E32D27" w:rsidP="00E32D27">
      <w:pPr>
        <w:pStyle w:val="a7"/>
        <w:rPr>
          <w:rFonts w:ascii="Times New Roman" w:hAnsi="Times New Roman" w:cs="Times New Roman"/>
        </w:rPr>
      </w:pPr>
      <w:r w:rsidRPr="00E32D27">
        <w:rPr>
          <w:rFonts w:ascii="Times New Roman" w:hAnsi="Times New Roman" w:cs="Times New Roman"/>
        </w:rPr>
        <w:t>Наименование Учреждения __________________________________________________________________________________________________________________________</w:t>
      </w:r>
    </w:p>
    <w:p w:rsidR="00E32D27" w:rsidRPr="00E32D27" w:rsidRDefault="00E32D27" w:rsidP="00E32D27">
      <w:pPr>
        <w:ind w:left="142"/>
        <w:jc w:val="center"/>
        <w:rPr>
          <w:rStyle w:val="a6"/>
          <w:color w:val="auto"/>
        </w:rPr>
      </w:pPr>
    </w:p>
    <w:p w:rsidR="00E32D27" w:rsidRPr="00E32D27" w:rsidRDefault="00E32D27" w:rsidP="00E32D27">
      <w:pPr>
        <w:ind w:left="18720"/>
      </w:pPr>
    </w:p>
    <w:tbl>
      <w:tblPr>
        <w:tblW w:w="1602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718"/>
        <w:gridCol w:w="850"/>
        <w:gridCol w:w="1418"/>
        <w:gridCol w:w="349"/>
        <w:gridCol w:w="1068"/>
        <w:gridCol w:w="1418"/>
        <w:gridCol w:w="1275"/>
        <w:gridCol w:w="983"/>
        <w:gridCol w:w="718"/>
        <w:gridCol w:w="236"/>
        <w:gridCol w:w="898"/>
        <w:gridCol w:w="1134"/>
        <w:gridCol w:w="1189"/>
        <w:gridCol w:w="370"/>
        <w:gridCol w:w="1418"/>
        <w:gridCol w:w="1279"/>
      </w:tblGrid>
      <w:tr w:rsidR="00E32D27" w:rsidRPr="00E32D27" w:rsidTr="006E0CC4">
        <w:tc>
          <w:tcPr>
            <w:tcW w:w="700" w:type="dxa"/>
            <w:vMerge w:val="restart"/>
            <w:tcBorders>
              <w:top w:val="single" w:sz="4" w:space="0" w:color="auto"/>
              <w:left w:val="single" w:sz="4" w:space="0" w:color="auto"/>
              <w:bottom w:val="nil"/>
              <w:right w:val="single" w:sz="4" w:space="0" w:color="auto"/>
            </w:tcBorders>
          </w:tcPr>
          <w:p w:rsidR="00E32D27" w:rsidRPr="00E32D27" w:rsidRDefault="00E32D27" w:rsidP="006E0CC4">
            <w:pPr>
              <w:pStyle w:val="aa"/>
              <w:jc w:val="center"/>
              <w:rPr>
                <w:rFonts w:ascii="Times New Roman" w:hAnsi="Times New Roman" w:cs="Times New Roman"/>
                <w:sz w:val="20"/>
                <w:szCs w:val="20"/>
              </w:rPr>
            </w:pPr>
            <w:bookmarkStart w:id="352" w:name="sub_12011"/>
            <w:r w:rsidRPr="00E32D27">
              <w:rPr>
                <w:rFonts w:ascii="Times New Roman" w:hAnsi="Times New Roman" w:cs="Times New Roman"/>
                <w:sz w:val="20"/>
                <w:szCs w:val="20"/>
              </w:rPr>
              <w:t xml:space="preserve">N </w:t>
            </w:r>
            <w:proofErr w:type="gramStart"/>
            <w:r w:rsidRPr="00E32D27">
              <w:rPr>
                <w:rFonts w:ascii="Times New Roman" w:hAnsi="Times New Roman" w:cs="Times New Roman"/>
                <w:sz w:val="20"/>
                <w:szCs w:val="20"/>
              </w:rPr>
              <w:t>п</w:t>
            </w:r>
            <w:proofErr w:type="gramEnd"/>
            <w:r w:rsidRPr="00E32D27">
              <w:rPr>
                <w:rFonts w:ascii="Times New Roman" w:hAnsi="Times New Roman" w:cs="Times New Roman"/>
                <w:sz w:val="20"/>
                <w:szCs w:val="20"/>
              </w:rPr>
              <w:t>/п</w:t>
            </w:r>
            <w:bookmarkEnd w:id="352"/>
          </w:p>
        </w:tc>
        <w:tc>
          <w:tcPr>
            <w:tcW w:w="8079" w:type="dxa"/>
            <w:gridSpan w:val="8"/>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Муниципальная услуга или работа</w:t>
            </w:r>
          </w:p>
        </w:tc>
        <w:tc>
          <w:tcPr>
            <w:tcW w:w="4545" w:type="dxa"/>
            <w:gridSpan w:val="6"/>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 xml:space="preserve">Показатель, характеризующий объем </w:t>
            </w:r>
            <w:proofErr w:type="spellStart"/>
            <w:r w:rsidRPr="00E32D27">
              <w:rPr>
                <w:rFonts w:ascii="Times New Roman" w:hAnsi="Times New Roman" w:cs="Times New Roman"/>
                <w:sz w:val="20"/>
                <w:szCs w:val="20"/>
              </w:rPr>
              <w:t>неоказанных</w:t>
            </w:r>
            <w:proofErr w:type="spellEnd"/>
            <w:r w:rsidRPr="00E32D27">
              <w:rPr>
                <w:rFonts w:ascii="Times New Roman" w:hAnsi="Times New Roman" w:cs="Times New Roman"/>
                <w:sz w:val="20"/>
                <w:szCs w:val="20"/>
              </w:rPr>
              <w:t xml:space="preserve"> муниципальных услуг и невыполненных работ</w:t>
            </w:r>
          </w:p>
        </w:tc>
        <w:tc>
          <w:tcPr>
            <w:tcW w:w="1418" w:type="dxa"/>
            <w:vMerge w:val="restart"/>
            <w:tcBorders>
              <w:top w:val="single" w:sz="4" w:space="0" w:color="auto"/>
              <w:left w:val="single" w:sz="4" w:space="0" w:color="auto"/>
              <w:bottom w:val="nil"/>
              <w:right w:val="single" w:sz="4" w:space="0" w:color="auto"/>
            </w:tcBorders>
            <w:textDirection w:val="btLr"/>
          </w:tcPr>
          <w:p w:rsidR="00E32D27" w:rsidRPr="00E32D27" w:rsidRDefault="00E32D27" w:rsidP="006E0CC4">
            <w:pPr>
              <w:pStyle w:val="aa"/>
              <w:ind w:left="113" w:right="113"/>
              <w:jc w:val="center"/>
              <w:rPr>
                <w:rFonts w:ascii="Times New Roman" w:hAnsi="Times New Roman" w:cs="Times New Roman"/>
                <w:sz w:val="20"/>
                <w:szCs w:val="20"/>
              </w:rPr>
            </w:pPr>
            <w:r w:rsidRPr="00E32D27">
              <w:rPr>
                <w:rFonts w:ascii="Times New Roman" w:hAnsi="Times New Roman" w:cs="Times New Roman"/>
                <w:sz w:val="20"/>
                <w:szCs w:val="20"/>
              </w:rPr>
              <w:t xml:space="preserve">Нормативные затраты на оказание единицы показателя, характеризующего объем муниципальной услуги или работы, рублей </w:t>
            </w:r>
            <w:hyperlink w:anchor="sub_124444" w:history="1">
              <w:r w:rsidRPr="00E32D27">
                <w:rPr>
                  <w:rStyle w:val="a3"/>
                  <w:rFonts w:ascii="Times New Roman" w:hAnsi="Times New Roman"/>
                  <w:color w:val="auto"/>
                </w:rPr>
                <w:t>(4)</w:t>
              </w:r>
            </w:hyperlink>
          </w:p>
        </w:tc>
        <w:tc>
          <w:tcPr>
            <w:tcW w:w="1276" w:type="dxa"/>
            <w:vMerge w:val="restart"/>
            <w:tcBorders>
              <w:top w:val="single" w:sz="4" w:space="0" w:color="auto"/>
              <w:left w:val="single" w:sz="4" w:space="0" w:color="auto"/>
              <w:bottom w:val="nil"/>
              <w:right w:val="single" w:sz="4" w:space="0" w:color="auto"/>
            </w:tcBorders>
            <w:textDirection w:val="btLr"/>
          </w:tcPr>
          <w:p w:rsidR="00E32D27" w:rsidRPr="00E32D27" w:rsidRDefault="00E32D27" w:rsidP="006E0CC4">
            <w:pPr>
              <w:pStyle w:val="aa"/>
              <w:ind w:left="113" w:right="113"/>
              <w:jc w:val="center"/>
              <w:rPr>
                <w:rFonts w:ascii="Times New Roman" w:hAnsi="Times New Roman" w:cs="Times New Roman"/>
                <w:sz w:val="20"/>
                <w:szCs w:val="20"/>
              </w:rPr>
            </w:pPr>
            <w:r w:rsidRPr="00E32D27">
              <w:rPr>
                <w:rFonts w:ascii="Times New Roman" w:hAnsi="Times New Roman" w:cs="Times New Roman"/>
                <w:sz w:val="20"/>
                <w:szCs w:val="20"/>
              </w:rPr>
              <w:t>Объем остатка Субсидии, подлежащий возврату в районный бюджет, рублей</w:t>
            </w:r>
            <w:hyperlink w:anchor="sub_125555" w:history="1">
              <w:r w:rsidRPr="00E32D27">
                <w:rPr>
                  <w:rStyle w:val="a3"/>
                  <w:rFonts w:ascii="Times New Roman" w:hAnsi="Times New Roman"/>
                  <w:color w:val="auto"/>
                </w:rPr>
                <w:t>(5)</w:t>
              </w:r>
            </w:hyperlink>
          </w:p>
        </w:tc>
      </w:tr>
      <w:tr w:rsidR="00E32D27" w:rsidRPr="00E32D27" w:rsidTr="006E0CC4">
        <w:tc>
          <w:tcPr>
            <w:tcW w:w="700" w:type="dxa"/>
            <w:vMerge/>
            <w:tcBorders>
              <w:top w:val="nil"/>
              <w:left w:val="single" w:sz="4" w:space="0" w:color="auto"/>
              <w:bottom w:val="nil"/>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718" w:type="dxa"/>
            <w:vMerge w:val="restart"/>
            <w:tcBorders>
              <w:top w:val="single" w:sz="4" w:space="0" w:color="auto"/>
              <w:left w:val="single" w:sz="4" w:space="0" w:color="auto"/>
              <w:bottom w:val="nil"/>
              <w:right w:val="single" w:sz="4" w:space="0" w:color="auto"/>
            </w:tcBorders>
            <w:textDirection w:val="btLr"/>
          </w:tcPr>
          <w:p w:rsidR="00E32D27" w:rsidRPr="00E32D27" w:rsidRDefault="00E32D27" w:rsidP="006E0CC4">
            <w:pPr>
              <w:pStyle w:val="aa"/>
              <w:ind w:left="113" w:right="113"/>
              <w:jc w:val="center"/>
              <w:rPr>
                <w:rFonts w:ascii="Times New Roman" w:hAnsi="Times New Roman" w:cs="Times New Roman"/>
                <w:sz w:val="20"/>
                <w:szCs w:val="20"/>
              </w:rPr>
            </w:pPr>
            <w:r w:rsidRPr="00E32D27">
              <w:rPr>
                <w:rFonts w:ascii="Times New Roman" w:hAnsi="Times New Roman" w:cs="Times New Roman"/>
                <w:sz w:val="20"/>
                <w:szCs w:val="20"/>
              </w:rPr>
              <w:t xml:space="preserve">Уникальный номер реестровой записи </w:t>
            </w:r>
            <w:hyperlink w:anchor="sub_122222" w:history="1">
              <w:r w:rsidRPr="00E32D27">
                <w:rPr>
                  <w:rStyle w:val="a3"/>
                  <w:rFonts w:ascii="Times New Roman" w:hAnsi="Times New Roman"/>
                  <w:color w:val="auto"/>
                </w:rPr>
                <w:t>(2)</w:t>
              </w:r>
            </w:hyperlink>
          </w:p>
        </w:tc>
        <w:tc>
          <w:tcPr>
            <w:tcW w:w="850" w:type="dxa"/>
            <w:vMerge w:val="restart"/>
            <w:tcBorders>
              <w:top w:val="single" w:sz="4" w:space="0" w:color="auto"/>
              <w:left w:val="single" w:sz="4" w:space="0" w:color="auto"/>
              <w:bottom w:val="nil"/>
              <w:right w:val="single" w:sz="4" w:space="0" w:color="auto"/>
            </w:tcBorders>
            <w:textDirection w:val="btLr"/>
          </w:tcPr>
          <w:p w:rsidR="00E32D27" w:rsidRPr="00E32D27" w:rsidRDefault="00E32D27" w:rsidP="006E0CC4">
            <w:pPr>
              <w:pStyle w:val="aa"/>
              <w:ind w:left="113" w:right="113"/>
              <w:jc w:val="center"/>
              <w:rPr>
                <w:rFonts w:ascii="Times New Roman" w:hAnsi="Times New Roman" w:cs="Times New Roman"/>
                <w:sz w:val="20"/>
                <w:szCs w:val="20"/>
              </w:rPr>
            </w:pPr>
            <w:r w:rsidRPr="00E32D27">
              <w:rPr>
                <w:rFonts w:ascii="Times New Roman" w:hAnsi="Times New Roman" w:cs="Times New Roman"/>
                <w:sz w:val="20"/>
                <w:szCs w:val="20"/>
              </w:rPr>
              <w:t xml:space="preserve">Наименование </w:t>
            </w:r>
            <w:hyperlink w:anchor="sub_122222" w:history="1">
              <w:r w:rsidRPr="00E32D27">
                <w:rPr>
                  <w:rStyle w:val="a3"/>
                  <w:rFonts w:ascii="Times New Roman" w:hAnsi="Times New Roman"/>
                  <w:color w:val="auto"/>
                </w:rPr>
                <w:t>(2)</w:t>
              </w:r>
            </w:hyperlink>
          </w:p>
        </w:tc>
        <w:tc>
          <w:tcPr>
            <w:tcW w:w="4253" w:type="dxa"/>
            <w:gridSpan w:val="4"/>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показатель, характеризующий содержание муниципальной услуги (работы)</w:t>
            </w:r>
          </w:p>
        </w:tc>
        <w:tc>
          <w:tcPr>
            <w:tcW w:w="2258"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показатель, характеризующий условия (формы) оказания муниципальной услуги (выполнения работы)</w:t>
            </w:r>
          </w:p>
        </w:tc>
        <w:tc>
          <w:tcPr>
            <w:tcW w:w="718" w:type="dxa"/>
            <w:vMerge w:val="restart"/>
            <w:tcBorders>
              <w:top w:val="single" w:sz="4" w:space="0" w:color="auto"/>
              <w:left w:val="single" w:sz="4" w:space="0" w:color="auto"/>
              <w:bottom w:val="nil"/>
              <w:right w:val="single" w:sz="4" w:space="0" w:color="auto"/>
            </w:tcBorders>
            <w:textDirection w:val="btLr"/>
          </w:tcPr>
          <w:p w:rsidR="00E32D27" w:rsidRPr="00E32D27" w:rsidRDefault="00E32D27" w:rsidP="006E0CC4">
            <w:pPr>
              <w:pStyle w:val="aa"/>
              <w:ind w:left="113" w:right="113"/>
              <w:jc w:val="center"/>
              <w:rPr>
                <w:rFonts w:ascii="Times New Roman" w:hAnsi="Times New Roman" w:cs="Times New Roman"/>
                <w:sz w:val="20"/>
                <w:szCs w:val="20"/>
              </w:rPr>
            </w:pPr>
            <w:r w:rsidRPr="00E32D27">
              <w:rPr>
                <w:rFonts w:ascii="Times New Roman" w:hAnsi="Times New Roman" w:cs="Times New Roman"/>
                <w:sz w:val="20"/>
                <w:szCs w:val="20"/>
              </w:rPr>
              <w:t xml:space="preserve">Наименование </w:t>
            </w:r>
            <w:hyperlink w:anchor="sub_122222" w:history="1">
              <w:r w:rsidRPr="00E32D27">
                <w:rPr>
                  <w:rStyle w:val="a3"/>
                  <w:rFonts w:ascii="Times New Roman" w:hAnsi="Times New Roman"/>
                  <w:color w:val="auto"/>
                </w:rPr>
                <w:t>(2)</w:t>
              </w:r>
            </w:hyperlink>
          </w:p>
        </w:tc>
        <w:tc>
          <w:tcPr>
            <w:tcW w:w="2268" w:type="dxa"/>
            <w:gridSpan w:val="3"/>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единица измерения</w:t>
            </w:r>
          </w:p>
        </w:tc>
        <w:tc>
          <w:tcPr>
            <w:tcW w:w="1559" w:type="dxa"/>
            <w:gridSpan w:val="2"/>
            <w:vMerge w:val="restart"/>
            <w:tcBorders>
              <w:top w:val="single" w:sz="4" w:space="0" w:color="auto"/>
              <w:left w:val="single" w:sz="4" w:space="0" w:color="auto"/>
              <w:bottom w:val="nil"/>
              <w:right w:val="single" w:sz="4" w:space="0" w:color="auto"/>
            </w:tcBorders>
            <w:textDirection w:val="btLr"/>
          </w:tcPr>
          <w:p w:rsidR="00E32D27" w:rsidRPr="00E32D27" w:rsidRDefault="00E32D27" w:rsidP="006E0CC4">
            <w:pPr>
              <w:pStyle w:val="aa"/>
              <w:ind w:left="113" w:right="113"/>
              <w:jc w:val="center"/>
              <w:rPr>
                <w:rFonts w:ascii="Times New Roman" w:hAnsi="Times New Roman" w:cs="Times New Roman"/>
                <w:sz w:val="20"/>
                <w:szCs w:val="20"/>
              </w:rPr>
            </w:pPr>
            <w:r w:rsidRPr="00E32D27">
              <w:rPr>
                <w:rFonts w:ascii="Times New Roman" w:hAnsi="Times New Roman" w:cs="Times New Roman"/>
                <w:sz w:val="20"/>
                <w:szCs w:val="20"/>
              </w:rPr>
              <w:t xml:space="preserve">отклонение, превышающее допустимое (возможное) значение </w:t>
            </w:r>
            <w:hyperlink w:anchor="sub_123333" w:history="1">
              <w:r w:rsidRPr="00E32D27">
                <w:rPr>
                  <w:rStyle w:val="a3"/>
                  <w:rFonts w:ascii="Times New Roman" w:hAnsi="Times New Roman"/>
                  <w:color w:val="auto"/>
                </w:rPr>
                <w:t>(3)</w:t>
              </w:r>
            </w:hyperlink>
          </w:p>
        </w:tc>
        <w:tc>
          <w:tcPr>
            <w:tcW w:w="1418" w:type="dxa"/>
            <w:vMerge/>
            <w:tcBorders>
              <w:top w:val="nil"/>
              <w:left w:val="single" w:sz="4" w:space="0" w:color="auto"/>
              <w:bottom w:val="nil"/>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76" w:type="dxa"/>
            <w:vMerge/>
            <w:tcBorders>
              <w:top w:val="nil"/>
              <w:left w:val="single" w:sz="4" w:space="0" w:color="auto"/>
              <w:bottom w:val="nil"/>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rPr>
          <w:trHeight w:val="1150"/>
        </w:trPr>
        <w:tc>
          <w:tcPr>
            <w:tcW w:w="700" w:type="dxa"/>
            <w:vMerge/>
            <w:tcBorders>
              <w:top w:val="nil"/>
              <w:left w:val="single" w:sz="4" w:space="0" w:color="auto"/>
              <w:bottom w:val="nil"/>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718" w:type="dxa"/>
            <w:vMerge/>
            <w:tcBorders>
              <w:top w:val="nil"/>
              <w:left w:val="single" w:sz="4" w:space="0" w:color="auto"/>
              <w:bottom w:val="nil"/>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850" w:type="dxa"/>
            <w:vMerge/>
            <w:tcBorders>
              <w:top w:val="nil"/>
              <w:left w:val="single" w:sz="4" w:space="0" w:color="auto"/>
              <w:bottom w:val="nil"/>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w:t>
            </w:r>
            <w:proofErr w:type="spellStart"/>
            <w:proofErr w:type="gramStart"/>
            <w:r w:rsidRPr="00E32D27">
              <w:rPr>
                <w:rFonts w:ascii="Times New Roman" w:hAnsi="Times New Roman" w:cs="Times New Roman"/>
                <w:sz w:val="20"/>
                <w:szCs w:val="20"/>
              </w:rPr>
              <w:t>наименова-ние</w:t>
            </w:r>
            <w:proofErr w:type="spellEnd"/>
            <w:proofErr w:type="gramEnd"/>
            <w:r w:rsidRPr="00E32D27">
              <w:rPr>
                <w:rFonts w:ascii="Times New Roman" w:hAnsi="Times New Roman" w:cs="Times New Roman"/>
                <w:sz w:val="20"/>
                <w:szCs w:val="20"/>
              </w:rPr>
              <w:t xml:space="preserve"> показа-теля) </w:t>
            </w:r>
            <w:hyperlink w:anchor="sub_122222" w:history="1">
              <w:r w:rsidRPr="00E32D27">
                <w:rPr>
                  <w:rStyle w:val="a3"/>
                  <w:rFonts w:ascii="Times New Roman" w:hAnsi="Times New Roman"/>
                  <w:color w:val="auto"/>
                </w:rPr>
                <w:t>(2)</w:t>
              </w:r>
            </w:hyperlink>
          </w:p>
        </w:tc>
        <w:tc>
          <w:tcPr>
            <w:tcW w:w="1417" w:type="dxa"/>
            <w:gridSpan w:val="2"/>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w:t>
            </w:r>
            <w:proofErr w:type="spellStart"/>
            <w:proofErr w:type="gramStart"/>
            <w:r w:rsidRPr="00E32D27">
              <w:rPr>
                <w:rFonts w:ascii="Times New Roman" w:hAnsi="Times New Roman" w:cs="Times New Roman"/>
                <w:sz w:val="20"/>
                <w:szCs w:val="20"/>
              </w:rPr>
              <w:t>наименова-ние</w:t>
            </w:r>
            <w:proofErr w:type="spellEnd"/>
            <w:proofErr w:type="gramEnd"/>
            <w:r w:rsidRPr="00E32D27">
              <w:rPr>
                <w:rFonts w:ascii="Times New Roman" w:hAnsi="Times New Roman" w:cs="Times New Roman"/>
                <w:sz w:val="20"/>
                <w:szCs w:val="20"/>
              </w:rPr>
              <w:t xml:space="preserve"> показа-теля) </w:t>
            </w:r>
            <w:hyperlink w:anchor="sub_122222" w:history="1">
              <w:r w:rsidRPr="00E32D27">
                <w:rPr>
                  <w:rStyle w:val="a3"/>
                  <w:rFonts w:ascii="Times New Roman" w:hAnsi="Times New Roman"/>
                  <w:color w:val="auto"/>
                </w:rPr>
                <w:t>(2)</w:t>
              </w:r>
            </w:hyperlink>
          </w:p>
        </w:tc>
        <w:tc>
          <w:tcPr>
            <w:tcW w:w="1418"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w:t>
            </w:r>
            <w:proofErr w:type="spellStart"/>
            <w:proofErr w:type="gramStart"/>
            <w:r w:rsidRPr="00E32D27">
              <w:rPr>
                <w:rFonts w:ascii="Times New Roman" w:hAnsi="Times New Roman" w:cs="Times New Roman"/>
                <w:sz w:val="20"/>
                <w:szCs w:val="20"/>
              </w:rPr>
              <w:t>наименова-ние</w:t>
            </w:r>
            <w:proofErr w:type="spellEnd"/>
            <w:proofErr w:type="gramEnd"/>
            <w:r w:rsidRPr="00E32D27">
              <w:rPr>
                <w:rFonts w:ascii="Times New Roman" w:hAnsi="Times New Roman" w:cs="Times New Roman"/>
                <w:sz w:val="20"/>
                <w:szCs w:val="20"/>
              </w:rPr>
              <w:t xml:space="preserve"> показа-теля) </w:t>
            </w:r>
            <w:hyperlink w:anchor="sub_122222" w:history="1">
              <w:r w:rsidRPr="00E32D27">
                <w:rPr>
                  <w:rStyle w:val="a3"/>
                  <w:rFonts w:ascii="Times New Roman" w:hAnsi="Times New Roman"/>
                  <w:color w:val="auto"/>
                </w:rPr>
                <w:t>(2)</w:t>
              </w:r>
            </w:hyperlink>
          </w:p>
        </w:tc>
        <w:tc>
          <w:tcPr>
            <w:tcW w:w="1275"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w:t>
            </w:r>
            <w:proofErr w:type="spellStart"/>
            <w:proofErr w:type="gramStart"/>
            <w:r w:rsidRPr="00E32D27">
              <w:rPr>
                <w:rFonts w:ascii="Times New Roman" w:hAnsi="Times New Roman" w:cs="Times New Roman"/>
                <w:sz w:val="20"/>
                <w:szCs w:val="20"/>
              </w:rPr>
              <w:t>наименова-ние</w:t>
            </w:r>
            <w:proofErr w:type="spellEnd"/>
            <w:proofErr w:type="gramEnd"/>
            <w:r w:rsidRPr="00E32D27">
              <w:rPr>
                <w:rFonts w:ascii="Times New Roman" w:hAnsi="Times New Roman" w:cs="Times New Roman"/>
                <w:sz w:val="20"/>
                <w:szCs w:val="20"/>
              </w:rPr>
              <w:t xml:space="preserve"> показа-теля) </w:t>
            </w:r>
            <w:hyperlink w:anchor="sub_122222" w:history="1">
              <w:r w:rsidRPr="00E32D27">
                <w:rPr>
                  <w:rStyle w:val="a3"/>
                  <w:rFonts w:ascii="Times New Roman" w:hAnsi="Times New Roman"/>
                  <w:color w:val="auto"/>
                </w:rPr>
                <w:t>(2)</w:t>
              </w:r>
            </w:hyperlink>
          </w:p>
        </w:tc>
        <w:tc>
          <w:tcPr>
            <w:tcW w:w="983" w:type="dxa"/>
            <w:tcBorders>
              <w:top w:val="single" w:sz="4" w:space="0" w:color="auto"/>
              <w:left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w:t>
            </w:r>
            <w:proofErr w:type="spellStart"/>
            <w:proofErr w:type="gramStart"/>
            <w:r w:rsidRPr="00E32D27">
              <w:rPr>
                <w:rFonts w:ascii="Times New Roman" w:hAnsi="Times New Roman" w:cs="Times New Roman"/>
                <w:sz w:val="20"/>
                <w:szCs w:val="20"/>
              </w:rPr>
              <w:t>наиме-нование</w:t>
            </w:r>
            <w:proofErr w:type="spellEnd"/>
            <w:proofErr w:type="gramEnd"/>
            <w:r w:rsidRPr="00E32D27">
              <w:rPr>
                <w:rFonts w:ascii="Times New Roman" w:hAnsi="Times New Roman" w:cs="Times New Roman"/>
                <w:sz w:val="20"/>
                <w:szCs w:val="20"/>
              </w:rPr>
              <w:t xml:space="preserve"> показа-теля) </w:t>
            </w:r>
            <w:hyperlink w:anchor="sub_122222" w:history="1">
              <w:r w:rsidRPr="00E32D27">
                <w:rPr>
                  <w:rStyle w:val="a3"/>
                  <w:rFonts w:ascii="Times New Roman" w:hAnsi="Times New Roman"/>
                  <w:color w:val="auto"/>
                </w:rPr>
                <w:t>(2)</w:t>
              </w:r>
            </w:hyperlink>
          </w:p>
        </w:tc>
        <w:tc>
          <w:tcPr>
            <w:tcW w:w="718" w:type="dxa"/>
            <w:vMerge/>
            <w:tcBorders>
              <w:top w:val="nil"/>
              <w:left w:val="single" w:sz="4" w:space="0" w:color="auto"/>
              <w:bottom w:val="nil"/>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gridSpan w:val="2"/>
            <w:tcBorders>
              <w:top w:val="single" w:sz="4" w:space="0" w:color="auto"/>
              <w:left w:val="single" w:sz="4" w:space="0" w:color="auto"/>
              <w:bottom w:val="nil"/>
              <w:right w:val="single" w:sz="4" w:space="0" w:color="auto"/>
            </w:tcBorders>
          </w:tcPr>
          <w:p w:rsidR="00E32D27" w:rsidRPr="00E32D27" w:rsidRDefault="00E32D27" w:rsidP="006E0CC4">
            <w:pPr>
              <w:pStyle w:val="aa"/>
              <w:jc w:val="center"/>
              <w:rPr>
                <w:rFonts w:ascii="Times New Roman" w:hAnsi="Times New Roman" w:cs="Times New Roman"/>
                <w:sz w:val="20"/>
                <w:szCs w:val="20"/>
              </w:rPr>
            </w:pPr>
            <w:proofErr w:type="spellStart"/>
            <w:proofErr w:type="gramStart"/>
            <w:r w:rsidRPr="00E32D27">
              <w:rPr>
                <w:rFonts w:ascii="Times New Roman" w:hAnsi="Times New Roman" w:cs="Times New Roman"/>
                <w:sz w:val="20"/>
                <w:szCs w:val="20"/>
              </w:rPr>
              <w:t>Наимено-вание</w:t>
            </w:r>
            <w:proofErr w:type="spellEnd"/>
            <w:proofErr w:type="gramEnd"/>
            <w:r w:rsidRPr="00E32D27">
              <w:rPr>
                <w:rFonts w:ascii="Times New Roman" w:hAnsi="Times New Roman" w:cs="Times New Roman"/>
                <w:sz w:val="20"/>
                <w:szCs w:val="20"/>
              </w:rPr>
              <w:t xml:space="preserve"> </w:t>
            </w:r>
            <w:hyperlink w:anchor="sub_122222" w:history="1">
              <w:r w:rsidRPr="00E32D27">
                <w:rPr>
                  <w:rStyle w:val="a3"/>
                  <w:rFonts w:ascii="Times New Roman" w:hAnsi="Times New Roman"/>
                  <w:color w:val="auto"/>
                </w:rPr>
                <w:t>(2)</w:t>
              </w:r>
            </w:hyperlink>
          </w:p>
        </w:tc>
        <w:tc>
          <w:tcPr>
            <w:tcW w:w="1134" w:type="dxa"/>
            <w:tcBorders>
              <w:top w:val="single" w:sz="4" w:space="0" w:color="auto"/>
              <w:left w:val="single" w:sz="4" w:space="0" w:color="auto"/>
              <w:bottom w:val="nil"/>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 xml:space="preserve">код по ОКЕИ </w:t>
            </w:r>
            <w:hyperlink w:anchor="sub_122222" w:history="1">
              <w:r w:rsidRPr="00E32D27">
                <w:rPr>
                  <w:rStyle w:val="a3"/>
                  <w:rFonts w:ascii="Times New Roman" w:hAnsi="Times New Roman"/>
                  <w:color w:val="auto"/>
                </w:rPr>
                <w:t>(2)</w:t>
              </w:r>
            </w:hyperlink>
          </w:p>
        </w:tc>
        <w:tc>
          <w:tcPr>
            <w:tcW w:w="1559" w:type="dxa"/>
            <w:gridSpan w:val="2"/>
            <w:vMerge/>
            <w:tcBorders>
              <w:top w:val="nil"/>
              <w:left w:val="single" w:sz="4" w:space="0" w:color="auto"/>
              <w:bottom w:val="nil"/>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vMerge/>
            <w:tcBorders>
              <w:top w:val="nil"/>
              <w:left w:val="single" w:sz="4" w:space="0" w:color="auto"/>
              <w:bottom w:val="nil"/>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76" w:type="dxa"/>
            <w:vMerge/>
            <w:tcBorders>
              <w:top w:val="nil"/>
              <w:left w:val="single" w:sz="4" w:space="0" w:color="auto"/>
              <w:bottom w:val="nil"/>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70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w:t>
            </w:r>
          </w:p>
        </w:tc>
        <w:tc>
          <w:tcPr>
            <w:tcW w:w="7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3</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4</w:t>
            </w:r>
          </w:p>
        </w:tc>
        <w:tc>
          <w:tcPr>
            <w:tcW w:w="1417"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5</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6</w:t>
            </w:r>
          </w:p>
        </w:tc>
        <w:tc>
          <w:tcPr>
            <w:tcW w:w="127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7</w:t>
            </w:r>
          </w:p>
        </w:tc>
        <w:tc>
          <w:tcPr>
            <w:tcW w:w="98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8</w:t>
            </w:r>
          </w:p>
        </w:tc>
        <w:tc>
          <w:tcPr>
            <w:tcW w:w="7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9</w:t>
            </w:r>
          </w:p>
        </w:tc>
        <w:tc>
          <w:tcPr>
            <w:tcW w:w="1134"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11</w:t>
            </w:r>
          </w:p>
        </w:tc>
        <w:tc>
          <w:tcPr>
            <w:tcW w:w="1559"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12</w:t>
            </w: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jc w:val="center"/>
              <w:rPr>
                <w:rFonts w:ascii="Times New Roman" w:hAnsi="Times New Roman" w:cs="Times New Roman"/>
                <w:sz w:val="20"/>
                <w:szCs w:val="20"/>
              </w:rPr>
            </w:pPr>
            <w:r w:rsidRPr="00E32D27">
              <w:rPr>
                <w:rFonts w:ascii="Times New Roman" w:hAnsi="Times New Roman" w:cs="Times New Roman"/>
                <w:sz w:val="20"/>
                <w:szCs w:val="20"/>
              </w:rPr>
              <w:t>14</w:t>
            </w:r>
          </w:p>
        </w:tc>
      </w:tr>
      <w:tr w:rsidR="00E32D27" w:rsidRPr="00E32D27" w:rsidTr="006E0CC4">
        <w:tc>
          <w:tcPr>
            <w:tcW w:w="16018" w:type="dxa"/>
            <w:gridSpan w:val="17"/>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sz w:val="20"/>
                <w:szCs w:val="20"/>
              </w:rPr>
            </w:pPr>
            <w:r w:rsidRPr="00E32D27">
              <w:rPr>
                <w:rFonts w:ascii="Times New Roman" w:hAnsi="Times New Roman" w:cs="Times New Roman"/>
                <w:sz w:val="20"/>
                <w:szCs w:val="20"/>
              </w:rPr>
              <w:t>Муниципальные услуги</w:t>
            </w:r>
          </w:p>
        </w:tc>
      </w:tr>
      <w:tr w:rsidR="00E32D27" w:rsidRPr="00E32D27" w:rsidTr="006E0CC4">
        <w:tc>
          <w:tcPr>
            <w:tcW w:w="70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59"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70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59"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16018" w:type="dxa"/>
            <w:gridSpan w:val="17"/>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sz w:val="20"/>
                <w:szCs w:val="20"/>
              </w:rPr>
            </w:pPr>
            <w:r w:rsidRPr="00E32D27">
              <w:rPr>
                <w:rFonts w:ascii="Times New Roman" w:hAnsi="Times New Roman" w:cs="Times New Roman"/>
                <w:sz w:val="20"/>
                <w:szCs w:val="20"/>
              </w:rPr>
              <w:t>Работы</w:t>
            </w:r>
          </w:p>
        </w:tc>
      </w:tr>
      <w:tr w:rsidR="00E32D27" w:rsidRPr="00E32D27" w:rsidTr="006E0CC4">
        <w:tc>
          <w:tcPr>
            <w:tcW w:w="70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59"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70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983"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559"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14742" w:type="dxa"/>
            <w:gridSpan w:val="16"/>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rPr>
                <w:rFonts w:ascii="Times New Roman" w:hAnsi="Times New Roman" w:cs="Times New Roman"/>
                <w:sz w:val="20"/>
                <w:szCs w:val="20"/>
              </w:rPr>
            </w:pPr>
            <w:r w:rsidRPr="00E32D27">
              <w:rPr>
                <w:rFonts w:ascii="Times New Roman" w:hAnsi="Times New Roman" w:cs="Times New Roman"/>
                <w:sz w:val="20"/>
                <w:szCs w:val="20"/>
              </w:rPr>
              <w:t>ИТОГО</w:t>
            </w:r>
          </w:p>
        </w:tc>
        <w:tc>
          <w:tcPr>
            <w:tcW w:w="127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sz w:val="20"/>
                <w:szCs w:val="20"/>
              </w:rPr>
            </w:pPr>
          </w:p>
        </w:tc>
      </w:tr>
      <w:tr w:rsidR="00E32D27" w:rsidRPr="00E32D27" w:rsidTr="006E0CC4">
        <w:tc>
          <w:tcPr>
            <w:tcW w:w="4035" w:type="dxa"/>
            <w:gridSpan w:val="5"/>
            <w:tcBorders>
              <w:top w:val="nil"/>
              <w:left w:val="nil"/>
              <w:bottom w:val="nil"/>
              <w:right w:val="nil"/>
            </w:tcBorders>
          </w:tcPr>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t xml:space="preserve">Руководитель (уполномоченное </w:t>
            </w:r>
            <w:r w:rsidRPr="00E32D27">
              <w:rPr>
                <w:rFonts w:ascii="Times New Roman" w:hAnsi="Times New Roman" w:cs="Times New Roman"/>
              </w:rPr>
              <w:lastRenderedPageBreak/>
              <w:t>лицо)</w:t>
            </w:r>
          </w:p>
        </w:tc>
        <w:tc>
          <w:tcPr>
            <w:tcW w:w="5698" w:type="dxa"/>
            <w:gridSpan w:val="6"/>
            <w:tcBorders>
              <w:top w:val="nil"/>
              <w:left w:val="nil"/>
              <w:bottom w:val="nil"/>
              <w:right w:val="nil"/>
            </w:tcBorders>
          </w:tcPr>
          <w:p w:rsidR="00E32D27" w:rsidRPr="00E32D27" w:rsidRDefault="00E32D27" w:rsidP="006E0CC4">
            <w:pPr>
              <w:pStyle w:val="aa"/>
              <w:rPr>
                <w:rFonts w:ascii="Times New Roman" w:hAnsi="Times New Roman" w:cs="Times New Roman"/>
              </w:rPr>
            </w:pPr>
          </w:p>
          <w:p w:rsidR="00E32D27" w:rsidRPr="00E32D27" w:rsidRDefault="00E32D27" w:rsidP="006E0CC4">
            <w:pPr>
              <w:pStyle w:val="aa"/>
              <w:jc w:val="center"/>
              <w:rPr>
                <w:rFonts w:ascii="Times New Roman" w:hAnsi="Times New Roman" w:cs="Times New Roman"/>
              </w:rPr>
            </w:pPr>
            <w:r w:rsidRPr="00E32D27">
              <w:rPr>
                <w:rFonts w:ascii="Times New Roman" w:hAnsi="Times New Roman" w:cs="Times New Roman"/>
              </w:rPr>
              <w:lastRenderedPageBreak/>
              <w:t>__________________________</w:t>
            </w:r>
          </w:p>
          <w:p w:rsidR="00E32D27" w:rsidRPr="00E32D27" w:rsidRDefault="00E32D27" w:rsidP="006E0CC4">
            <w:pPr>
              <w:pStyle w:val="aa"/>
              <w:jc w:val="center"/>
              <w:rPr>
                <w:rFonts w:ascii="Times New Roman" w:hAnsi="Times New Roman" w:cs="Times New Roman"/>
              </w:rPr>
            </w:pPr>
            <w:r w:rsidRPr="00E32D27">
              <w:rPr>
                <w:rFonts w:ascii="Times New Roman" w:hAnsi="Times New Roman" w:cs="Times New Roman"/>
              </w:rPr>
              <w:t>(должность)</w:t>
            </w:r>
          </w:p>
        </w:tc>
        <w:tc>
          <w:tcPr>
            <w:tcW w:w="3221" w:type="dxa"/>
            <w:gridSpan w:val="3"/>
            <w:tcBorders>
              <w:top w:val="nil"/>
              <w:left w:val="nil"/>
              <w:bottom w:val="nil"/>
              <w:right w:val="nil"/>
            </w:tcBorders>
          </w:tcPr>
          <w:p w:rsidR="00E32D27" w:rsidRPr="00E32D27" w:rsidRDefault="00E32D27" w:rsidP="006E0CC4">
            <w:pPr>
              <w:pStyle w:val="aa"/>
              <w:rPr>
                <w:rFonts w:ascii="Times New Roman" w:hAnsi="Times New Roman" w:cs="Times New Roman"/>
              </w:rPr>
            </w:pPr>
          </w:p>
          <w:p w:rsidR="00E32D27" w:rsidRPr="00E32D27" w:rsidRDefault="00E32D27" w:rsidP="006E0CC4">
            <w:pPr>
              <w:pStyle w:val="aa"/>
              <w:jc w:val="center"/>
              <w:rPr>
                <w:rFonts w:ascii="Times New Roman" w:hAnsi="Times New Roman" w:cs="Times New Roman"/>
              </w:rPr>
            </w:pPr>
            <w:r w:rsidRPr="00E32D27">
              <w:rPr>
                <w:rFonts w:ascii="Times New Roman" w:hAnsi="Times New Roman" w:cs="Times New Roman"/>
              </w:rPr>
              <w:lastRenderedPageBreak/>
              <w:t>______________</w:t>
            </w:r>
          </w:p>
          <w:p w:rsidR="00E32D27" w:rsidRPr="00E32D27" w:rsidRDefault="00E32D27" w:rsidP="006E0CC4">
            <w:pPr>
              <w:pStyle w:val="aa"/>
              <w:jc w:val="center"/>
              <w:rPr>
                <w:rFonts w:ascii="Times New Roman" w:hAnsi="Times New Roman" w:cs="Times New Roman"/>
              </w:rPr>
            </w:pPr>
            <w:r w:rsidRPr="00E32D27">
              <w:rPr>
                <w:rFonts w:ascii="Times New Roman" w:hAnsi="Times New Roman" w:cs="Times New Roman"/>
              </w:rPr>
              <w:t>(подпись)</w:t>
            </w:r>
          </w:p>
        </w:tc>
        <w:tc>
          <w:tcPr>
            <w:tcW w:w="3067" w:type="dxa"/>
            <w:gridSpan w:val="3"/>
            <w:tcBorders>
              <w:top w:val="nil"/>
              <w:left w:val="nil"/>
              <w:bottom w:val="nil"/>
              <w:right w:val="nil"/>
            </w:tcBorders>
          </w:tcPr>
          <w:p w:rsidR="00E32D27" w:rsidRPr="00E32D27" w:rsidRDefault="00E32D27" w:rsidP="006E0CC4">
            <w:pPr>
              <w:pStyle w:val="aa"/>
              <w:rPr>
                <w:rFonts w:ascii="Times New Roman" w:hAnsi="Times New Roman" w:cs="Times New Roman"/>
              </w:rPr>
            </w:pPr>
          </w:p>
          <w:p w:rsidR="00E32D27" w:rsidRPr="00E32D27" w:rsidRDefault="00E32D27" w:rsidP="006E0CC4">
            <w:pPr>
              <w:pStyle w:val="aa"/>
              <w:jc w:val="center"/>
              <w:rPr>
                <w:rFonts w:ascii="Times New Roman" w:hAnsi="Times New Roman" w:cs="Times New Roman"/>
              </w:rPr>
            </w:pPr>
            <w:r w:rsidRPr="00E32D27">
              <w:rPr>
                <w:rFonts w:ascii="Times New Roman" w:hAnsi="Times New Roman" w:cs="Times New Roman"/>
              </w:rPr>
              <w:lastRenderedPageBreak/>
              <w:t>___________________</w:t>
            </w:r>
          </w:p>
          <w:p w:rsidR="00E32D27" w:rsidRPr="00E32D27" w:rsidRDefault="00E32D27" w:rsidP="006E0CC4">
            <w:pPr>
              <w:pStyle w:val="aa"/>
              <w:jc w:val="center"/>
              <w:rPr>
                <w:rFonts w:ascii="Times New Roman" w:hAnsi="Times New Roman" w:cs="Times New Roman"/>
              </w:rPr>
            </w:pPr>
            <w:r w:rsidRPr="00E32D27">
              <w:rPr>
                <w:rFonts w:ascii="Times New Roman" w:hAnsi="Times New Roman" w:cs="Times New Roman"/>
              </w:rPr>
              <w:t>(расшифровка подписи)</w:t>
            </w:r>
          </w:p>
        </w:tc>
      </w:tr>
      <w:tr w:rsidR="00E32D27" w:rsidRPr="00E32D27" w:rsidTr="006E0CC4">
        <w:tc>
          <w:tcPr>
            <w:tcW w:w="9733" w:type="dxa"/>
            <w:gridSpan w:val="11"/>
            <w:tcBorders>
              <w:top w:val="nil"/>
              <w:left w:val="nil"/>
              <w:bottom w:val="nil"/>
              <w:right w:val="nil"/>
            </w:tcBorders>
          </w:tcPr>
          <w:p w:rsidR="00E32D27" w:rsidRPr="00E32D27" w:rsidRDefault="00E32D27" w:rsidP="006E0CC4">
            <w:pPr>
              <w:pStyle w:val="a7"/>
              <w:rPr>
                <w:rFonts w:ascii="Times New Roman" w:hAnsi="Times New Roman" w:cs="Times New Roman"/>
              </w:rPr>
            </w:pPr>
            <w:r w:rsidRPr="00E32D27">
              <w:rPr>
                <w:rFonts w:ascii="Times New Roman" w:hAnsi="Times New Roman" w:cs="Times New Roman"/>
              </w:rPr>
              <w:lastRenderedPageBreak/>
              <w:t>«__» _______________ 20__ г.</w:t>
            </w:r>
          </w:p>
        </w:tc>
        <w:tc>
          <w:tcPr>
            <w:tcW w:w="3221" w:type="dxa"/>
            <w:gridSpan w:val="3"/>
            <w:tcBorders>
              <w:top w:val="nil"/>
              <w:left w:val="nil"/>
              <w:bottom w:val="nil"/>
              <w:right w:val="nil"/>
            </w:tcBorders>
          </w:tcPr>
          <w:p w:rsidR="00E32D27" w:rsidRPr="00E32D27" w:rsidRDefault="00E32D27" w:rsidP="006E0CC4">
            <w:pPr>
              <w:pStyle w:val="aa"/>
              <w:rPr>
                <w:rFonts w:ascii="Times New Roman" w:hAnsi="Times New Roman" w:cs="Times New Roman"/>
              </w:rPr>
            </w:pPr>
          </w:p>
        </w:tc>
        <w:tc>
          <w:tcPr>
            <w:tcW w:w="3067" w:type="dxa"/>
            <w:gridSpan w:val="3"/>
            <w:tcBorders>
              <w:top w:val="nil"/>
              <w:left w:val="nil"/>
              <w:bottom w:val="nil"/>
              <w:right w:val="nil"/>
            </w:tcBorders>
          </w:tcPr>
          <w:p w:rsidR="00E32D27" w:rsidRPr="00E32D27" w:rsidRDefault="00E32D27" w:rsidP="006E0CC4">
            <w:pPr>
              <w:pStyle w:val="aa"/>
              <w:rPr>
                <w:rFonts w:ascii="Times New Roman" w:hAnsi="Times New Roman" w:cs="Times New Roman"/>
              </w:rPr>
            </w:pPr>
          </w:p>
        </w:tc>
      </w:tr>
    </w:tbl>
    <w:p w:rsidR="00E32D27" w:rsidRPr="00E32D27" w:rsidRDefault="00E32D27" w:rsidP="00E32D27"/>
    <w:p w:rsidR="00E32D27" w:rsidRPr="00E32D27" w:rsidRDefault="00E32D27" w:rsidP="00E32D27">
      <w:r w:rsidRPr="00E32D27">
        <w:t>_____________________________</w:t>
      </w:r>
    </w:p>
    <w:p w:rsidR="00E32D27" w:rsidRPr="00E32D27" w:rsidRDefault="00E32D27" w:rsidP="00E32D27">
      <w:bookmarkStart w:id="353" w:name="sub_121111"/>
      <w:r w:rsidRPr="00E32D27">
        <w:t>(1) Указывается финансовый год, следующий за годом предоставления Субсидии.</w:t>
      </w:r>
    </w:p>
    <w:p w:rsidR="00E32D27" w:rsidRPr="00E32D27" w:rsidRDefault="00E32D27" w:rsidP="00E32D27">
      <w:bookmarkStart w:id="354" w:name="sub_122222"/>
      <w:bookmarkEnd w:id="353"/>
      <w:r w:rsidRPr="00E32D27">
        <w:t>(2) Указывается в соответствии с муниципальным заданием.</w:t>
      </w:r>
    </w:p>
    <w:p w:rsidR="00E32D27" w:rsidRPr="00E32D27" w:rsidRDefault="00E32D27" w:rsidP="00E32D27">
      <w:bookmarkStart w:id="355" w:name="sub_123333"/>
      <w:bookmarkEnd w:id="354"/>
      <w:r w:rsidRPr="00E32D27">
        <w:t xml:space="preserve">(3) Указывается в соответствии с данными из графы 13 пунктов 3.2 частей 1 и 2 отчета о выполнении </w:t>
      </w:r>
      <w:proofErr w:type="spellStart"/>
      <w:r w:rsidRPr="00E32D27">
        <w:t>муниципапального</w:t>
      </w:r>
      <w:proofErr w:type="spellEnd"/>
      <w:r w:rsidRPr="00E32D27">
        <w:t xml:space="preserve"> задания, представляемого в соответствии с </w:t>
      </w:r>
      <w:hyperlink w:anchor="sub_14352" w:history="1">
        <w:r w:rsidRPr="00E32D27">
          <w:rPr>
            <w:rStyle w:val="a3"/>
            <w:color w:val="auto"/>
          </w:rPr>
          <w:t>пунктом 4.3.5.2</w:t>
        </w:r>
      </w:hyperlink>
      <w:r w:rsidRPr="00E32D27">
        <w:t xml:space="preserve"> Соглашения.</w:t>
      </w:r>
    </w:p>
    <w:p w:rsidR="00E32D27" w:rsidRPr="00E32D27" w:rsidRDefault="00E32D27" w:rsidP="00E32D27">
      <w:bookmarkStart w:id="356" w:name="sub_124444"/>
      <w:bookmarkEnd w:id="355"/>
      <w:r w:rsidRPr="00E32D27">
        <w:t xml:space="preserve">(4) Указываются нормативные затраты, рассчитанные в соответствии с </w:t>
      </w:r>
      <w:hyperlink w:anchor="sub_1202" w:history="1">
        <w:r w:rsidRPr="00E32D27">
          <w:rPr>
            <w:rStyle w:val="a3"/>
            <w:color w:val="auto"/>
          </w:rPr>
          <w:t>пунктом 2.2</w:t>
        </w:r>
      </w:hyperlink>
      <w:r w:rsidRPr="00E32D27">
        <w:t xml:space="preserve"> Соглашения.</w:t>
      </w:r>
    </w:p>
    <w:p w:rsidR="00E32D27" w:rsidRPr="00E32D27" w:rsidRDefault="00E32D27" w:rsidP="00E32D27">
      <w:bookmarkStart w:id="357" w:name="sub_125555"/>
      <w:bookmarkEnd w:id="356"/>
      <w:r w:rsidRPr="00E32D27">
        <w:t xml:space="preserve">(5) Рассчитывается как произведение значений в </w:t>
      </w:r>
      <w:hyperlink w:anchor="sub_12011" w:history="1">
        <w:r w:rsidRPr="00E32D27">
          <w:rPr>
            <w:rStyle w:val="a3"/>
            <w:color w:val="auto"/>
          </w:rPr>
          <w:t>графах 12</w:t>
        </w:r>
      </w:hyperlink>
      <w:r w:rsidRPr="00E32D27">
        <w:t xml:space="preserve"> и 13 настоящего Расчета.</w:t>
      </w:r>
    </w:p>
    <w:bookmarkEnd w:id="357"/>
    <w:p w:rsidR="00E32D27" w:rsidRPr="00E32D27" w:rsidRDefault="00E32D27" w:rsidP="00E32D27"/>
    <w:p w:rsidR="00E32D27" w:rsidRPr="00E32D27" w:rsidRDefault="00E32D27" w:rsidP="00E32D27"/>
    <w:p w:rsidR="00E32D27" w:rsidRPr="00E32D27" w:rsidRDefault="00E32D27" w:rsidP="00E32D27">
      <w:pPr>
        <w:ind w:firstLine="698"/>
        <w:jc w:val="right"/>
        <w:rPr>
          <w:rStyle w:val="a6"/>
          <w:color w:val="auto"/>
        </w:rPr>
        <w:sectPr w:rsidR="00E32D27" w:rsidRPr="00E32D27" w:rsidSect="00F25C9C">
          <w:pgSz w:w="16837" w:h="11905" w:orient="landscape"/>
          <w:pgMar w:top="1134" w:right="567" w:bottom="567" w:left="567" w:header="720" w:footer="720" w:gutter="0"/>
          <w:cols w:space="720"/>
          <w:noEndnote/>
        </w:sectPr>
      </w:pPr>
      <w:bookmarkStart w:id="358" w:name="sub_13000"/>
    </w:p>
    <w:p w:rsidR="00E32D27" w:rsidRPr="00E32D27" w:rsidRDefault="00E32D27" w:rsidP="00E32D27">
      <w:pPr>
        <w:ind w:firstLine="698"/>
        <w:jc w:val="right"/>
        <w:rPr>
          <w:rStyle w:val="a6"/>
          <w:b w:val="0"/>
          <w:color w:val="auto"/>
        </w:rPr>
      </w:pPr>
      <w:r w:rsidRPr="00E32D27">
        <w:rPr>
          <w:rStyle w:val="a6"/>
          <w:color w:val="auto"/>
        </w:rPr>
        <w:lastRenderedPageBreak/>
        <w:t>Приложение N 3</w:t>
      </w:r>
      <w:r w:rsidRPr="00E32D27">
        <w:rPr>
          <w:rStyle w:val="a6"/>
          <w:color w:val="auto"/>
        </w:rPr>
        <w:br/>
      </w:r>
      <w:bookmarkEnd w:id="358"/>
      <w:r w:rsidRPr="00E32D27">
        <w:rPr>
          <w:rStyle w:val="a6"/>
          <w:b w:val="0"/>
          <w:color w:val="auto"/>
        </w:rPr>
        <w:t>к</w:t>
      </w:r>
      <w:r w:rsidRPr="00E32D27">
        <w:rPr>
          <w:rStyle w:val="a6"/>
          <w:color w:val="auto"/>
        </w:rPr>
        <w:t xml:space="preserve"> </w:t>
      </w:r>
      <w:hyperlink w:anchor="sub_1000" w:history="1">
        <w:r w:rsidRPr="00E32D27">
          <w:rPr>
            <w:rStyle w:val="a3"/>
            <w:color w:val="auto"/>
          </w:rPr>
          <w:t>Типовой форме</w:t>
        </w:r>
      </w:hyperlink>
      <w:r w:rsidRPr="00E32D27">
        <w:rPr>
          <w:rStyle w:val="a6"/>
          <w:color w:val="auto"/>
        </w:rPr>
        <w:t xml:space="preserve"> </w:t>
      </w:r>
      <w:r w:rsidRPr="00E32D27">
        <w:rPr>
          <w:rStyle w:val="a6"/>
          <w:b w:val="0"/>
          <w:color w:val="auto"/>
        </w:rPr>
        <w:t xml:space="preserve">соглашения о предоставлении </w:t>
      </w:r>
    </w:p>
    <w:p w:rsidR="00E32D27" w:rsidRPr="00E32D27" w:rsidRDefault="00E32D27" w:rsidP="00E32D27">
      <w:pPr>
        <w:ind w:firstLine="698"/>
        <w:jc w:val="right"/>
      </w:pPr>
      <w:r w:rsidRPr="00E32D27">
        <w:rPr>
          <w:rStyle w:val="a6"/>
          <w:b w:val="0"/>
          <w:color w:val="auto"/>
        </w:rPr>
        <w:t xml:space="preserve">субсидии </w:t>
      </w:r>
      <w:r w:rsidRPr="00E32D27">
        <w:t xml:space="preserve">из районного бюджета </w:t>
      </w:r>
      <w:proofErr w:type="gramStart"/>
      <w:r w:rsidRPr="00E32D27">
        <w:t>муниципальному</w:t>
      </w:r>
      <w:proofErr w:type="gramEnd"/>
      <w:r w:rsidRPr="00E32D27">
        <w:t xml:space="preserve"> </w:t>
      </w:r>
    </w:p>
    <w:p w:rsidR="00E32D27" w:rsidRPr="00E32D27" w:rsidRDefault="00E32D27" w:rsidP="00E32D27">
      <w:pPr>
        <w:ind w:firstLine="698"/>
        <w:jc w:val="right"/>
      </w:pPr>
      <w:r w:rsidRPr="00E32D27">
        <w:t xml:space="preserve">бюджетному  или автономному учреждению </w:t>
      </w:r>
      <w:proofErr w:type="gramStart"/>
      <w:r w:rsidRPr="00E32D27">
        <w:t>на</w:t>
      </w:r>
      <w:proofErr w:type="gramEnd"/>
      <w:r w:rsidRPr="00E32D27">
        <w:t xml:space="preserve"> </w:t>
      </w:r>
    </w:p>
    <w:p w:rsidR="00E32D27" w:rsidRPr="00E32D27" w:rsidRDefault="00E32D27" w:rsidP="00E32D27">
      <w:pPr>
        <w:ind w:firstLine="698"/>
        <w:jc w:val="right"/>
      </w:pPr>
      <w:r w:rsidRPr="00E32D27">
        <w:t xml:space="preserve">финансовое обеспечение выполнения муниципального </w:t>
      </w:r>
    </w:p>
    <w:p w:rsidR="00E32D27" w:rsidRPr="00E32D27" w:rsidRDefault="00E32D27" w:rsidP="00E32D27">
      <w:pPr>
        <w:ind w:firstLine="698"/>
        <w:jc w:val="right"/>
      </w:pPr>
      <w:r w:rsidRPr="00E32D27">
        <w:t>задания на оказание муниципальных услуг (выполнение работ)</w:t>
      </w:r>
    </w:p>
    <w:p w:rsidR="00E32D27" w:rsidRPr="00E32D27" w:rsidRDefault="00E32D27" w:rsidP="00E32D27">
      <w:pPr>
        <w:ind w:firstLine="698"/>
        <w:jc w:val="right"/>
      </w:pPr>
    </w:p>
    <w:p w:rsidR="00E32D27" w:rsidRPr="00E32D27" w:rsidRDefault="00E32D27" w:rsidP="00E32D27">
      <w:pPr>
        <w:pStyle w:val="afffff1"/>
        <w:jc w:val="center"/>
        <w:rPr>
          <w:rFonts w:ascii="Times New Roman" w:hAnsi="Times New Roman" w:cs="Times New Roman"/>
        </w:rPr>
      </w:pPr>
      <w:r w:rsidRPr="00E32D27">
        <w:rPr>
          <w:rStyle w:val="a6"/>
          <w:rFonts w:ascii="Times New Roman" w:hAnsi="Times New Roman"/>
          <w:color w:val="auto"/>
        </w:rPr>
        <w:t>Дополнительное соглашение к Соглашению</w:t>
      </w:r>
    </w:p>
    <w:p w:rsidR="00E32D27" w:rsidRPr="00E32D27" w:rsidRDefault="00E32D27" w:rsidP="00E32D27">
      <w:pPr>
        <w:pStyle w:val="afffff1"/>
        <w:jc w:val="center"/>
        <w:rPr>
          <w:rFonts w:ascii="Times New Roman" w:hAnsi="Times New Roman" w:cs="Times New Roman"/>
        </w:rPr>
      </w:pPr>
      <w:r w:rsidRPr="00E32D27">
        <w:rPr>
          <w:rStyle w:val="a6"/>
          <w:rFonts w:ascii="Times New Roman" w:hAnsi="Times New Roman"/>
          <w:color w:val="auto"/>
        </w:rPr>
        <w:t>о предоставлении субсидии из районного бюджета</w:t>
      </w:r>
    </w:p>
    <w:p w:rsidR="00E32D27" w:rsidRPr="00E32D27" w:rsidRDefault="00E32D27" w:rsidP="00E32D27">
      <w:pPr>
        <w:pStyle w:val="afffff1"/>
        <w:jc w:val="center"/>
        <w:rPr>
          <w:rFonts w:ascii="Times New Roman" w:hAnsi="Times New Roman" w:cs="Times New Roman"/>
        </w:rPr>
      </w:pPr>
      <w:r w:rsidRPr="00E32D27">
        <w:rPr>
          <w:rStyle w:val="a6"/>
          <w:rFonts w:ascii="Times New Roman" w:hAnsi="Times New Roman"/>
          <w:color w:val="auto"/>
        </w:rPr>
        <w:t>муниципальному бюджетному или автономному учреждению</w:t>
      </w:r>
    </w:p>
    <w:p w:rsidR="00E32D27" w:rsidRPr="00E32D27" w:rsidRDefault="00E32D27" w:rsidP="00E32D27">
      <w:pPr>
        <w:pStyle w:val="afffff1"/>
        <w:jc w:val="center"/>
        <w:rPr>
          <w:rFonts w:ascii="Times New Roman" w:hAnsi="Times New Roman" w:cs="Times New Roman"/>
        </w:rPr>
      </w:pPr>
      <w:r w:rsidRPr="00E32D27">
        <w:rPr>
          <w:rStyle w:val="a6"/>
          <w:rFonts w:ascii="Times New Roman" w:hAnsi="Times New Roman"/>
          <w:color w:val="auto"/>
        </w:rPr>
        <w:t>на финансовое обеспечение выполнения муниципального задания</w:t>
      </w:r>
    </w:p>
    <w:p w:rsidR="00E32D27" w:rsidRPr="00E32D27" w:rsidRDefault="00E32D27" w:rsidP="00E32D27">
      <w:pPr>
        <w:pStyle w:val="afffff1"/>
        <w:jc w:val="center"/>
        <w:rPr>
          <w:rFonts w:ascii="Times New Roman" w:hAnsi="Times New Roman" w:cs="Times New Roman"/>
        </w:rPr>
      </w:pPr>
      <w:r w:rsidRPr="00E32D27">
        <w:rPr>
          <w:rStyle w:val="a6"/>
          <w:rFonts w:ascii="Times New Roman" w:hAnsi="Times New Roman"/>
          <w:color w:val="auto"/>
        </w:rPr>
        <w:t xml:space="preserve">на оказание муниципальных услуг (выполнение работ) </w:t>
      </w:r>
      <w:hyperlink w:anchor="sub_131111" w:history="1">
        <w:r w:rsidRPr="00E32D27">
          <w:rPr>
            <w:rStyle w:val="a3"/>
            <w:rFonts w:ascii="Times New Roman" w:hAnsi="Times New Roman"/>
            <w:color w:val="auto"/>
          </w:rPr>
          <w:t>(1)</w:t>
        </w:r>
      </w:hyperlink>
    </w:p>
    <w:p w:rsidR="00E32D27" w:rsidRPr="00E32D27" w:rsidRDefault="00E32D27" w:rsidP="00E32D27">
      <w:pPr>
        <w:pStyle w:val="afffff1"/>
        <w:jc w:val="center"/>
        <w:rPr>
          <w:rFonts w:ascii="Times New Roman" w:hAnsi="Times New Roman" w:cs="Times New Roman"/>
        </w:rPr>
      </w:pPr>
      <w:r w:rsidRPr="00E32D27">
        <w:rPr>
          <w:rStyle w:val="a6"/>
          <w:rFonts w:ascii="Times New Roman" w:hAnsi="Times New Roman"/>
          <w:color w:val="auto"/>
        </w:rPr>
        <w:t>от «__» _______________ N _____</w:t>
      </w:r>
    </w:p>
    <w:p w:rsidR="00E32D27" w:rsidRPr="00E32D27" w:rsidRDefault="00E32D27" w:rsidP="00E32D27"/>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п. ________________________________</w:t>
      </w:r>
    </w:p>
    <w:p w:rsidR="00E32D27" w:rsidRPr="00E32D27" w:rsidRDefault="00E32D27" w:rsidP="00E32D27">
      <w:pPr>
        <w:pStyle w:val="afffff1"/>
        <w:rPr>
          <w:rFonts w:ascii="Times New Roman" w:hAnsi="Times New Roman" w:cs="Times New Roman"/>
          <w:sz w:val="18"/>
          <w:szCs w:val="18"/>
        </w:rPr>
      </w:pPr>
      <w:r w:rsidRPr="00E32D27">
        <w:rPr>
          <w:rFonts w:ascii="Times New Roman" w:hAnsi="Times New Roman" w:cs="Times New Roman"/>
        </w:rPr>
        <w:t xml:space="preserve">              </w:t>
      </w:r>
      <w:r w:rsidRPr="00E32D27">
        <w:rPr>
          <w:rFonts w:ascii="Times New Roman" w:hAnsi="Times New Roman" w:cs="Times New Roman"/>
          <w:sz w:val="18"/>
          <w:szCs w:val="18"/>
        </w:rPr>
        <w:t>(место заключения дополнительного соглашения)</w:t>
      </w:r>
    </w:p>
    <w:p w:rsidR="00E32D27" w:rsidRPr="00E32D27" w:rsidRDefault="00E32D27" w:rsidP="00E32D27">
      <w:pPr>
        <w:rPr>
          <w:sz w:val="18"/>
          <w:szCs w:val="18"/>
        </w:rPr>
      </w:pPr>
    </w:p>
    <w:p w:rsidR="00E32D27" w:rsidRPr="00E32D27" w:rsidRDefault="00E32D27" w:rsidP="00E32D27">
      <w:pPr>
        <w:pStyle w:val="afffff1"/>
        <w:rPr>
          <w:rFonts w:ascii="Times New Roman" w:hAnsi="Times New Roman" w:cs="Times New Roman"/>
          <w:sz w:val="18"/>
          <w:szCs w:val="18"/>
        </w:rPr>
      </w:pPr>
      <w:r w:rsidRPr="00E32D27">
        <w:rPr>
          <w:rFonts w:ascii="Times New Roman" w:hAnsi="Times New Roman" w:cs="Times New Roman"/>
        </w:rPr>
        <w:t xml:space="preserve"> «__» _______________ 20__ г.                                                               N ______________________</w:t>
      </w:r>
      <w:r w:rsidRPr="00E32D27">
        <w:rPr>
          <w:rFonts w:ascii="Times New Roman" w:hAnsi="Times New Roman" w:cs="Times New Roman"/>
          <w:sz w:val="18"/>
          <w:szCs w:val="18"/>
        </w:rPr>
        <w:t xml:space="preserve">         </w:t>
      </w:r>
    </w:p>
    <w:p w:rsidR="00E32D27" w:rsidRPr="00E32D27" w:rsidRDefault="00E32D27" w:rsidP="00E32D27">
      <w:pPr>
        <w:pStyle w:val="afffff1"/>
        <w:rPr>
          <w:rFonts w:ascii="Times New Roman" w:hAnsi="Times New Roman" w:cs="Times New Roman"/>
          <w:sz w:val="18"/>
          <w:szCs w:val="18"/>
        </w:rPr>
      </w:pPr>
      <w:r w:rsidRPr="00E32D27">
        <w:rPr>
          <w:rFonts w:ascii="Times New Roman" w:hAnsi="Times New Roman" w:cs="Times New Roman"/>
          <w:sz w:val="18"/>
          <w:szCs w:val="18"/>
        </w:rPr>
        <w:t xml:space="preserve">              (дата заключения)                                                                                                                    (номер дополнительного соглашения)</w:t>
      </w:r>
    </w:p>
    <w:p w:rsidR="00E32D27" w:rsidRPr="00E32D27" w:rsidRDefault="00E32D27" w:rsidP="00E32D27"/>
    <w:p w:rsidR="00E32D27" w:rsidRPr="00E32D27" w:rsidRDefault="00E32D27" w:rsidP="00E32D27">
      <w:pPr>
        <w:pStyle w:val="afffff1"/>
        <w:jc w:val="center"/>
        <w:rPr>
          <w:rFonts w:ascii="Times New Roman" w:hAnsi="Times New Roman" w:cs="Times New Roman"/>
        </w:rPr>
      </w:pPr>
      <w:r w:rsidRPr="00E32D27">
        <w:rPr>
          <w:rFonts w:ascii="Times New Roman" w:hAnsi="Times New Roman" w:cs="Times New Roman"/>
        </w:rPr>
        <w:t>____________________________________________________________________________________,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sz w:val="18"/>
          <w:szCs w:val="18"/>
        </w:rPr>
        <w:t xml:space="preserve">(наименование муниципального органа исполнительной власти (муниципального органа) </w:t>
      </w:r>
      <w:hyperlink w:anchor="sub_132222" w:history="1">
        <w:r w:rsidRPr="00E32D27">
          <w:rPr>
            <w:rStyle w:val="a3"/>
            <w:rFonts w:ascii="Times New Roman" w:hAnsi="Times New Roman"/>
            <w:color w:val="auto"/>
            <w:sz w:val="18"/>
            <w:szCs w:val="18"/>
          </w:rPr>
          <w:t>(2)</w:t>
        </w:r>
      </w:hyperlink>
      <w:r w:rsidRPr="00E32D27">
        <w:rPr>
          <w:rFonts w:ascii="Times New Roman" w:hAnsi="Times New Roman" w:cs="Times New Roman"/>
          <w:sz w:val="18"/>
          <w:szCs w:val="18"/>
        </w:rPr>
        <w:t xml:space="preserve">, осуществляющего функции и полномочия учредителя в отношении муниципального бюджетного или автономного учреждения) </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именуемый в дальнейшем «Учредитель», в лице ___________________________________________</w:t>
      </w:r>
    </w:p>
    <w:p w:rsidR="00E32D27" w:rsidRPr="00E32D27" w:rsidRDefault="00E32D27" w:rsidP="00E32D27">
      <w:r w:rsidRPr="00E32D27">
        <w:t>____________________________________________________________________________</w:t>
      </w:r>
    </w:p>
    <w:p w:rsidR="00E32D27" w:rsidRPr="00E32D27" w:rsidRDefault="00E32D27" w:rsidP="00E32D27">
      <w:pPr>
        <w:pStyle w:val="afffff1"/>
        <w:jc w:val="center"/>
        <w:rPr>
          <w:rFonts w:ascii="Times New Roman" w:hAnsi="Times New Roman" w:cs="Times New Roman"/>
          <w:sz w:val="18"/>
          <w:szCs w:val="18"/>
        </w:rPr>
      </w:pPr>
      <w:r w:rsidRPr="00E32D27">
        <w:rPr>
          <w:rFonts w:ascii="Times New Roman" w:hAnsi="Times New Roman" w:cs="Times New Roman"/>
          <w:sz w:val="18"/>
          <w:szCs w:val="18"/>
        </w:rPr>
        <w:t>(наименование должности руководителя Учредителя или уполномоченного им лица)</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_______________________________________________________________________, действующего</w:t>
      </w:r>
    </w:p>
    <w:p w:rsidR="00E32D27" w:rsidRPr="00E32D27" w:rsidRDefault="00E32D27" w:rsidP="00E32D27">
      <w:pPr>
        <w:pStyle w:val="afffff1"/>
        <w:rPr>
          <w:rFonts w:ascii="Times New Roman" w:hAnsi="Times New Roman" w:cs="Times New Roman"/>
          <w:sz w:val="18"/>
          <w:szCs w:val="18"/>
        </w:rPr>
      </w:pPr>
      <w:r w:rsidRPr="00E32D27">
        <w:rPr>
          <w:rFonts w:ascii="Times New Roman" w:hAnsi="Times New Roman" w:cs="Times New Roman"/>
          <w:sz w:val="18"/>
          <w:szCs w:val="18"/>
        </w:rPr>
        <w:t xml:space="preserve">          (фамилия, имя, отчество (при наличии) руководителя Учредителя или уполномоченного им лица)</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на основании ________________________________________________________________________,</w:t>
      </w:r>
      <w:r w:rsidRPr="00E32D27">
        <w:rPr>
          <w:rFonts w:ascii="Times New Roman" w:hAnsi="Times New Roman" w:cs="Times New Roman"/>
          <w:sz w:val="18"/>
          <w:szCs w:val="18"/>
        </w:rPr>
        <w:t xml:space="preserve"> (положение о муниципальном органе исполнительной власти (муниципальном органе), доверенность, приказ или иной документ, удостоверяющий полномочия)</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с одной стороны и____________________________________________________________________,</w:t>
      </w:r>
    </w:p>
    <w:p w:rsidR="00E32D27" w:rsidRPr="00E32D27" w:rsidRDefault="00E32D27" w:rsidP="00E32D27">
      <w:pPr>
        <w:pStyle w:val="afffff1"/>
        <w:rPr>
          <w:rFonts w:ascii="Times New Roman" w:hAnsi="Times New Roman" w:cs="Times New Roman"/>
          <w:sz w:val="18"/>
          <w:szCs w:val="18"/>
        </w:rPr>
      </w:pPr>
      <w:r w:rsidRPr="00E32D27">
        <w:rPr>
          <w:rFonts w:ascii="Times New Roman" w:hAnsi="Times New Roman" w:cs="Times New Roman"/>
        </w:rPr>
        <w:t xml:space="preserve">                                                     </w:t>
      </w:r>
      <w:r w:rsidRPr="00E32D27">
        <w:rPr>
          <w:rFonts w:ascii="Times New Roman" w:hAnsi="Times New Roman" w:cs="Times New Roman"/>
          <w:sz w:val="18"/>
          <w:szCs w:val="18"/>
        </w:rPr>
        <w:t>(наименование муниципального бюджетного или автономного учреждения)</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именуемое в дальнейшем «Учреждение», в лице __________________________________________</w:t>
      </w:r>
    </w:p>
    <w:p w:rsidR="00E32D27" w:rsidRPr="00E32D27" w:rsidRDefault="00E32D27" w:rsidP="00E32D27">
      <w:r w:rsidRPr="00E32D27">
        <w:t>____________________________________________________________________________</w:t>
      </w:r>
    </w:p>
    <w:p w:rsidR="00E32D27" w:rsidRPr="00E32D27" w:rsidRDefault="00E32D27" w:rsidP="00E32D27">
      <w:pPr>
        <w:pStyle w:val="afffff1"/>
        <w:rPr>
          <w:rFonts w:ascii="Times New Roman" w:hAnsi="Times New Roman" w:cs="Times New Roman"/>
          <w:sz w:val="18"/>
          <w:szCs w:val="18"/>
        </w:rPr>
      </w:pPr>
      <w:r w:rsidRPr="00E32D27">
        <w:rPr>
          <w:rFonts w:ascii="Times New Roman" w:hAnsi="Times New Roman" w:cs="Times New Roman"/>
        </w:rPr>
        <w:t xml:space="preserve">                                      </w:t>
      </w:r>
      <w:r w:rsidRPr="00E32D27">
        <w:rPr>
          <w:rFonts w:ascii="Times New Roman" w:hAnsi="Times New Roman" w:cs="Times New Roman"/>
          <w:sz w:val="18"/>
          <w:szCs w:val="18"/>
        </w:rPr>
        <w:t>(наименование должности руководителя Учреждения или уполномоченного им лица)</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_______________________________________________________________________, действующего</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sz w:val="18"/>
          <w:szCs w:val="18"/>
        </w:rPr>
        <w:t xml:space="preserve">            (фамилия, имя, отчество (при наличии) руководителя Учреждения или уполномоченного им лица)</w:t>
      </w:r>
    </w:p>
    <w:p w:rsidR="00E32D27" w:rsidRPr="00E32D27" w:rsidRDefault="00E32D27" w:rsidP="00E32D27">
      <w:pPr>
        <w:pStyle w:val="afffff1"/>
        <w:rPr>
          <w:rFonts w:ascii="Times New Roman" w:hAnsi="Times New Roman" w:cs="Times New Roman"/>
        </w:rPr>
      </w:pPr>
      <w:r w:rsidRPr="00E32D27">
        <w:rPr>
          <w:rFonts w:ascii="Times New Roman" w:hAnsi="Times New Roman" w:cs="Times New Roman"/>
        </w:rPr>
        <w:t xml:space="preserve"> на основании ________________________________________________________________________,</w:t>
      </w:r>
    </w:p>
    <w:p w:rsidR="00E32D27" w:rsidRPr="00E32D27" w:rsidRDefault="00E32D27" w:rsidP="00E32D27">
      <w:pPr>
        <w:pStyle w:val="afffff1"/>
        <w:rPr>
          <w:rFonts w:ascii="Times New Roman" w:hAnsi="Times New Roman" w:cs="Times New Roman"/>
          <w:sz w:val="18"/>
          <w:szCs w:val="18"/>
        </w:rPr>
      </w:pPr>
      <w:r w:rsidRPr="00E32D27">
        <w:rPr>
          <w:rFonts w:ascii="Times New Roman" w:hAnsi="Times New Roman" w:cs="Times New Roman"/>
          <w:sz w:val="18"/>
          <w:szCs w:val="18"/>
        </w:rPr>
        <w:t xml:space="preserve">                                                                                        (устав Учреждения или иной уполномочивающий документ)</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с другой стороны, далее именуемые «Стороны», в соответствии с </w:t>
      </w:r>
      <w:hyperlink w:anchor="sub_1705" w:history="1">
        <w:r w:rsidRPr="00E32D27">
          <w:rPr>
            <w:rStyle w:val="a3"/>
            <w:rFonts w:ascii="Times New Roman" w:hAnsi="Times New Roman"/>
            <w:color w:val="auto"/>
          </w:rPr>
          <w:t>пунктом</w:t>
        </w:r>
      </w:hyperlink>
      <w:r w:rsidRPr="00E32D27">
        <w:rPr>
          <w:rFonts w:ascii="Times New Roman" w:hAnsi="Times New Roman" w:cs="Times New Roman"/>
        </w:rPr>
        <w:t xml:space="preserve"> </w:t>
      </w:r>
      <w:hyperlink w:anchor="sub_1705" w:history="1">
        <w:r w:rsidRPr="00E32D27">
          <w:rPr>
            <w:rStyle w:val="a3"/>
            <w:rFonts w:ascii="Times New Roman" w:hAnsi="Times New Roman"/>
            <w:color w:val="auto"/>
          </w:rPr>
          <w:t>7.5</w:t>
        </w:r>
      </w:hyperlink>
      <w:r w:rsidRPr="00E32D27">
        <w:rPr>
          <w:rFonts w:ascii="Times New Roman" w:hAnsi="Times New Roman" w:cs="Times New Roman"/>
        </w:rPr>
        <w:t xml:space="preserve"> Соглашения о предоставлении субсидии из районного </w:t>
      </w:r>
      <w:r w:rsidRPr="00E32D27">
        <w:rPr>
          <w:rFonts w:ascii="Times New Roman" w:hAnsi="Times New Roman" w:cs="Times New Roman"/>
        </w:rPr>
        <w:lastRenderedPageBreak/>
        <w:t>бюджета муниципальному бюджетному или автономному учреждению на финансовое обеспечение выполнения муниципального задания на оказание муниципальных услуг (выполнение работ) от «__»    __________ N __(далее - Соглашение) __________________________________________________________________________________</w:t>
      </w:r>
      <w:hyperlink w:anchor="sub_133333" w:history="1">
        <w:r w:rsidRPr="00E32D27">
          <w:rPr>
            <w:rStyle w:val="a3"/>
            <w:rFonts w:ascii="Times New Roman" w:hAnsi="Times New Roman"/>
            <w:color w:val="auto"/>
          </w:rPr>
          <w:t>(3)</w:t>
        </w:r>
      </w:hyperlink>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sz w:val="18"/>
          <w:szCs w:val="18"/>
        </w:rPr>
        <w:t xml:space="preserve">                                          (иные основания для заключения настоящего Дополнительного соглашения)</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заключили   настоящее   Дополнительное   соглашение к Соглашению о нижеследующем.</w:t>
      </w:r>
    </w:p>
    <w:p w:rsidR="00E32D27" w:rsidRPr="00E32D27" w:rsidRDefault="00E32D27" w:rsidP="00E32D27">
      <w:pPr>
        <w:pStyle w:val="afffff1"/>
        <w:jc w:val="both"/>
        <w:rPr>
          <w:rFonts w:ascii="Times New Roman" w:hAnsi="Times New Roman" w:cs="Times New Roman"/>
        </w:rPr>
      </w:pPr>
      <w:bookmarkStart w:id="359" w:name="sub_13001"/>
      <w:r w:rsidRPr="00E32D27">
        <w:rPr>
          <w:rFonts w:ascii="Times New Roman" w:hAnsi="Times New Roman" w:cs="Times New Roman"/>
        </w:rPr>
        <w:t xml:space="preserve">     1. Внести в </w:t>
      </w:r>
      <w:hyperlink w:anchor="sub_1000" w:history="1">
        <w:r w:rsidRPr="00E32D27">
          <w:rPr>
            <w:rStyle w:val="a3"/>
            <w:rFonts w:ascii="Times New Roman" w:hAnsi="Times New Roman"/>
            <w:color w:val="auto"/>
          </w:rPr>
          <w:t>Соглашение</w:t>
        </w:r>
      </w:hyperlink>
      <w:r w:rsidRPr="00E32D27">
        <w:rPr>
          <w:rFonts w:ascii="Times New Roman" w:hAnsi="Times New Roman" w:cs="Times New Roman"/>
        </w:rPr>
        <w:t xml:space="preserve"> следующие изменения </w:t>
      </w:r>
      <w:hyperlink w:anchor="sub_134444" w:history="1">
        <w:r w:rsidRPr="00E32D27">
          <w:rPr>
            <w:rStyle w:val="a3"/>
            <w:rFonts w:ascii="Times New Roman" w:hAnsi="Times New Roman"/>
            <w:color w:val="auto"/>
          </w:rPr>
          <w:t>(4)</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360" w:name="sub_13011"/>
      <w:bookmarkEnd w:id="359"/>
      <w:r w:rsidRPr="00E32D27">
        <w:rPr>
          <w:rFonts w:ascii="Times New Roman" w:hAnsi="Times New Roman" w:cs="Times New Roman"/>
        </w:rPr>
        <w:t xml:space="preserve">     1.1. в </w:t>
      </w:r>
      <w:hyperlink w:anchor="sub_10111" w:history="1">
        <w:r w:rsidRPr="00E32D27">
          <w:rPr>
            <w:rStyle w:val="a3"/>
            <w:rFonts w:ascii="Times New Roman" w:hAnsi="Times New Roman"/>
            <w:color w:val="auto"/>
          </w:rPr>
          <w:t>преамбуле</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361" w:name="sub_13111"/>
      <w:bookmarkEnd w:id="360"/>
      <w:r w:rsidRPr="00E32D27">
        <w:rPr>
          <w:rFonts w:ascii="Times New Roman" w:hAnsi="Times New Roman" w:cs="Times New Roman"/>
        </w:rPr>
        <w:t xml:space="preserve">     1.1.1. ____________________________________________________________________________;</w:t>
      </w:r>
    </w:p>
    <w:p w:rsidR="00E32D27" w:rsidRPr="00E32D27" w:rsidRDefault="00E32D27" w:rsidP="00E32D27">
      <w:pPr>
        <w:pStyle w:val="afffff1"/>
        <w:jc w:val="both"/>
        <w:rPr>
          <w:rFonts w:ascii="Times New Roman" w:hAnsi="Times New Roman" w:cs="Times New Roman"/>
        </w:rPr>
      </w:pPr>
      <w:bookmarkStart w:id="362" w:name="sub_13112"/>
      <w:bookmarkEnd w:id="361"/>
      <w:r w:rsidRPr="00E32D27">
        <w:rPr>
          <w:rFonts w:ascii="Times New Roman" w:hAnsi="Times New Roman" w:cs="Times New Roman"/>
        </w:rPr>
        <w:t xml:space="preserve">     1.1.2. ____________________________________________________________________________;</w:t>
      </w:r>
    </w:p>
    <w:p w:rsidR="00E32D27" w:rsidRPr="00E32D27" w:rsidRDefault="00E32D27" w:rsidP="00E32D27">
      <w:pPr>
        <w:pStyle w:val="afffff1"/>
        <w:jc w:val="both"/>
        <w:rPr>
          <w:rFonts w:ascii="Times New Roman" w:hAnsi="Times New Roman" w:cs="Times New Roman"/>
        </w:rPr>
      </w:pPr>
      <w:bookmarkStart w:id="363" w:name="sub_13012"/>
      <w:bookmarkEnd w:id="362"/>
      <w:r w:rsidRPr="00E32D27">
        <w:rPr>
          <w:rFonts w:ascii="Times New Roman" w:hAnsi="Times New Roman" w:cs="Times New Roman"/>
        </w:rPr>
        <w:t xml:space="preserve">     1.2. в </w:t>
      </w:r>
      <w:hyperlink w:anchor="sub_1100" w:history="1">
        <w:r w:rsidRPr="00E32D27">
          <w:rPr>
            <w:rStyle w:val="a3"/>
            <w:rFonts w:ascii="Times New Roman" w:hAnsi="Times New Roman"/>
            <w:color w:val="auto"/>
          </w:rPr>
          <w:t>разделе I</w:t>
        </w:r>
      </w:hyperlink>
      <w:r w:rsidRPr="00E32D27">
        <w:rPr>
          <w:rFonts w:ascii="Times New Roman" w:hAnsi="Times New Roman" w:cs="Times New Roman"/>
        </w:rPr>
        <w:t xml:space="preserve"> «Предмет Соглашения»:</w:t>
      </w:r>
    </w:p>
    <w:p w:rsidR="00E32D27" w:rsidRPr="00E32D27" w:rsidRDefault="00E32D27" w:rsidP="00E32D27">
      <w:pPr>
        <w:pStyle w:val="afffff1"/>
        <w:jc w:val="both"/>
        <w:rPr>
          <w:rFonts w:ascii="Times New Roman" w:hAnsi="Times New Roman" w:cs="Times New Roman"/>
        </w:rPr>
      </w:pPr>
      <w:bookmarkStart w:id="364" w:name="sub_13121"/>
      <w:bookmarkEnd w:id="363"/>
      <w:r w:rsidRPr="00E32D27">
        <w:rPr>
          <w:rFonts w:ascii="Times New Roman" w:hAnsi="Times New Roman" w:cs="Times New Roman"/>
        </w:rPr>
        <w:t xml:space="preserve">     1.2.1. в </w:t>
      </w:r>
      <w:hyperlink w:anchor="sub_1101" w:history="1">
        <w:r w:rsidRPr="00E32D27">
          <w:rPr>
            <w:rStyle w:val="a3"/>
            <w:rFonts w:ascii="Times New Roman" w:hAnsi="Times New Roman"/>
            <w:color w:val="auto"/>
          </w:rPr>
          <w:t>пункте 1.1</w:t>
        </w:r>
      </w:hyperlink>
      <w:r w:rsidRPr="00E32D27">
        <w:rPr>
          <w:rFonts w:ascii="Times New Roman" w:hAnsi="Times New Roman" w:cs="Times New Roman"/>
        </w:rPr>
        <w:t xml:space="preserve">  слова  «муниципального задания на оказание</w:t>
      </w:r>
      <w:bookmarkEnd w:id="364"/>
      <w:r w:rsidRPr="00E32D27">
        <w:rPr>
          <w:rFonts w:ascii="Times New Roman" w:hAnsi="Times New Roman" w:cs="Times New Roman"/>
        </w:rPr>
        <w:t xml:space="preserve"> муниципальных услуг (выполнение работ) N _____ от «__» __________ 20__</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года» заменить словами «муниципального задания на оказание муниципальных услуг (выполнение работ) N _____ от «__» __________ 20__</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года»;</w:t>
      </w:r>
    </w:p>
    <w:p w:rsidR="00E32D27" w:rsidRPr="00E32D27" w:rsidRDefault="00E32D27" w:rsidP="00E32D27">
      <w:pPr>
        <w:pStyle w:val="afffff1"/>
        <w:jc w:val="both"/>
        <w:rPr>
          <w:rFonts w:ascii="Times New Roman" w:hAnsi="Times New Roman" w:cs="Times New Roman"/>
        </w:rPr>
      </w:pPr>
      <w:bookmarkStart w:id="365" w:name="sub_13013"/>
      <w:r w:rsidRPr="00E32D27">
        <w:rPr>
          <w:rFonts w:ascii="Times New Roman" w:hAnsi="Times New Roman" w:cs="Times New Roman"/>
        </w:rPr>
        <w:t xml:space="preserve">     1.3. в  </w:t>
      </w:r>
      <w:hyperlink w:anchor="sub_1200" w:history="1">
        <w:r w:rsidRPr="00E32D27">
          <w:rPr>
            <w:rStyle w:val="a3"/>
            <w:rFonts w:ascii="Times New Roman" w:hAnsi="Times New Roman"/>
            <w:color w:val="auto"/>
          </w:rPr>
          <w:t>разделе  II</w:t>
        </w:r>
      </w:hyperlink>
      <w:r w:rsidRPr="00E32D27">
        <w:rPr>
          <w:rFonts w:ascii="Times New Roman" w:hAnsi="Times New Roman" w:cs="Times New Roman"/>
        </w:rPr>
        <w:t xml:space="preserve">  «Порядок,  условия  предоставления   Субсидии и</w:t>
      </w:r>
    </w:p>
    <w:bookmarkEnd w:id="365"/>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финансовое обеспечение выполнения государственного задания»:</w:t>
      </w:r>
    </w:p>
    <w:p w:rsidR="00E32D27" w:rsidRPr="00E32D27" w:rsidRDefault="00E32D27" w:rsidP="00E32D27">
      <w:pPr>
        <w:pStyle w:val="afffff1"/>
        <w:jc w:val="both"/>
        <w:rPr>
          <w:rFonts w:ascii="Times New Roman" w:hAnsi="Times New Roman" w:cs="Times New Roman"/>
        </w:rPr>
      </w:pPr>
      <w:bookmarkStart w:id="366" w:name="sub_13131"/>
      <w:r w:rsidRPr="00E32D27">
        <w:rPr>
          <w:rFonts w:ascii="Times New Roman" w:hAnsi="Times New Roman" w:cs="Times New Roman"/>
        </w:rPr>
        <w:t xml:space="preserve">     1.3.1. в абзаце _____ </w:t>
      </w:r>
      <w:hyperlink w:anchor="sub_1202" w:history="1">
        <w:r w:rsidRPr="00E32D27">
          <w:rPr>
            <w:rStyle w:val="a3"/>
            <w:rFonts w:ascii="Times New Roman" w:hAnsi="Times New Roman"/>
            <w:color w:val="auto"/>
          </w:rPr>
          <w:t>пункта 2.2</w:t>
        </w:r>
      </w:hyperlink>
      <w:r w:rsidRPr="00E32D27">
        <w:rPr>
          <w:rFonts w:ascii="Times New Roman" w:hAnsi="Times New Roman" w:cs="Times New Roman"/>
        </w:rPr>
        <w:t xml:space="preserve"> сумму Субсидии в 20__ году</w:t>
      </w:r>
      <w:bookmarkEnd w:id="366"/>
      <w:proofErr w:type="gramStart"/>
      <w:r w:rsidRPr="00E32D27">
        <w:rPr>
          <w:rFonts w:ascii="Times New Roman" w:hAnsi="Times New Roman" w:cs="Times New Roman"/>
        </w:rPr>
        <w:t xml:space="preserve">___(___) </w:t>
      </w:r>
      <w:proofErr w:type="gramEnd"/>
      <w:r w:rsidRPr="00E32D27">
        <w:rPr>
          <w:rFonts w:ascii="Times New Roman" w:hAnsi="Times New Roman" w:cs="Times New Roman"/>
        </w:rPr>
        <w:t xml:space="preserve">рублей - по коду </w:t>
      </w:r>
      <w:hyperlink r:id="rId600" w:history="1">
        <w:r w:rsidRPr="00E32D27">
          <w:rPr>
            <w:rStyle w:val="a3"/>
            <w:rFonts w:ascii="Times New Roman" w:hAnsi="Times New Roman"/>
            <w:color w:val="auto"/>
          </w:rPr>
          <w:t>БК</w:t>
        </w:r>
      </w:hyperlink>
      <w:r w:rsidRPr="00E32D27">
        <w:rPr>
          <w:rFonts w:ascii="Times New Roman" w:hAnsi="Times New Roman" w:cs="Times New Roman"/>
        </w:rPr>
        <w:t xml:space="preserve"> 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rPr>
        <w:t xml:space="preserve">                                                                                                          </w:t>
      </w:r>
      <w:r w:rsidRPr="00E32D27">
        <w:rPr>
          <w:rFonts w:ascii="Times New Roman" w:hAnsi="Times New Roman" w:cs="Times New Roman"/>
          <w:sz w:val="18"/>
          <w:szCs w:val="18"/>
        </w:rPr>
        <w:t>(сумма прописью)                                    (код БК)</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увеличить/уменьшить </w:t>
      </w:r>
      <w:proofErr w:type="gramStart"/>
      <w:r w:rsidRPr="00E32D27">
        <w:rPr>
          <w:rFonts w:ascii="Times New Roman" w:hAnsi="Times New Roman" w:cs="Times New Roman"/>
        </w:rPr>
        <w:t>на</w:t>
      </w:r>
      <w:proofErr w:type="gramEnd"/>
      <w:r w:rsidRPr="00E32D27">
        <w:rPr>
          <w:rFonts w:ascii="Times New Roman" w:hAnsi="Times New Roman" w:cs="Times New Roman"/>
        </w:rPr>
        <w:t xml:space="preserve"> рублей</w:t>
      </w:r>
      <w:hyperlink w:anchor="sub_135555" w:history="1">
        <w:r w:rsidRPr="00E32D27">
          <w:rPr>
            <w:rStyle w:val="a3"/>
            <w:rFonts w:ascii="Times New Roman" w:hAnsi="Times New Roman"/>
            <w:color w:val="auto"/>
          </w:rPr>
          <w:t>(5)</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367" w:name="sub_13014"/>
      <w:r w:rsidRPr="00E32D27">
        <w:rPr>
          <w:rFonts w:ascii="Times New Roman" w:hAnsi="Times New Roman" w:cs="Times New Roman"/>
        </w:rPr>
        <w:t xml:space="preserve">     1.4. в </w:t>
      </w:r>
      <w:hyperlink w:anchor="sub_1300" w:history="1">
        <w:r w:rsidRPr="00E32D27">
          <w:rPr>
            <w:rStyle w:val="a3"/>
            <w:rFonts w:ascii="Times New Roman" w:hAnsi="Times New Roman"/>
            <w:color w:val="auto"/>
          </w:rPr>
          <w:t>разделе III</w:t>
        </w:r>
      </w:hyperlink>
      <w:r w:rsidRPr="00E32D27">
        <w:rPr>
          <w:rFonts w:ascii="Times New Roman" w:hAnsi="Times New Roman" w:cs="Times New Roman"/>
        </w:rPr>
        <w:t xml:space="preserve"> «Порядок перечисления Субсидии»:</w:t>
      </w:r>
    </w:p>
    <w:p w:rsidR="00E32D27" w:rsidRPr="00E32D27" w:rsidRDefault="00E32D27" w:rsidP="00E32D27">
      <w:pPr>
        <w:pStyle w:val="afffff1"/>
        <w:jc w:val="both"/>
        <w:rPr>
          <w:rFonts w:ascii="Times New Roman" w:hAnsi="Times New Roman" w:cs="Times New Roman"/>
        </w:rPr>
      </w:pPr>
      <w:bookmarkStart w:id="368" w:name="sub_13141"/>
      <w:bookmarkEnd w:id="367"/>
      <w:r w:rsidRPr="00E32D27">
        <w:rPr>
          <w:rFonts w:ascii="Times New Roman" w:hAnsi="Times New Roman" w:cs="Times New Roman"/>
        </w:rPr>
        <w:t xml:space="preserve">     1.4.1. в </w:t>
      </w:r>
      <w:hyperlink w:anchor="sub_1311" w:history="1">
        <w:r w:rsidRPr="00E32D27">
          <w:rPr>
            <w:rStyle w:val="a3"/>
            <w:rFonts w:ascii="Times New Roman" w:hAnsi="Times New Roman"/>
            <w:color w:val="auto"/>
          </w:rPr>
          <w:t>пункте 3.1.1</w:t>
        </w:r>
      </w:hyperlink>
      <w:r w:rsidRPr="00E32D27">
        <w:rPr>
          <w:rFonts w:ascii="Times New Roman" w:hAnsi="Times New Roman" w:cs="Times New Roman"/>
        </w:rPr>
        <w:t xml:space="preserve"> слова «</w:t>
      </w:r>
      <w:proofErr w:type="gramStart"/>
      <w:r w:rsidRPr="00E32D27">
        <w:rPr>
          <w:rFonts w:ascii="Times New Roman" w:hAnsi="Times New Roman" w:cs="Times New Roman"/>
        </w:rPr>
        <w:t>в</w:t>
      </w:r>
      <w:proofErr w:type="gramEnd"/>
      <w:r w:rsidRPr="00E32D27">
        <w:rPr>
          <w:rFonts w:ascii="Times New Roman" w:hAnsi="Times New Roman" w:cs="Times New Roman"/>
        </w:rPr>
        <w:t xml:space="preserve"> ________________________________</w:t>
      </w:r>
      <w:bookmarkEnd w:id="368"/>
      <w:r w:rsidRPr="00E32D27">
        <w:rPr>
          <w:rFonts w:ascii="Times New Roman" w:hAnsi="Times New Roman" w:cs="Times New Roman"/>
        </w:rPr>
        <w:t>________________________;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rPr>
        <w:t xml:space="preserve">                           </w:t>
      </w:r>
      <w:r w:rsidRPr="00E32D27">
        <w:rPr>
          <w:rFonts w:ascii="Times New Roman" w:hAnsi="Times New Roman" w:cs="Times New Roman"/>
          <w:sz w:val="18"/>
          <w:szCs w:val="18"/>
        </w:rPr>
        <w:t>(наименование территориального органа Федерального казначейства)»</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заменить словами «</w:t>
      </w:r>
      <w:proofErr w:type="gramStart"/>
      <w:r w:rsidRPr="00E32D27">
        <w:rPr>
          <w:rFonts w:ascii="Times New Roman" w:hAnsi="Times New Roman" w:cs="Times New Roman"/>
        </w:rPr>
        <w:t>в</w:t>
      </w:r>
      <w:proofErr w:type="gramEnd"/>
      <w:r w:rsidRPr="00E32D27">
        <w:rPr>
          <w:rFonts w:ascii="Times New Roman" w:hAnsi="Times New Roman" w:cs="Times New Roman"/>
        </w:rPr>
        <w:t xml:space="preserve"> _________________________________________________________________;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rPr>
        <w:t xml:space="preserve">                                                                   </w:t>
      </w:r>
      <w:r w:rsidRPr="00E32D27">
        <w:rPr>
          <w:rFonts w:ascii="Times New Roman" w:hAnsi="Times New Roman" w:cs="Times New Roman"/>
          <w:sz w:val="18"/>
          <w:szCs w:val="18"/>
        </w:rPr>
        <w:t>(наименование территориального органа Федерального казначейства)»;</w:t>
      </w:r>
    </w:p>
    <w:p w:rsidR="00E32D27" w:rsidRPr="00E32D27" w:rsidRDefault="00E32D27" w:rsidP="00E32D27">
      <w:pPr>
        <w:pStyle w:val="afffff1"/>
        <w:jc w:val="both"/>
        <w:rPr>
          <w:rFonts w:ascii="Times New Roman" w:hAnsi="Times New Roman" w:cs="Times New Roman"/>
        </w:rPr>
      </w:pPr>
      <w:bookmarkStart w:id="369" w:name="sub_13142"/>
      <w:r w:rsidRPr="00E32D27">
        <w:rPr>
          <w:rFonts w:ascii="Times New Roman" w:hAnsi="Times New Roman" w:cs="Times New Roman"/>
        </w:rPr>
        <w:t xml:space="preserve">     1.4.2. в </w:t>
      </w:r>
      <w:hyperlink w:anchor="sub_1312" w:history="1">
        <w:r w:rsidRPr="00E32D27">
          <w:rPr>
            <w:rStyle w:val="a3"/>
            <w:rFonts w:ascii="Times New Roman" w:hAnsi="Times New Roman"/>
            <w:color w:val="auto"/>
          </w:rPr>
          <w:t>пункте 3.1.2</w:t>
        </w:r>
      </w:hyperlink>
      <w:r w:rsidRPr="00E32D27">
        <w:rPr>
          <w:rFonts w:ascii="Times New Roman" w:hAnsi="Times New Roman" w:cs="Times New Roman"/>
        </w:rPr>
        <w:t xml:space="preserve"> слова «</w:t>
      </w:r>
      <w:proofErr w:type="gramStart"/>
      <w:r w:rsidRPr="00E32D27">
        <w:rPr>
          <w:rFonts w:ascii="Times New Roman" w:hAnsi="Times New Roman" w:cs="Times New Roman"/>
        </w:rPr>
        <w:t>в</w:t>
      </w:r>
      <w:proofErr w:type="gramEnd"/>
      <w:r w:rsidRPr="00E32D27">
        <w:rPr>
          <w:rFonts w:ascii="Times New Roman" w:hAnsi="Times New Roman" w:cs="Times New Roman"/>
        </w:rPr>
        <w:t xml:space="preserve"> _________________________________________________________.</w:t>
      </w:r>
    </w:p>
    <w:bookmarkEnd w:id="369"/>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rPr>
        <w:t xml:space="preserve">                                                                              </w:t>
      </w:r>
      <w:r w:rsidRPr="00E32D27">
        <w:rPr>
          <w:rFonts w:ascii="Times New Roman" w:hAnsi="Times New Roman" w:cs="Times New Roman"/>
          <w:sz w:val="18"/>
          <w:szCs w:val="18"/>
        </w:rPr>
        <w:t>(наименование кредитной организации)»</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заменить словами «___________________________________________________________________.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sz w:val="18"/>
          <w:szCs w:val="18"/>
        </w:rPr>
        <w:t xml:space="preserve">                                                                            (наименование кредитной организации)»;</w:t>
      </w:r>
    </w:p>
    <w:p w:rsidR="00E32D27" w:rsidRPr="00E32D27" w:rsidRDefault="00E32D27" w:rsidP="00E32D27">
      <w:pPr>
        <w:pStyle w:val="afffff1"/>
        <w:jc w:val="both"/>
        <w:rPr>
          <w:rFonts w:ascii="Times New Roman" w:hAnsi="Times New Roman" w:cs="Times New Roman"/>
        </w:rPr>
      </w:pPr>
      <w:bookmarkStart w:id="370" w:name="sub_13015"/>
      <w:r w:rsidRPr="00E32D27">
        <w:rPr>
          <w:rFonts w:ascii="Times New Roman" w:hAnsi="Times New Roman" w:cs="Times New Roman"/>
        </w:rPr>
        <w:t xml:space="preserve">     1.5. в </w:t>
      </w:r>
      <w:hyperlink w:anchor="sub_1400" w:history="1">
        <w:r w:rsidRPr="00E32D27">
          <w:rPr>
            <w:rStyle w:val="a3"/>
            <w:rFonts w:ascii="Times New Roman" w:hAnsi="Times New Roman"/>
            <w:color w:val="auto"/>
          </w:rPr>
          <w:t>разделе IV</w:t>
        </w:r>
      </w:hyperlink>
      <w:r w:rsidRPr="00E32D27">
        <w:rPr>
          <w:rFonts w:ascii="Times New Roman" w:hAnsi="Times New Roman" w:cs="Times New Roman"/>
        </w:rPr>
        <w:t xml:space="preserve"> «Взаимодействие Сторон»:</w:t>
      </w:r>
    </w:p>
    <w:p w:rsidR="00E32D27" w:rsidRPr="00E32D27" w:rsidRDefault="00E32D27" w:rsidP="00E32D27">
      <w:pPr>
        <w:pStyle w:val="afffff1"/>
        <w:jc w:val="both"/>
        <w:rPr>
          <w:rFonts w:ascii="Times New Roman" w:hAnsi="Times New Roman" w:cs="Times New Roman"/>
        </w:rPr>
      </w:pPr>
      <w:bookmarkStart w:id="371" w:name="sub_13151"/>
      <w:bookmarkEnd w:id="370"/>
      <w:r w:rsidRPr="00E32D27">
        <w:rPr>
          <w:rFonts w:ascii="Times New Roman" w:hAnsi="Times New Roman" w:cs="Times New Roman"/>
        </w:rPr>
        <w:t xml:space="preserve">     1.5.1. в </w:t>
      </w:r>
      <w:hyperlink w:anchor="sub_1412" w:history="1">
        <w:r w:rsidRPr="00E32D27">
          <w:rPr>
            <w:rStyle w:val="a3"/>
            <w:rFonts w:ascii="Times New Roman" w:hAnsi="Times New Roman"/>
            <w:color w:val="auto"/>
          </w:rPr>
          <w:t>пункте 4.1.2</w:t>
        </w:r>
      </w:hyperlink>
      <w:r w:rsidRPr="00E32D27">
        <w:rPr>
          <w:rFonts w:ascii="Times New Roman" w:hAnsi="Times New Roman" w:cs="Times New Roman"/>
        </w:rPr>
        <w:t xml:space="preserve">  слова  «не позднее ___ рабочих дней» заменить</w:t>
      </w:r>
      <w:bookmarkEnd w:id="371"/>
      <w:r w:rsidRPr="00E32D27">
        <w:rPr>
          <w:rFonts w:ascii="Times New Roman" w:hAnsi="Times New Roman" w:cs="Times New Roman"/>
        </w:rPr>
        <w:t xml:space="preserve"> словами «не позднее _____ рабочих дней»;</w:t>
      </w:r>
    </w:p>
    <w:p w:rsidR="00E32D27" w:rsidRPr="00E32D27" w:rsidRDefault="00E32D27" w:rsidP="00E32D27">
      <w:pPr>
        <w:pStyle w:val="afffff1"/>
        <w:jc w:val="both"/>
        <w:rPr>
          <w:rFonts w:ascii="Times New Roman" w:hAnsi="Times New Roman" w:cs="Times New Roman"/>
        </w:rPr>
      </w:pPr>
      <w:bookmarkStart w:id="372" w:name="sub_13152"/>
      <w:r w:rsidRPr="00E32D27">
        <w:rPr>
          <w:rFonts w:ascii="Times New Roman" w:hAnsi="Times New Roman" w:cs="Times New Roman"/>
        </w:rPr>
        <w:t xml:space="preserve">     1.5.2. в </w:t>
      </w:r>
      <w:hyperlink w:anchor="sub_1413" w:history="1">
        <w:r w:rsidRPr="00E32D27">
          <w:rPr>
            <w:rStyle w:val="a3"/>
            <w:rFonts w:ascii="Times New Roman" w:hAnsi="Times New Roman"/>
            <w:color w:val="auto"/>
          </w:rPr>
          <w:t>пункте 4.1.3</w:t>
        </w:r>
      </w:hyperlink>
      <w:r w:rsidRPr="00E32D27">
        <w:rPr>
          <w:rFonts w:ascii="Times New Roman" w:hAnsi="Times New Roman" w:cs="Times New Roman"/>
        </w:rPr>
        <w:t xml:space="preserve"> слова «приложением N _____»  заменить словами</w:t>
      </w:r>
      <w:bookmarkEnd w:id="372"/>
      <w:r w:rsidRPr="00E32D27">
        <w:rPr>
          <w:rFonts w:ascii="Times New Roman" w:hAnsi="Times New Roman" w:cs="Times New Roman"/>
        </w:rPr>
        <w:t xml:space="preserve"> «приложением N _____»;</w:t>
      </w:r>
    </w:p>
    <w:p w:rsidR="00E32D27" w:rsidRPr="00E32D27" w:rsidRDefault="00E32D27" w:rsidP="00E32D27">
      <w:pPr>
        <w:pStyle w:val="afffff1"/>
        <w:jc w:val="both"/>
        <w:rPr>
          <w:rFonts w:ascii="Times New Roman" w:hAnsi="Times New Roman" w:cs="Times New Roman"/>
        </w:rPr>
      </w:pPr>
      <w:bookmarkStart w:id="373" w:name="sub_13153"/>
      <w:r w:rsidRPr="00E32D27">
        <w:rPr>
          <w:rFonts w:ascii="Times New Roman" w:hAnsi="Times New Roman" w:cs="Times New Roman"/>
        </w:rPr>
        <w:t xml:space="preserve">     1.5.3. в </w:t>
      </w:r>
      <w:hyperlink w:anchor="sub_1415" w:history="1">
        <w:r w:rsidRPr="00E32D27">
          <w:rPr>
            <w:rStyle w:val="a3"/>
            <w:rFonts w:ascii="Times New Roman" w:hAnsi="Times New Roman"/>
            <w:color w:val="auto"/>
          </w:rPr>
          <w:t>пункте 4.1.5</w:t>
        </w:r>
      </w:hyperlink>
      <w:r w:rsidRPr="00E32D27">
        <w:rPr>
          <w:rFonts w:ascii="Times New Roman" w:hAnsi="Times New Roman" w:cs="Times New Roman"/>
        </w:rPr>
        <w:t xml:space="preserve"> слова  «не позднее __ рабочих  дней» заменить</w:t>
      </w:r>
    </w:p>
    <w:bookmarkEnd w:id="373"/>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словами «не позднее ______ рабочих дней»;</w:t>
      </w:r>
    </w:p>
    <w:p w:rsidR="00E32D27" w:rsidRPr="00E32D27" w:rsidRDefault="00E32D27" w:rsidP="00E32D27">
      <w:pPr>
        <w:pStyle w:val="afffff1"/>
        <w:jc w:val="both"/>
        <w:rPr>
          <w:rFonts w:ascii="Times New Roman" w:hAnsi="Times New Roman" w:cs="Times New Roman"/>
        </w:rPr>
      </w:pPr>
      <w:bookmarkStart w:id="374" w:name="sub_13154"/>
      <w:r w:rsidRPr="00E32D27">
        <w:rPr>
          <w:rFonts w:ascii="Times New Roman" w:hAnsi="Times New Roman" w:cs="Times New Roman"/>
        </w:rPr>
        <w:t xml:space="preserve">     1.5.4. в </w:t>
      </w:r>
      <w:hyperlink w:anchor="sub_1416" w:history="1">
        <w:r w:rsidRPr="00E32D27">
          <w:rPr>
            <w:rStyle w:val="a3"/>
            <w:rFonts w:ascii="Times New Roman" w:hAnsi="Times New Roman"/>
            <w:color w:val="auto"/>
          </w:rPr>
          <w:t>пункте 4.1.6</w:t>
        </w:r>
      </w:hyperlink>
      <w:r w:rsidRPr="00E32D27">
        <w:rPr>
          <w:rFonts w:ascii="Times New Roman" w:hAnsi="Times New Roman" w:cs="Times New Roman"/>
        </w:rPr>
        <w:t xml:space="preserve"> слова «в течение _____ дней» заменить словами</w:t>
      </w:r>
      <w:bookmarkEnd w:id="374"/>
      <w:r w:rsidRPr="00E32D27">
        <w:rPr>
          <w:rFonts w:ascii="Times New Roman" w:hAnsi="Times New Roman" w:cs="Times New Roman"/>
        </w:rPr>
        <w:t xml:space="preserve"> «в течение _____ дней»;</w:t>
      </w:r>
    </w:p>
    <w:p w:rsidR="00E32D27" w:rsidRPr="00E32D27" w:rsidRDefault="00E32D27" w:rsidP="00E32D27">
      <w:pPr>
        <w:pStyle w:val="afffff1"/>
        <w:jc w:val="both"/>
        <w:rPr>
          <w:rFonts w:ascii="Times New Roman" w:hAnsi="Times New Roman" w:cs="Times New Roman"/>
        </w:rPr>
      </w:pPr>
      <w:bookmarkStart w:id="375" w:name="sub_13155"/>
      <w:r w:rsidRPr="00E32D27">
        <w:rPr>
          <w:rFonts w:ascii="Times New Roman" w:hAnsi="Times New Roman" w:cs="Times New Roman"/>
        </w:rPr>
        <w:t xml:space="preserve">     1.5.5. </w:t>
      </w:r>
      <w:hyperlink w:anchor="sub_1417" w:history="1">
        <w:r w:rsidRPr="00E32D27">
          <w:rPr>
            <w:rStyle w:val="a3"/>
            <w:rFonts w:ascii="Times New Roman" w:hAnsi="Times New Roman"/>
            <w:color w:val="auto"/>
          </w:rPr>
          <w:t>пункт 4.1.7</w:t>
        </w:r>
      </w:hyperlink>
      <w:r w:rsidRPr="00E32D27">
        <w:rPr>
          <w:rFonts w:ascii="Times New Roman" w:hAnsi="Times New Roman" w:cs="Times New Roman"/>
        </w:rPr>
        <w:t xml:space="preserve"> изложить в следующей редакции:</w:t>
      </w:r>
    </w:p>
    <w:bookmarkEnd w:id="375"/>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«4.1.7. направлять Учреждению расчет средств Субсидии, подлежащих возврату в районный бюджет на 1 января 20__ г., составленный по форме согласно </w:t>
      </w:r>
      <w:hyperlink w:anchor="sub_12000" w:history="1">
        <w:r w:rsidRPr="00E32D27">
          <w:rPr>
            <w:rStyle w:val="a3"/>
            <w:rFonts w:ascii="Times New Roman" w:hAnsi="Times New Roman"/>
            <w:color w:val="auto"/>
          </w:rPr>
          <w:t>приложению N</w:t>
        </w:r>
      </w:hyperlink>
      <w:r w:rsidRPr="00E32D27">
        <w:rPr>
          <w:rFonts w:ascii="Times New Roman" w:hAnsi="Times New Roman" w:cs="Times New Roman"/>
        </w:rPr>
        <w:t xml:space="preserve"> к настоящему Соглашению, являющемуся неотъемлемой частью настоящего Соглашения, в срок до «__» </w:t>
      </w:r>
      <w:r w:rsidRPr="00E32D27">
        <w:rPr>
          <w:rFonts w:ascii="Times New Roman" w:hAnsi="Times New Roman" w:cs="Times New Roman"/>
        </w:rPr>
        <w:lastRenderedPageBreak/>
        <w:t>__________ 20__ г.</w:t>
      </w:r>
      <w:proofErr w:type="gramStart"/>
      <w:r w:rsidRPr="00E32D27">
        <w:rPr>
          <w:rFonts w:ascii="Times New Roman" w:hAnsi="Times New Roman" w:cs="Times New Roman"/>
        </w:rPr>
        <w:t>;»</w:t>
      </w:r>
      <w:proofErr w:type="gramEnd"/>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376" w:name="sub_13156"/>
      <w:r w:rsidRPr="00E32D27">
        <w:rPr>
          <w:rFonts w:ascii="Times New Roman" w:hAnsi="Times New Roman" w:cs="Times New Roman"/>
        </w:rPr>
        <w:t xml:space="preserve">     1.5.6. в </w:t>
      </w:r>
      <w:hyperlink w:anchor="sub_1431" w:history="1">
        <w:r w:rsidRPr="00E32D27">
          <w:rPr>
            <w:rStyle w:val="a3"/>
            <w:rFonts w:ascii="Times New Roman" w:hAnsi="Times New Roman"/>
            <w:color w:val="auto"/>
          </w:rPr>
          <w:t>пункте 4.3.1</w:t>
        </w:r>
      </w:hyperlink>
      <w:r w:rsidRPr="00E32D27">
        <w:rPr>
          <w:rFonts w:ascii="Times New Roman" w:hAnsi="Times New Roman" w:cs="Times New Roman"/>
        </w:rPr>
        <w:t xml:space="preserve"> слова «в течение _____ дней» заменить  словами</w:t>
      </w:r>
      <w:bookmarkEnd w:id="376"/>
      <w:r w:rsidRPr="00E32D27">
        <w:rPr>
          <w:rFonts w:ascii="Times New Roman" w:hAnsi="Times New Roman" w:cs="Times New Roman"/>
        </w:rPr>
        <w:t xml:space="preserve"> «в течение _____ дней»;</w:t>
      </w:r>
    </w:p>
    <w:p w:rsidR="00E32D27" w:rsidRPr="00E32D27" w:rsidRDefault="00E32D27" w:rsidP="00E32D27">
      <w:pPr>
        <w:pStyle w:val="afffff1"/>
        <w:jc w:val="both"/>
        <w:rPr>
          <w:rFonts w:ascii="Times New Roman" w:hAnsi="Times New Roman" w:cs="Times New Roman"/>
        </w:rPr>
      </w:pPr>
      <w:bookmarkStart w:id="377" w:name="sub_13157"/>
      <w:r w:rsidRPr="00E32D27">
        <w:rPr>
          <w:rFonts w:ascii="Times New Roman" w:hAnsi="Times New Roman" w:cs="Times New Roman"/>
        </w:rPr>
        <w:t xml:space="preserve">     1.5.7. в </w:t>
      </w:r>
      <w:hyperlink w:anchor="sub_1432" w:history="1">
        <w:r w:rsidRPr="00E32D27">
          <w:rPr>
            <w:rStyle w:val="a3"/>
            <w:rFonts w:ascii="Times New Roman" w:hAnsi="Times New Roman"/>
            <w:color w:val="auto"/>
          </w:rPr>
          <w:t>пункте 4.3.2</w:t>
        </w:r>
      </w:hyperlink>
      <w:r w:rsidRPr="00E32D27">
        <w:rPr>
          <w:rFonts w:ascii="Times New Roman" w:hAnsi="Times New Roman" w:cs="Times New Roman"/>
        </w:rPr>
        <w:t xml:space="preserve"> слова  «в  срок  до «__»   __________20__ г.»</w:t>
      </w:r>
    </w:p>
    <w:bookmarkEnd w:id="377"/>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заменить словами «в срок до «__» __________ 20__ г.»;</w:t>
      </w:r>
    </w:p>
    <w:p w:rsidR="00E32D27" w:rsidRPr="00E32D27" w:rsidRDefault="00E32D27" w:rsidP="00E32D27">
      <w:pPr>
        <w:pStyle w:val="afffff1"/>
        <w:jc w:val="both"/>
        <w:rPr>
          <w:rFonts w:ascii="Times New Roman" w:hAnsi="Times New Roman" w:cs="Times New Roman"/>
        </w:rPr>
      </w:pPr>
      <w:bookmarkStart w:id="378" w:name="sub_13158"/>
      <w:r w:rsidRPr="00E32D27">
        <w:rPr>
          <w:rFonts w:ascii="Times New Roman" w:hAnsi="Times New Roman" w:cs="Times New Roman"/>
        </w:rPr>
        <w:t xml:space="preserve">     1.5.8. в </w:t>
      </w:r>
      <w:hyperlink w:anchor="sub_1433" w:history="1">
        <w:r w:rsidRPr="00E32D27">
          <w:rPr>
            <w:rStyle w:val="a3"/>
            <w:rFonts w:ascii="Times New Roman" w:hAnsi="Times New Roman"/>
            <w:color w:val="auto"/>
          </w:rPr>
          <w:t>пункте 4.3.3</w:t>
        </w:r>
      </w:hyperlink>
      <w:r w:rsidRPr="00E32D27">
        <w:rPr>
          <w:rFonts w:ascii="Times New Roman" w:hAnsi="Times New Roman" w:cs="Times New Roman"/>
        </w:rPr>
        <w:t xml:space="preserve"> слова «определенном __</w:t>
      </w:r>
      <w:bookmarkEnd w:id="378"/>
      <w:r w:rsidRPr="00E32D27">
        <w:rPr>
          <w:rFonts w:ascii="Times New Roman" w:hAnsi="Times New Roman" w:cs="Times New Roman"/>
        </w:rPr>
        <w:t>___________________________________________;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sz w:val="18"/>
          <w:szCs w:val="18"/>
        </w:rPr>
        <w:t xml:space="preserve">                                                                                                                  (реквизиты нормативного правового акта Учредителя)»</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заменить словами «</w:t>
      </w:r>
      <w:proofErr w:type="gramStart"/>
      <w:r w:rsidRPr="00E32D27">
        <w:rPr>
          <w:rFonts w:ascii="Times New Roman" w:hAnsi="Times New Roman" w:cs="Times New Roman"/>
        </w:rPr>
        <w:t>определенном</w:t>
      </w:r>
      <w:proofErr w:type="gramEnd"/>
      <w:r w:rsidRPr="00E32D27">
        <w:rPr>
          <w:rFonts w:ascii="Times New Roman" w:hAnsi="Times New Roman" w:cs="Times New Roman"/>
        </w:rPr>
        <w:t xml:space="preserve"> ______________________________________________________;</w:t>
      </w:r>
    </w:p>
    <w:p w:rsidR="00E32D27" w:rsidRPr="00E32D27" w:rsidRDefault="00E32D27" w:rsidP="00E32D27">
      <w:pPr>
        <w:pStyle w:val="afffff1"/>
        <w:jc w:val="both"/>
        <w:rPr>
          <w:rFonts w:ascii="Times New Roman" w:hAnsi="Times New Roman" w:cs="Times New Roman"/>
          <w:sz w:val="18"/>
          <w:szCs w:val="18"/>
        </w:rPr>
      </w:pPr>
      <w:r w:rsidRPr="00E32D27">
        <w:rPr>
          <w:rFonts w:ascii="Times New Roman" w:hAnsi="Times New Roman" w:cs="Times New Roman"/>
        </w:rPr>
        <w:t xml:space="preserve">                                                                                   </w:t>
      </w:r>
      <w:r w:rsidRPr="00E32D27">
        <w:rPr>
          <w:rFonts w:ascii="Times New Roman" w:hAnsi="Times New Roman" w:cs="Times New Roman"/>
          <w:sz w:val="18"/>
          <w:szCs w:val="18"/>
        </w:rPr>
        <w:t>(реквизиты нормативного правового акта Учредителя)»;</w:t>
      </w:r>
    </w:p>
    <w:p w:rsidR="00E32D27" w:rsidRPr="00E32D27" w:rsidRDefault="00E32D27" w:rsidP="00E32D27">
      <w:pPr>
        <w:pStyle w:val="afffff1"/>
        <w:jc w:val="both"/>
        <w:rPr>
          <w:rFonts w:ascii="Times New Roman" w:hAnsi="Times New Roman" w:cs="Times New Roman"/>
        </w:rPr>
      </w:pPr>
      <w:bookmarkStart w:id="379" w:name="sub_13159"/>
      <w:r w:rsidRPr="00E32D27">
        <w:rPr>
          <w:rFonts w:ascii="Times New Roman" w:hAnsi="Times New Roman" w:cs="Times New Roman"/>
        </w:rPr>
        <w:t xml:space="preserve">     1.5.9. в </w:t>
      </w:r>
      <w:hyperlink w:anchor="sub_14341" w:history="1">
        <w:r w:rsidRPr="00E32D27">
          <w:rPr>
            <w:rStyle w:val="a3"/>
            <w:rFonts w:ascii="Times New Roman" w:hAnsi="Times New Roman"/>
            <w:color w:val="auto"/>
          </w:rPr>
          <w:t>пункте 4.3.4.1</w:t>
        </w:r>
      </w:hyperlink>
      <w:r w:rsidRPr="00E32D27">
        <w:rPr>
          <w:rFonts w:ascii="Times New Roman" w:hAnsi="Times New Roman" w:cs="Times New Roman"/>
        </w:rPr>
        <w:t xml:space="preserve"> слова «в срок до «__»  __________  20__  г.»</w:t>
      </w:r>
    </w:p>
    <w:bookmarkEnd w:id="379"/>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заменить словами «в срок до «__» __________ 20__ г.»;</w:t>
      </w:r>
    </w:p>
    <w:p w:rsidR="00E32D27" w:rsidRPr="00E32D27" w:rsidRDefault="00E32D27" w:rsidP="00E32D27">
      <w:pPr>
        <w:pStyle w:val="afffff1"/>
        <w:jc w:val="both"/>
        <w:rPr>
          <w:rFonts w:ascii="Times New Roman" w:hAnsi="Times New Roman" w:cs="Times New Roman"/>
        </w:rPr>
      </w:pPr>
      <w:bookmarkStart w:id="380" w:name="sub_131510"/>
      <w:r w:rsidRPr="00E32D27">
        <w:rPr>
          <w:rFonts w:ascii="Times New Roman" w:hAnsi="Times New Roman" w:cs="Times New Roman"/>
        </w:rPr>
        <w:t xml:space="preserve">     1.5.10. в </w:t>
      </w:r>
      <w:hyperlink w:anchor="sub_14342" w:history="1">
        <w:r w:rsidRPr="00E32D27">
          <w:rPr>
            <w:rStyle w:val="a3"/>
            <w:rFonts w:ascii="Times New Roman" w:hAnsi="Times New Roman"/>
            <w:color w:val="auto"/>
          </w:rPr>
          <w:t>пункте 4.3.4.2</w:t>
        </w:r>
      </w:hyperlink>
      <w:r w:rsidRPr="00E32D27">
        <w:rPr>
          <w:rFonts w:ascii="Times New Roman" w:hAnsi="Times New Roman" w:cs="Times New Roman"/>
        </w:rPr>
        <w:t xml:space="preserve"> слова «в срок до «__» __________  20__  г.»</w:t>
      </w:r>
    </w:p>
    <w:bookmarkEnd w:id="380"/>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заменить словами «в срок до «__» __________ 20__ г.»;</w:t>
      </w:r>
    </w:p>
    <w:p w:rsidR="00E32D27" w:rsidRPr="00E32D27" w:rsidRDefault="00E32D27" w:rsidP="00E32D27">
      <w:pPr>
        <w:pStyle w:val="afffff1"/>
        <w:jc w:val="both"/>
        <w:rPr>
          <w:rFonts w:ascii="Times New Roman" w:hAnsi="Times New Roman" w:cs="Times New Roman"/>
        </w:rPr>
      </w:pPr>
      <w:bookmarkStart w:id="381" w:name="sub_131511"/>
      <w:r w:rsidRPr="00E32D27">
        <w:rPr>
          <w:rFonts w:ascii="Times New Roman" w:hAnsi="Times New Roman" w:cs="Times New Roman"/>
        </w:rPr>
        <w:t xml:space="preserve">     1.5.11. в </w:t>
      </w:r>
      <w:hyperlink w:anchor="sub_1441" w:history="1">
        <w:r w:rsidRPr="00E32D27">
          <w:rPr>
            <w:rStyle w:val="a3"/>
            <w:rFonts w:ascii="Times New Roman" w:hAnsi="Times New Roman"/>
            <w:color w:val="auto"/>
          </w:rPr>
          <w:t>пункте 4.4.1</w:t>
        </w:r>
      </w:hyperlink>
      <w:r w:rsidRPr="00E32D27">
        <w:rPr>
          <w:rFonts w:ascii="Times New Roman" w:hAnsi="Times New Roman" w:cs="Times New Roman"/>
        </w:rPr>
        <w:t xml:space="preserve"> слова «не  использованный  в  20__г.  остаток</w:t>
      </w:r>
      <w:bookmarkEnd w:id="381"/>
      <w:r w:rsidRPr="00E32D27">
        <w:rPr>
          <w:rFonts w:ascii="Times New Roman" w:hAnsi="Times New Roman" w:cs="Times New Roman"/>
        </w:rPr>
        <w:t xml:space="preserve"> Субсидии на осуществление в 20__ г.» заменить словами «не использованный в 20__ г. остаток Субсидии на осуществление в 20__г.»;</w:t>
      </w:r>
    </w:p>
    <w:p w:rsidR="00E32D27" w:rsidRPr="00E32D27" w:rsidRDefault="00E32D27" w:rsidP="00E32D27">
      <w:pPr>
        <w:pStyle w:val="afffff1"/>
        <w:jc w:val="both"/>
        <w:rPr>
          <w:rFonts w:ascii="Times New Roman" w:hAnsi="Times New Roman" w:cs="Times New Roman"/>
        </w:rPr>
      </w:pPr>
      <w:bookmarkStart w:id="382" w:name="sub_13016"/>
      <w:r w:rsidRPr="00E32D27">
        <w:rPr>
          <w:rFonts w:ascii="Times New Roman" w:hAnsi="Times New Roman" w:cs="Times New Roman"/>
        </w:rPr>
        <w:t xml:space="preserve">     1.6. Иные положения по настоящему Дополнительному соглашению</w:t>
      </w:r>
      <w:hyperlink w:anchor="sub_136666" w:history="1">
        <w:r w:rsidRPr="00E32D27">
          <w:rPr>
            <w:rStyle w:val="a3"/>
            <w:rFonts w:ascii="Times New Roman" w:hAnsi="Times New Roman"/>
            <w:color w:val="auto"/>
          </w:rPr>
          <w:t>(6)</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383" w:name="sub_13161"/>
      <w:bookmarkEnd w:id="382"/>
      <w:r w:rsidRPr="00E32D27">
        <w:rPr>
          <w:rFonts w:ascii="Times New Roman" w:hAnsi="Times New Roman" w:cs="Times New Roman"/>
        </w:rPr>
        <w:t xml:space="preserve">     1.6.1. ____________________________________________________________________________;</w:t>
      </w:r>
    </w:p>
    <w:p w:rsidR="00E32D27" w:rsidRPr="00E32D27" w:rsidRDefault="00E32D27" w:rsidP="00E32D27">
      <w:pPr>
        <w:pStyle w:val="afffff1"/>
        <w:jc w:val="both"/>
        <w:rPr>
          <w:rFonts w:ascii="Times New Roman" w:hAnsi="Times New Roman" w:cs="Times New Roman"/>
        </w:rPr>
      </w:pPr>
      <w:bookmarkStart w:id="384" w:name="sub_13162"/>
      <w:bookmarkEnd w:id="383"/>
      <w:r w:rsidRPr="00E32D27">
        <w:rPr>
          <w:rFonts w:ascii="Times New Roman" w:hAnsi="Times New Roman" w:cs="Times New Roman"/>
        </w:rPr>
        <w:t xml:space="preserve">     1.6.2. ____________________________________________________________________________.</w:t>
      </w:r>
    </w:p>
    <w:p w:rsidR="00E32D27" w:rsidRPr="00E32D27" w:rsidRDefault="00E32D27" w:rsidP="00E32D27">
      <w:pPr>
        <w:pStyle w:val="afffff1"/>
        <w:jc w:val="both"/>
        <w:rPr>
          <w:rFonts w:ascii="Times New Roman" w:hAnsi="Times New Roman" w:cs="Times New Roman"/>
        </w:rPr>
      </w:pPr>
      <w:bookmarkStart w:id="385" w:name="sub_13017"/>
      <w:bookmarkEnd w:id="384"/>
      <w:r w:rsidRPr="00E32D27">
        <w:rPr>
          <w:rFonts w:ascii="Times New Roman" w:hAnsi="Times New Roman" w:cs="Times New Roman"/>
        </w:rPr>
        <w:t xml:space="preserve">     1.7. </w:t>
      </w:r>
      <w:hyperlink w:anchor="sub_1800" w:history="1">
        <w:r w:rsidRPr="00E32D27">
          <w:rPr>
            <w:rStyle w:val="a3"/>
            <w:rFonts w:ascii="Times New Roman" w:hAnsi="Times New Roman"/>
            <w:color w:val="auto"/>
          </w:rPr>
          <w:t>раздел VIII</w:t>
        </w:r>
      </w:hyperlink>
      <w:r w:rsidRPr="00E32D27">
        <w:rPr>
          <w:rFonts w:ascii="Times New Roman" w:hAnsi="Times New Roman" w:cs="Times New Roman"/>
        </w:rPr>
        <w:t xml:space="preserve"> «Платежные реквизиты Сторон» изложить  в  </w:t>
      </w:r>
      <w:proofErr w:type="gramStart"/>
      <w:r w:rsidRPr="00E32D27">
        <w:rPr>
          <w:rFonts w:ascii="Times New Roman" w:hAnsi="Times New Roman" w:cs="Times New Roman"/>
        </w:rPr>
        <w:t>следующей</w:t>
      </w:r>
      <w:proofErr w:type="gramEnd"/>
    </w:p>
    <w:bookmarkEnd w:id="385"/>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редакции:</w:t>
      </w:r>
    </w:p>
    <w:p w:rsidR="00E32D27" w:rsidRPr="00E32D27" w:rsidRDefault="00E32D27" w:rsidP="00E32D27">
      <w:pPr>
        <w:pStyle w:val="afffff1"/>
        <w:jc w:val="both"/>
        <w:rPr>
          <w:rFonts w:ascii="Times New Roman" w:hAnsi="Times New Roman" w:cs="Times New Roman"/>
        </w:rPr>
      </w:pPr>
      <w:r w:rsidRPr="00E32D27">
        <w:rPr>
          <w:rFonts w:ascii="Times New Roman" w:hAnsi="Times New Roman" w:cs="Times New Roman"/>
        </w:rPr>
        <w:t xml:space="preserve">                    «VIII. Платежные реквизиты Сторон</w:t>
      </w:r>
    </w:p>
    <w:p w:rsidR="00E32D27" w:rsidRPr="00E32D27" w:rsidRDefault="00E32D27" w:rsidP="00E32D2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10"/>
        <w:gridCol w:w="74"/>
        <w:gridCol w:w="5036"/>
      </w:tblGrid>
      <w:tr w:rsidR="00E32D27" w:rsidRPr="00E32D27" w:rsidTr="006E0CC4">
        <w:tc>
          <w:tcPr>
            <w:tcW w:w="5184"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Сокращенное наименование</w:t>
            </w:r>
            <w:r w:rsidRPr="00E32D27">
              <w:rPr>
                <w:rFonts w:ascii="Times New Roman" w:hAnsi="Times New Roman" w:cs="Times New Roman"/>
              </w:rPr>
              <w:br/>
              <w:t>Учредителя</w:t>
            </w:r>
          </w:p>
        </w:tc>
        <w:tc>
          <w:tcPr>
            <w:tcW w:w="503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Сокращенное наименование</w:t>
            </w:r>
            <w:r w:rsidRPr="00E32D27">
              <w:rPr>
                <w:rFonts w:ascii="Times New Roman" w:hAnsi="Times New Roman" w:cs="Times New Roman"/>
              </w:rPr>
              <w:br/>
              <w:t>Учреждения</w:t>
            </w:r>
          </w:p>
        </w:tc>
      </w:tr>
      <w:tr w:rsidR="00E32D27" w:rsidRPr="00E32D27" w:rsidTr="006E0CC4">
        <w:tc>
          <w:tcPr>
            <w:tcW w:w="5184"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Наименование Учредителя</w:t>
            </w:r>
          </w:p>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 xml:space="preserve">ОГРН, </w:t>
            </w:r>
            <w:hyperlink r:id="rId601" w:history="1">
              <w:r w:rsidRPr="00E32D27">
                <w:rPr>
                  <w:rStyle w:val="a3"/>
                  <w:rFonts w:ascii="Times New Roman" w:hAnsi="Times New Roman"/>
                  <w:color w:val="auto"/>
                </w:rPr>
                <w:t>ОКТМО</w:t>
              </w:r>
            </w:hyperlink>
          </w:p>
        </w:tc>
        <w:tc>
          <w:tcPr>
            <w:tcW w:w="503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Наименование Учреждения</w:t>
            </w:r>
          </w:p>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 xml:space="preserve">ОГРН, </w:t>
            </w:r>
            <w:hyperlink r:id="rId602" w:history="1">
              <w:r w:rsidRPr="00E32D27">
                <w:rPr>
                  <w:rStyle w:val="a3"/>
                  <w:rFonts w:ascii="Times New Roman" w:hAnsi="Times New Roman"/>
                  <w:color w:val="auto"/>
                </w:rPr>
                <w:t>ОКТМО</w:t>
              </w:r>
            </w:hyperlink>
          </w:p>
        </w:tc>
      </w:tr>
      <w:tr w:rsidR="00E32D27" w:rsidRPr="00E32D27" w:rsidTr="006E0CC4">
        <w:tc>
          <w:tcPr>
            <w:tcW w:w="5184"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Место нахождения:</w:t>
            </w:r>
          </w:p>
        </w:tc>
        <w:tc>
          <w:tcPr>
            <w:tcW w:w="503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Место нахождения:</w:t>
            </w:r>
          </w:p>
        </w:tc>
      </w:tr>
      <w:tr w:rsidR="00E32D27" w:rsidRPr="00E32D27" w:rsidTr="006E0CC4">
        <w:tc>
          <w:tcPr>
            <w:tcW w:w="5184"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ИНН/КПП</w:t>
            </w:r>
          </w:p>
        </w:tc>
        <w:tc>
          <w:tcPr>
            <w:tcW w:w="503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ИНН/КПП</w:t>
            </w:r>
          </w:p>
        </w:tc>
      </w:tr>
      <w:tr w:rsidR="00E32D27" w:rsidRPr="00E32D27" w:rsidTr="006E0CC4">
        <w:tc>
          <w:tcPr>
            <w:tcW w:w="5184"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Платежные реквизиты:</w:t>
            </w:r>
          </w:p>
        </w:tc>
        <w:tc>
          <w:tcPr>
            <w:tcW w:w="5036"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Платежные реквизиты:</w:t>
            </w:r>
          </w:p>
        </w:tc>
      </w:tr>
      <w:tr w:rsidR="00E32D27" w:rsidRPr="00E32D27" w:rsidTr="006E0CC4">
        <w:tc>
          <w:tcPr>
            <w:tcW w:w="511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jc w:val="both"/>
              <w:rPr>
                <w:rFonts w:ascii="Times New Roman" w:hAnsi="Times New Roman" w:cs="Times New Roman"/>
              </w:rPr>
            </w:pPr>
            <w:r w:rsidRPr="00E32D27">
              <w:rPr>
                <w:rFonts w:ascii="Times New Roman" w:hAnsi="Times New Roman" w:cs="Times New Roman"/>
              </w:rPr>
              <w:t>Наименование учреждения Банка России,</w:t>
            </w:r>
          </w:p>
          <w:p w:rsidR="00E32D27" w:rsidRPr="00E32D27" w:rsidRDefault="00D25699" w:rsidP="006E0CC4">
            <w:pPr>
              <w:pStyle w:val="a7"/>
              <w:jc w:val="both"/>
              <w:rPr>
                <w:rFonts w:ascii="Times New Roman" w:hAnsi="Times New Roman" w:cs="Times New Roman"/>
              </w:rPr>
            </w:pPr>
            <w:hyperlink r:id="rId603" w:history="1">
              <w:r w:rsidR="00E32D27" w:rsidRPr="00E32D27">
                <w:rPr>
                  <w:rStyle w:val="a3"/>
                  <w:rFonts w:ascii="Times New Roman" w:hAnsi="Times New Roman"/>
                  <w:color w:val="auto"/>
                </w:rPr>
                <w:t>БИК</w:t>
              </w:r>
            </w:hyperlink>
          </w:p>
          <w:p w:rsidR="00E32D27" w:rsidRPr="00E32D27" w:rsidRDefault="00E32D27" w:rsidP="006E0CC4">
            <w:pPr>
              <w:pStyle w:val="a7"/>
              <w:jc w:val="both"/>
              <w:rPr>
                <w:rFonts w:ascii="Times New Roman" w:hAnsi="Times New Roman" w:cs="Times New Roman"/>
              </w:rPr>
            </w:pPr>
            <w:r w:rsidRPr="00E32D27">
              <w:rPr>
                <w:rFonts w:ascii="Times New Roman" w:hAnsi="Times New Roman" w:cs="Times New Roman"/>
              </w:rPr>
              <w:t>Расчетный счет</w:t>
            </w:r>
          </w:p>
          <w:p w:rsidR="00E32D27" w:rsidRPr="00E32D27" w:rsidRDefault="00E32D27" w:rsidP="006E0CC4">
            <w:pPr>
              <w:pStyle w:val="a7"/>
              <w:jc w:val="both"/>
              <w:rPr>
                <w:rFonts w:ascii="Times New Roman" w:hAnsi="Times New Roman" w:cs="Times New Roman"/>
              </w:rPr>
            </w:pPr>
            <w:r w:rsidRPr="00E32D27">
              <w:rPr>
                <w:rFonts w:ascii="Times New Roman" w:hAnsi="Times New Roman" w:cs="Times New Roman"/>
              </w:rPr>
              <w:t>Наименование территориального органа Федерального казначейства, в котором открыт лицевой счет</w:t>
            </w:r>
          </w:p>
          <w:p w:rsidR="00E32D27" w:rsidRPr="00E32D27" w:rsidRDefault="00E32D27" w:rsidP="006E0CC4">
            <w:pPr>
              <w:pStyle w:val="a7"/>
              <w:jc w:val="both"/>
              <w:rPr>
                <w:rFonts w:ascii="Times New Roman" w:hAnsi="Times New Roman" w:cs="Times New Roman"/>
              </w:rPr>
            </w:pPr>
            <w:r w:rsidRPr="00E32D27">
              <w:rPr>
                <w:rFonts w:ascii="Times New Roman" w:hAnsi="Times New Roman" w:cs="Times New Roman"/>
              </w:rPr>
              <w:t>Лицевой счет</w:t>
            </w:r>
          </w:p>
        </w:tc>
        <w:tc>
          <w:tcPr>
            <w:tcW w:w="5110" w:type="dxa"/>
            <w:gridSpan w:val="2"/>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jc w:val="both"/>
              <w:rPr>
                <w:rFonts w:ascii="Times New Roman" w:hAnsi="Times New Roman" w:cs="Times New Roman"/>
              </w:rPr>
            </w:pPr>
            <w:r w:rsidRPr="00E32D27">
              <w:rPr>
                <w:rFonts w:ascii="Times New Roman" w:hAnsi="Times New Roman" w:cs="Times New Roman"/>
              </w:rPr>
              <w:t>Наименование учреждения Банка России (наименование кредитной организации),</w:t>
            </w:r>
          </w:p>
          <w:p w:rsidR="00E32D27" w:rsidRPr="00E32D27" w:rsidRDefault="00D25699" w:rsidP="006E0CC4">
            <w:pPr>
              <w:pStyle w:val="a7"/>
              <w:jc w:val="both"/>
              <w:rPr>
                <w:rFonts w:ascii="Times New Roman" w:hAnsi="Times New Roman" w:cs="Times New Roman"/>
              </w:rPr>
            </w:pPr>
            <w:hyperlink r:id="rId604" w:history="1">
              <w:r w:rsidR="00E32D27" w:rsidRPr="00E32D27">
                <w:rPr>
                  <w:rStyle w:val="a3"/>
                  <w:rFonts w:ascii="Times New Roman" w:hAnsi="Times New Roman"/>
                  <w:color w:val="auto"/>
                </w:rPr>
                <w:t>БИК</w:t>
              </w:r>
            </w:hyperlink>
            <w:r w:rsidR="00E32D27" w:rsidRPr="00E32D27">
              <w:rPr>
                <w:rFonts w:ascii="Times New Roman" w:hAnsi="Times New Roman" w:cs="Times New Roman"/>
              </w:rPr>
              <w:t>, корреспондентский счет</w:t>
            </w:r>
          </w:p>
          <w:p w:rsidR="00E32D27" w:rsidRPr="00E32D27" w:rsidRDefault="00E32D27" w:rsidP="006E0CC4">
            <w:pPr>
              <w:pStyle w:val="a7"/>
              <w:jc w:val="both"/>
              <w:rPr>
                <w:rFonts w:ascii="Times New Roman" w:hAnsi="Times New Roman" w:cs="Times New Roman"/>
              </w:rPr>
            </w:pPr>
            <w:r w:rsidRPr="00E32D27">
              <w:rPr>
                <w:rFonts w:ascii="Times New Roman" w:hAnsi="Times New Roman" w:cs="Times New Roman"/>
              </w:rPr>
              <w:t>Расчетный счет</w:t>
            </w:r>
          </w:p>
          <w:p w:rsidR="00E32D27" w:rsidRPr="00E32D27" w:rsidRDefault="00E32D27" w:rsidP="006E0CC4">
            <w:pPr>
              <w:pStyle w:val="a7"/>
              <w:jc w:val="both"/>
              <w:rPr>
                <w:rFonts w:ascii="Times New Roman" w:hAnsi="Times New Roman" w:cs="Times New Roman"/>
              </w:rPr>
            </w:pPr>
            <w:r w:rsidRPr="00E32D27">
              <w:rPr>
                <w:rFonts w:ascii="Times New Roman" w:hAnsi="Times New Roman" w:cs="Times New Roman"/>
              </w:rPr>
              <w:t>Наименование территориального органа Федерального казначейства, в котором открыт лицевой счет</w:t>
            </w:r>
          </w:p>
          <w:p w:rsidR="00E32D27" w:rsidRPr="00E32D27" w:rsidRDefault="00E32D27" w:rsidP="006E0CC4">
            <w:pPr>
              <w:pStyle w:val="a7"/>
              <w:jc w:val="both"/>
              <w:rPr>
                <w:rFonts w:ascii="Times New Roman" w:hAnsi="Times New Roman" w:cs="Times New Roman"/>
              </w:rPr>
            </w:pPr>
            <w:r w:rsidRPr="00E32D27">
              <w:rPr>
                <w:rFonts w:ascii="Times New Roman" w:hAnsi="Times New Roman" w:cs="Times New Roman"/>
              </w:rPr>
              <w:lastRenderedPageBreak/>
              <w:t>Лицевой счет</w:t>
            </w:r>
          </w:p>
        </w:tc>
      </w:tr>
    </w:tbl>
    <w:p w:rsidR="00E32D27" w:rsidRPr="00E32D27" w:rsidRDefault="00E32D27" w:rsidP="00E32D27">
      <w:pPr>
        <w:ind w:firstLine="698"/>
      </w:pPr>
      <w:r w:rsidRPr="00E32D27">
        <w:lastRenderedPageBreak/>
        <w:t>";</w:t>
      </w:r>
    </w:p>
    <w:p w:rsidR="00E32D27" w:rsidRPr="00E32D27" w:rsidRDefault="00E32D27" w:rsidP="00E32D27"/>
    <w:p w:rsidR="00E32D27" w:rsidRPr="00E32D27" w:rsidRDefault="00E32D27" w:rsidP="00E32D27">
      <w:pPr>
        <w:pStyle w:val="afffff1"/>
        <w:jc w:val="both"/>
        <w:rPr>
          <w:rFonts w:ascii="Times New Roman" w:hAnsi="Times New Roman" w:cs="Times New Roman"/>
        </w:rPr>
      </w:pPr>
      <w:bookmarkStart w:id="386" w:name="sub_13018"/>
      <w:r w:rsidRPr="00E32D27">
        <w:rPr>
          <w:rFonts w:ascii="Times New Roman" w:hAnsi="Times New Roman" w:cs="Times New Roman"/>
        </w:rPr>
        <w:t xml:space="preserve">     1.8. приложение N _____ к </w:t>
      </w:r>
      <w:hyperlink w:anchor="sub_1000" w:history="1">
        <w:r w:rsidRPr="00E32D27">
          <w:rPr>
            <w:rStyle w:val="a3"/>
            <w:rFonts w:ascii="Times New Roman" w:hAnsi="Times New Roman"/>
            <w:color w:val="auto"/>
          </w:rPr>
          <w:t>Соглашению</w:t>
        </w:r>
      </w:hyperlink>
      <w:r w:rsidRPr="00E32D27">
        <w:rPr>
          <w:rFonts w:ascii="Times New Roman" w:hAnsi="Times New Roman" w:cs="Times New Roman"/>
        </w:rPr>
        <w:t xml:space="preserve"> изложить  в  редакции  согласно</w:t>
      </w:r>
      <w:bookmarkEnd w:id="386"/>
      <w:r w:rsidRPr="00E32D27">
        <w:rPr>
          <w:rFonts w:ascii="Times New Roman" w:hAnsi="Times New Roman" w:cs="Times New Roman"/>
        </w:rPr>
        <w:t xml:space="preserve"> приложению N к настоящему Дополнительному соглашению,  которое  является его неотъемлемой частью;</w:t>
      </w:r>
    </w:p>
    <w:p w:rsidR="00E32D27" w:rsidRPr="00E32D27" w:rsidRDefault="00E32D27" w:rsidP="00E32D27">
      <w:pPr>
        <w:pStyle w:val="afffff1"/>
        <w:jc w:val="both"/>
        <w:rPr>
          <w:rFonts w:ascii="Times New Roman" w:hAnsi="Times New Roman" w:cs="Times New Roman"/>
        </w:rPr>
      </w:pPr>
      <w:bookmarkStart w:id="387" w:name="sub_13019"/>
      <w:r w:rsidRPr="00E32D27">
        <w:rPr>
          <w:rFonts w:ascii="Times New Roman" w:hAnsi="Times New Roman" w:cs="Times New Roman"/>
        </w:rPr>
        <w:t xml:space="preserve">     1.9. дополнить приложением N _____  согласно  приложению N _____ к</w:t>
      </w:r>
      <w:bookmarkEnd w:id="387"/>
      <w:r w:rsidRPr="00E32D27">
        <w:rPr>
          <w:rFonts w:ascii="Times New Roman" w:hAnsi="Times New Roman" w:cs="Times New Roman"/>
        </w:rPr>
        <w:t xml:space="preserve"> настоящему Дополнительному соглашению, которое является его неотъемлемой частью;</w:t>
      </w:r>
    </w:p>
    <w:p w:rsidR="00E32D27" w:rsidRPr="00E32D27" w:rsidRDefault="00E32D27" w:rsidP="00E32D27">
      <w:pPr>
        <w:pStyle w:val="afffff1"/>
        <w:jc w:val="both"/>
        <w:rPr>
          <w:rFonts w:ascii="Times New Roman" w:hAnsi="Times New Roman" w:cs="Times New Roman"/>
        </w:rPr>
      </w:pPr>
      <w:bookmarkStart w:id="388" w:name="sub_13110"/>
      <w:r w:rsidRPr="00E32D27">
        <w:rPr>
          <w:rFonts w:ascii="Times New Roman" w:hAnsi="Times New Roman" w:cs="Times New Roman"/>
        </w:rPr>
        <w:t xml:space="preserve">     1.10. внести изменения в приложение N _____ согласно приложению</w:t>
      </w:r>
      <w:bookmarkEnd w:id="388"/>
      <w:r w:rsidRPr="00E32D27">
        <w:rPr>
          <w:rFonts w:ascii="Times New Roman" w:hAnsi="Times New Roman" w:cs="Times New Roman"/>
        </w:rPr>
        <w:t xml:space="preserve"> N _____ к настоящему Дополнительному соглашению, которое является его неотъемлемой частью.</w:t>
      </w:r>
    </w:p>
    <w:p w:rsidR="00E32D27" w:rsidRPr="00E32D27" w:rsidRDefault="00E32D27" w:rsidP="00E32D27">
      <w:pPr>
        <w:pStyle w:val="afffff1"/>
        <w:jc w:val="both"/>
        <w:rPr>
          <w:rFonts w:ascii="Times New Roman" w:hAnsi="Times New Roman" w:cs="Times New Roman"/>
        </w:rPr>
      </w:pPr>
      <w:bookmarkStart w:id="389" w:name="sub_13002"/>
      <w:r w:rsidRPr="00E32D27">
        <w:rPr>
          <w:rFonts w:ascii="Times New Roman" w:hAnsi="Times New Roman" w:cs="Times New Roman"/>
        </w:rPr>
        <w:t xml:space="preserve">     2. Настоящее Дополнительное соглашение является неотъемлемой частью</w:t>
      </w:r>
      <w:bookmarkEnd w:id="389"/>
      <w:r w:rsidRPr="00E32D27">
        <w:rPr>
          <w:rFonts w:ascii="Times New Roman" w:hAnsi="Times New Roman" w:cs="Times New Roman"/>
        </w:rPr>
        <w:t xml:space="preserve"> </w:t>
      </w:r>
      <w:hyperlink w:anchor="sub_1000" w:history="1">
        <w:r w:rsidRPr="00E32D27">
          <w:rPr>
            <w:rStyle w:val="a3"/>
            <w:rFonts w:ascii="Times New Roman" w:hAnsi="Times New Roman"/>
            <w:color w:val="auto"/>
          </w:rPr>
          <w:t>Соглашения</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390" w:name="sub_13003"/>
      <w:r w:rsidRPr="00E32D27">
        <w:rPr>
          <w:rFonts w:ascii="Times New Roman" w:hAnsi="Times New Roman" w:cs="Times New Roman"/>
        </w:rPr>
        <w:t xml:space="preserve">     3. Настоящее Дополнительное соглашение вступает в силу </w:t>
      </w:r>
      <w:proofErr w:type="gramStart"/>
      <w:r w:rsidRPr="00E32D27">
        <w:rPr>
          <w:rFonts w:ascii="Times New Roman" w:hAnsi="Times New Roman" w:cs="Times New Roman"/>
        </w:rPr>
        <w:t>с даты</w:t>
      </w:r>
      <w:proofErr w:type="gramEnd"/>
      <w:r w:rsidRPr="00E32D27">
        <w:rPr>
          <w:rFonts w:ascii="Times New Roman" w:hAnsi="Times New Roman" w:cs="Times New Roman"/>
        </w:rPr>
        <w:t xml:space="preserve"> его</w:t>
      </w:r>
      <w:bookmarkEnd w:id="390"/>
      <w:r w:rsidRPr="00E32D27">
        <w:rPr>
          <w:rFonts w:ascii="Times New Roman" w:hAnsi="Times New Roman" w:cs="Times New Roman"/>
        </w:rPr>
        <w:t xml:space="preserve"> подписания лицами, имеющими право действовать от имени каждой из Сторон, и действует до полного исполнения Сторонами своих обязательств по настоящему </w:t>
      </w:r>
      <w:hyperlink w:anchor="sub_1000" w:history="1">
        <w:r w:rsidRPr="00E32D27">
          <w:rPr>
            <w:rStyle w:val="a3"/>
            <w:rFonts w:ascii="Times New Roman" w:hAnsi="Times New Roman"/>
            <w:color w:val="auto"/>
          </w:rPr>
          <w:t>Соглашению</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391" w:name="sub_13004"/>
      <w:r w:rsidRPr="00E32D27">
        <w:rPr>
          <w:rFonts w:ascii="Times New Roman" w:hAnsi="Times New Roman" w:cs="Times New Roman"/>
        </w:rPr>
        <w:t xml:space="preserve">     4. Условия </w:t>
      </w:r>
      <w:hyperlink w:anchor="sub_1000" w:history="1">
        <w:r w:rsidRPr="00E32D27">
          <w:rPr>
            <w:rStyle w:val="a3"/>
            <w:rFonts w:ascii="Times New Roman" w:hAnsi="Times New Roman"/>
            <w:color w:val="auto"/>
          </w:rPr>
          <w:t>Соглашения</w:t>
        </w:r>
      </w:hyperlink>
      <w:r w:rsidRPr="00E32D27">
        <w:rPr>
          <w:rFonts w:ascii="Times New Roman" w:hAnsi="Times New Roman" w:cs="Times New Roman"/>
        </w:rPr>
        <w:t>, не  затронутые настоящим Дополнительным</w:t>
      </w:r>
      <w:bookmarkEnd w:id="391"/>
      <w:r w:rsidRPr="00E32D27">
        <w:rPr>
          <w:rFonts w:ascii="Times New Roman" w:hAnsi="Times New Roman" w:cs="Times New Roman"/>
        </w:rPr>
        <w:t xml:space="preserve"> соглашением, остаются неизменными.</w:t>
      </w:r>
    </w:p>
    <w:p w:rsidR="00E32D27" w:rsidRPr="00E32D27" w:rsidRDefault="00E32D27" w:rsidP="00E32D27">
      <w:pPr>
        <w:pStyle w:val="afffff1"/>
        <w:jc w:val="both"/>
        <w:rPr>
          <w:rFonts w:ascii="Times New Roman" w:hAnsi="Times New Roman" w:cs="Times New Roman"/>
        </w:rPr>
      </w:pPr>
      <w:bookmarkStart w:id="392" w:name="sub_13005"/>
      <w:r w:rsidRPr="00E32D27">
        <w:rPr>
          <w:rFonts w:ascii="Times New Roman" w:hAnsi="Times New Roman" w:cs="Times New Roman"/>
        </w:rPr>
        <w:t xml:space="preserve">     5. Настоящее Дополнительное соглашение заключено Сторонами в форме:</w:t>
      </w:r>
    </w:p>
    <w:p w:rsidR="00E32D27" w:rsidRPr="00E32D27" w:rsidRDefault="00E32D27" w:rsidP="00E32D27">
      <w:pPr>
        <w:pStyle w:val="afffff1"/>
        <w:jc w:val="both"/>
        <w:rPr>
          <w:rFonts w:ascii="Times New Roman" w:hAnsi="Times New Roman" w:cs="Times New Roman"/>
        </w:rPr>
      </w:pPr>
      <w:bookmarkStart w:id="393" w:name="sub_130051"/>
      <w:bookmarkEnd w:id="392"/>
      <w:r w:rsidRPr="00E32D27">
        <w:rPr>
          <w:rFonts w:ascii="Times New Roman" w:hAnsi="Times New Roman" w:cs="Times New Roman"/>
        </w:rPr>
        <w:t xml:space="preserve">     5.1. электронного документа в государственной интегрированной</w:t>
      </w:r>
      <w:bookmarkEnd w:id="393"/>
      <w:r w:rsidRPr="00E32D27">
        <w:rPr>
          <w:rFonts w:ascii="Times New Roman" w:hAnsi="Times New Roman" w:cs="Times New Roman"/>
        </w:rPr>
        <w:t xml:space="preserve"> информационной системе управления общественными  финансами «Электронный бюджет» и подписано усиленными </w:t>
      </w:r>
      <w:hyperlink r:id="rId605" w:history="1">
        <w:r w:rsidRPr="00E32D27">
          <w:rPr>
            <w:rStyle w:val="a3"/>
            <w:rFonts w:ascii="Times New Roman" w:hAnsi="Times New Roman"/>
            <w:color w:val="auto"/>
          </w:rPr>
          <w:t>квалифицированными электронными подписями</w:t>
        </w:r>
      </w:hyperlink>
      <w:r w:rsidRPr="00E32D27">
        <w:rPr>
          <w:rFonts w:ascii="Times New Roman" w:hAnsi="Times New Roman" w:cs="Times New Roman"/>
        </w:rPr>
        <w:t xml:space="preserve"> лиц, имеющих право действовать от имени  каждой из Сторон настоящего Дополнительного соглашения </w:t>
      </w:r>
      <w:hyperlink w:anchor="sub_137777" w:history="1">
        <w:r w:rsidRPr="00E32D27">
          <w:rPr>
            <w:rStyle w:val="a3"/>
            <w:rFonts w:ascii="Times New Roman" w:hAnsi="Times New Roman"/>
            <w:color w:val="auto"/>
          </w:rPr>
          <w:t>(7)</w:t>
        </w:r>
      </w:hyperlink>
      <w:r w:rsidRPr="00E32D27">
        <w:rPr>
          <w:rFonts w:ascii="Times New Roman" w:hAnsi="Times New Roman" w:cs="Times New Roman"/>
        </w:rPr>
        <w:t>;</w:t>
      </w:r>
    </w:p>
    <w:p w:rsidR="00E32D27" w:rsidRPr="00E32D27" w:rsidRDefault="00E32D27" w:rsidP="00E32D27">
      <w:pPr>
        <w:pStyle w:val="afffff1"/>
        <w:jc w:val="both"/>
        <w:rPr>
          <w:rFonts w:ascii="Times New Roman" w:hAnsi="Times New Roman" w:cs="Times New Roman"/>
        </w:rPr>
      </w:pPr>
      <w:bookmarkStart w:id="394" w:name="sub_130052"/>
      <w:r w:rsidRPr="00E32D27">
        <w:rPr>
          <w:rFonts w:ascii="Times New Roman" w:hAnsi="Times New Roman" w:cs="Times New Roman"/>
        </w:rPr>
        <w:t xml:space="preserve">     5.2. бумажного документа в двух экземплярах, по одному экземпляру</w:t>
      </w:r>
      <w:bookmarkEnd w:id="394"/>
      <w:r w:rsidRPr="00E32D27">
        <w:rPr>
          <w:rFonts w:ascii="Times New Roman" w:hAnsi="Times New Roman" w:cs="Times New Roman"/>
        </w:rPr>
        <w:t xml:space="preserve"> для каждой из Сторон </w:t>
      </w:r>
      <w:hyperlink w:anchor="sub_138888" w:history="1">
        <w:r w:rsidRPr="00E32D27">
          <w:rPr>
            <w:rStyle w:val="a3"/>
            <w:rFonts w:ascii="Times New Roman" w:hAnsi="Times New Roman"/>
            <w:color w:val="auto"/>
          </w:rPr>
          <w:t>(8)</w:t>
        </w:r>
      </w:hyperlink>
      <w:r w:rsidRPr="00E32D27">
        <w:rPr>
          <w:rFonts w:ascii="Times New Roman" w:hAnsi="Times New Roman" w:cs="Times New Roman"/>
        </w:rPr>
        <w:t>.</w:t>
      </w:r>
    </w:p>
    <w:p w:rsidR="00E32D27" w:rsidRPr="00E32D27" w:rsidRDefault="00E32D27" w:rsidP="00E32D27"/>
    <w:p w:rsidR="00E32D27" w:rsidRPr="00E32D27" w:rsidRDefault="00E32D27" w:rsidP="00E32D27">
      <w:pPr>
        <w:pStyle w:val="afffff1"/>
        <w:jc w:val="both"/>
        <w:rPr>
          <w:rFonts w:ascii="Times New Roman" w:hAnsi="Times New Roman" w:cs="Times New Roman"/>
        </w:rPr>
      </w:pPr>
      <w:bookmarkStart w:id="395" w:name="sub_13006"/>
      <w:r w:rsidRPr="00E32D27">
        <w:rPr>
          <w:rFonts w:ascii="Times New Roman" w:hAnsi="Times New Roman" w:cs="Times New Roman"/>
        </w:rPr>
        <w:t xml:space="preserve">                            6. Подписи Сторон:</w:t>
      </w:r>
    </w:p>
    <w:bookmarkEnd w:id="395"/>
    <w:p w:rsidR="00E32D27" w:rsidRPr="00E32D27" w:rsidRDefault="00E32D27" w:rsidP="00E32D2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00"/>
        <w:gridCol w:w="5320"/>
      </w:tblGrid>
      <w:tr w:rsidR="00E32D27" w:rsidRPr="00E32D27" w:rsidTr="006E0CC4">
        <w:tc>
          <w:tcPr>
            <w:tcW w:w="490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jc w:val="both"/>
              <w:rPr>
                <w:rFonts w:ascii="Times New Roman" w:hAnsi="Times New Roman" w:cs="Times New Roman"/>
              </w:rPr>
            </w:pPr>
            <w:r w:rsidRPr="00E32D27">
              <w:rPr>
                <w:rFonts w:ascii="Times New Roman" w:hAnsi="Times New Roman" w:cs="Times New Roman"/>
              </w:rPr>
              <w:t>Сокращенное наименование Учредителя</w:t>
            </w:r>
          </w:p>
        </w:tc>
        <w:tc>
          <w:tcPr>
            <w:tcW w:w="532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7"/>
              <w:jc w:val="both"/>
              <w:rPr>
                <w:rFonts w:ascii="Times New Roman" w:hAnsi="Times New Roman" w:cs="Times New Roman"/>
              </w:rPr>
            </w:pPr>
            <w:r w:rsidRPr="00E32D27">
              <w:rPr>
                <w:rFonts w:ascii="Times New Roman" w:hAnsi="Times New Roman" w:cs="Times New Roman"/>
              </w:rPr>
              <w:t>Сокращенное наименование Учреждения</w:t>
            </w:r>
          </w:p>
        </w:tc>
      </w:tr>
      <w:tr w:rsidR="00E32D27" w:rsidRPr="00E32D27" w:rsidTr="006E0CC4">
        <w:tc>
          <w:tcPr>
            <w:tcW w:w="490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__________/__________</w:t>
            </w:r>
          </w:p>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(подпись) (ФИО)</w:t>
            </w:r>
          </w:p>
        </w:tc>
        <w:tc>
          <w:tcPr>
            <w:tcW w:w="5320" w:type="dxa"/>
            <w:tcBorders>
              <w:top w:val="single" w:sz="4" w:space="0" w:color="auto"/>
              <w:left w:val="single" w:sz="4" w:space="0" w:color="auto"/>
              <w:bottom w:val="single" w:sz="4" w:space="0" w:color="auto"/>
              <w:right w:val="single" w:sz="4" w:space="0" w:color="auto"/>
            </w:tcBorders>
          </w:tcPr>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__________/__________</w:t>
            </w:r>
          </w:p>
          <w:p w:rsidR="00E32D27" w:rsidRPr="00E32D27" w:rsidRDefault="00E32D27" w:rsidP="006E0CC4">
            <w:pPr>
              <w:pStyle w:val="aa"/>
              <w:rPr>
                <w:rFonts w:ascii="Times New Roman" w:hAnsi="Times New Roman" w:cs="Times New Roman"/>
              </w:rPr>
            </w:pPr>
            <w:r w:rsidRPr="00E32D27">
              <w:rPr>
                <w:rFonts w:ascii="Times New Roman" w:hAnsi="Times New Roman" w:cs="Times New Roman"/>
              </w:rPr>
              <w:t>(подпись) (ФИО)</w:t>
            </w:r>
          </w:p>
        </w:tc>
      </w:tr>
    </w:tbl>
    <w:p w:rsidR="00E32D27" w:rsidRPr="00E32D27" w:rsidRDefault="00E32D27" w:rsidP="00E32D27"/>
    <w:p w:rsidR="00E32D27" w:rsidRPr="00E32D27" w:rsidRDefault="00E32D27" w:rsidP="00E32D27">
      <w:r w:rsidRPr="00E32D27">
        <w:t>_____________________________</w:t>
      </w:r>
    </w:p>
    <w:p w:rsidR="00E32D27" w:rsidRPr="00E32D27" w:rsidRDefault="00E32D27" w:rsidP="00E32D27">
      <w:bookmarkStart w:id="396" w:name="sub_131111"/>
      <w:r w:rsidRPr="00E32D27">
        <w:t xml:space="preserve">(1) В случае, если </w:t>
      </w:r>
      <w:hyperlink w:anchor="sub_1000" w:history="1">
        <w:r w:rsidRPr="00E32D27">
          <w:rPr>
            <w:rStyle w:val="a3"/>
            <w:color w:val="auto"/>
          </w:rPr>
          <w:t>Соглашение</w:t>
        </w:r>
      </w:hyperlink>
      <w:r w:rsidRPr="00E32D27">
        <w:t xml:space="preserve"> содержит сведения, составляющие государственную и иную охраняемую в соответствии с федеральными законами, нормативными правовыми актами Президента Российской Федерации и Правительства Российской Федерации тайну, проставляется соответствующий гриф ("Для служебного пользования"/ "секретно"/ "совершенно секретно"/ "особой важности") и номер экземпляра.</w:t>
      </w:r>
    </w:p>
    <w:p w:rsidR="00E32D27" w:rsidRPr="00E32D27" w:rsidRDefault="00E32D27" w:rsidP="00E32D27">
      <w:bookmarkStart w:id="397" w:name="sub_132222"/>
      <w:bookmarkEnd w:id="396"/>
      <w:r w:rsidRPr="00E32D27">
        <w:t>(2) Если иное не установлено федеральными законами, нормативными правовыми актами Президента Российской Федерации, Правительства Российской Федерации, Правительства Республики Мордовия, Администрации Чамзинского муниципального района Республики Мордовия.</w:t>
      </w:r>
    </w:p>
    <w:p w:rsidR="00E32D27" w:rsidRPr="00E32D27" w:rsidRDefault="00E32D27" w:rsidP="00E32D27">
      <w:bookmarkStart w:id="398" w:name="sub_133333"/>
      <w:bookmarkEnd w:id="397"/>
      <w:r w:rsidRPr="00E32D27">
        <w:t>(3) Указываются при необходимости иные основания для заключения настоящего Дополнительного соглашения.</w:t>
      </w:r>
    </w:p>
    <w:p w:rsidR="00E32D27" w:rsidRPr="00E32D27" w:rsidRDefault="00E32D27" w:rsidP="00E32D27">
      <w:bookmarkStart w:id="399" w:name="sub_134444"/>
      <w:bookmarkEnd w:id="398"/>
      <w:r w:rsidRPr="00E32D27">
        <w:t xml:space="preserve">(4) Указываются пункты и (или) разделы </w:t>
      </w:r>
      <w:hyperlink w:anchor="sub_1000" w:history="1">
        <w:proofErr w:type="gramStart"/>
        <w:r w:rsidRPr="00E32D27">
          <w:rPr>
            <w:rStyle w:val="a3"/>
            <w:color w:val="auto"/>
          </w:rPr>
          <w:t>Соглашения</w:t>
        </w:r>
        <w:proofErr w:type="gramEnd"/>
      </w:hyperlink>
      <w:r w:rsidRPr="00E32D27">
        <w:t xml:space="preserve"> в которые вносятся изменения.</w:t>
      </w:r>
    </w:p>
    <w:p w:rsidR="00E32D27" w:rsidRPr="00E32D27" w:rsidRDefault="00E32D27" w:rsidP="00E32D27">
      <w:bookmarkStart w:id="400" w:name="sub_135555"/>
      <w:bookmarkEnd w:id="399"/>
      <w:r w:rsidRPr="00E32D27">
        <w:t>(5) Указываются изменения сумм, подлежащих перечислению: со знаком «плюс» при их увеличении и со знаком «минус» при их уменьшении.</w:t>
      </w:r>
    </w:p>
    <w:p w:rsidR="00E32D27" w:rsidRPr="00E32D27" w:rsidRDefault="00E32D27" w:rsidP="00E32D27">
      <w:bookmarkStart w:id="401" w:name="sub_136666"/>
      <w:bookmarkEnd w:id="400"/>
      <w:r w:rsidRPr="00E32D27">
        <w:t xml:space="preserve">(6) Указываются изменения, вносимые в соответствующие подпункты </w:t>
      </w:r>
      <w:hyperlink w:anchor="sub_1419" w:history="1">
        <w:r w:rsidRPr="00E32D27">
          <w:rPr>
            <w:rStyle w:val="a3"/>
            <w:color w:val="auto"/>
          </w:rPr>
          <w:t>пунктов 4.1.9</w:t>
        </w:r>
      </w:hyperlink>
      <w:r w:rsidRPr="00E32D27">
        <w:t xml:space="preserve">, </w:t>
      </w:r>
      <w:hyperlink w:anchor="sub_1423" w:history="1">
        <w:r w:rsidRPr="00E32D27">
          <w:rPr>
            <w:rStyle w:val="a3"/>
            <w:color w:val="auto"/>
          </w:rPr>
          <w:t>4.2.3</w:t>
        </w:r>
      </w:hyperlink>
      <w:r w:rsidRPr="00E32D27">
        <w:t xml:space="preserve">, </w:t>
      </w:r>
      <w:hyperlink w:anchor="sub_1435" w:history="1">
        <w:r w:rsidRPr="00E32D27">
          <w:rPr>
            <w:rStyle w:val="a3"/>
            <w:color w:val="auto"/>
          </w:rPr>
          <w:t>4.3.5</w:t>
        </w:r>
      </w:hyperlink>
      <w:r w:rsidRPr="00E32D27">
        <w:t xml:space="preserve">, </w:t>
      </w:r>
      <w:hyperlink w:anchor="sub_1444" w:history="1">
        <w:r w:rsidRPr="00E32D27">
          <w:rPr>
            <w:rStyle w:val="a3"/>
            <w:color w:val="auto"/>
          </w:rPr>
          <w:t>4.4.4</w:t>
        </w:r>
      </w:hyperlink>
      <w:r w:rsidRPr="00E32D27">
        <w:t xml:space="preserve">, </w:t>
      </w:r>
      <w:hyperlink w:anchor="sub_1502" w:history="1">
        <w:r w:rsidRPr="00E32D27">
          <w:rPr>
            <w:rStyle w:val="a3"/>
            <w:color w:val="auto"/>
          </w:rPr>
          <w:t>5.2</w:t>
        </w:r>
      </w:hyperlink>
      <w:r w:rsidRPr="00E32D27">
        <w:t xml:space="preserve">, </w:t>
      </w:r>
      <w:hyperlink w:anchor="sub_1601" w:history="1">
        <w:r w:rsidRPr="00E32D27">
          <w:rPr>
            <w:rStyle w:val="a3"/>
            <w:color w:val="auto"/>
          </w:rPr>
          <w:t>6.1</w:t>
        </w:r>
      </w:hyperlink>
      <w:r w:rsidRPr="00E32D27">
        <w:t xml:space="preserve"> Соглашения, а также иные конкретные положения (при наличии).</w:t>
      </w:r>
    </w:p>
    <w:p w:rsidR="00E32D27" w:rsidRPr="00E32D27" w:rsidRDefault="00E32D27" w:rsidP="00E32D27">
      <w:bookmarkStart w:id="402" w:name="sub_137777"/>
      <w:bookmarkEnd w:id="401"/>
      <w:r w:rsidRPr="00E32D27">
        <w:t xml:space="preserve">(7) </w:t>
      </w:r>
      <w:hyperlink w:anchor="sub_130051" w:history="1">
        <w:r w:rsidRPr="00E32D27">
          <w:rPr>
            <w:rStyle w:val="a3"/>
            <w:color w:val="auto"/>
          </w:rPr>
          <w:t>Пункт 5.1</w:t>
        </w:r>
      </w:hyperlink>
      <w:r w:rsidRPr="00E32D27">
        <w:t xml:space="preserve"> включается в случае формирования и подписания </w:t>
      </w:r>
      <w:hyperlink w:anchor="sub_1000" w:history="1">
        <w:r w:rsidRPr="00E32D27">
          <w:rPr>
            <w:rStyle w:val="a3"/>
            <w:color w:val="auto"/>
          </w:rPr>
          <w:t>Соглашения</w:t>
        </w:r>
      </w:hyperlink>
      <w:r w:rsidRPr="00E32D27">
        <w:t xml:space="preserve"> в государственной интегрированной информационной системе управления общественными финансами "Электронный бюджет".</w:t>
      </w:r>
    </w:p>
    <w:p w:rsidR="00E32D27" w:rsidRPr="00E32D27" w:rsidRDefault="00E32D27" w:rsidP="00E32D27">
      <w:bookmarkStart w:id="403" w:name="sub_138888"/>
      <w:bookmarkEnd w:id="402"/>
      <w:r w:rsidRPr="00E32D27">
        <w:lastRenderedPageBreak/>
        <w:t xml:space="preserve">(8) </w:t>
      </w:r>
      <w:hyperlink w:anchor="sub_130052" w:history="1">
        <w:r w:rsidRPr="00E32D27">
          <w:rPr>
            <w:rStyle w:val="a3"/>
            <w:color w:val="auto"/>
          </w:rPr>
          <w:t>Пункт 5.2</w:t>
        </w:r>
      </w:hyperlink>
      <w:r w:rsidRPr="00E32D27">
        <w:t xml:space="preserve"> включается в случае формирования и подписания </w:t>
      </w:r>
      <w:hyperlink w:anchor="sub_1000" w:history="1">
        <w:r w:rsidRPr="00E32D27">
          <w:rPr>
            <w:rStyle w:val="a3"/>
            <w:color w:val="auto"/>
          </w:rPr>
          <w:t>Соглашения</w:t>
        </w:r>
      </w:hyperlink>
      <w:r w:rsidRPr="00E32D27">
        <w:t xml:space="preserve"> в форме бумажного документа.</w:t>
      </w:r>
    </w:p>
    <w:bookmarkEnd w:id="403"/>
    <w:p w:rsidR="00E32D27" w:rsidRPr="00E32D27" w:rsidRDefault="00E32D27" w:rsidP="00E32D27"/>
    <w:p w:rsidR="00E32D27" w:rsidRPr="00E32D27" w:rsidRDefault="00E32D27" w:rsidP="00E32D27">
      <w:pPr>
        <w:ind w:firstLine="698"/>
      </w:pPr>
    </w:p>
    <w:p w:rsidR="00E32D27" w:rsidRPr="00E32D27" w:rsidRDefault="00E32D27" w:rsidP="00E32D27"/>
    <w:p w:rsidR="00E32D27" w:rsidRPr="00E32D27" w:rsidRDefault="00E32D27" w:rsidP="00E86018">
      <w:pPr>
        <w:tabs>
          <w:tab w:val="left" w:pos="142"/>
          <w:tab w:val="left" w:pos="10773"/>
        </w:tabs>
        <w:ind w:left="567" w:right="-426"/>
        <w:jc w:val="center"/>
        <w:rPr>
          <w:sz w:val="24"/>
          <w:szCs w:val="24"/>
        </w:rPr>
        <w:sectPr w:rsidR="00E32D27" w:rsidRPr="00E32D27" w:rsidSect="00E32D27">
          <w:pgSz w:w="16838" w:h="11906" w:orient="landscape"/>
          <w:pgMar w:top="425" w:right="1134" w:bottom="1134" w:left="1134" w:header="709" w:footer="709" w:gutter="0"/>
          <w:cols w:space="708"/>
          <w:docGrid w:linePitch="360"/>
        </w:sectPr>
      </w:pPr>
    </w:p>
    <w:p w:rsidR="0000415A" w:rsidRPr="0000415A" w:rsidRDefault="0000415A" w:rsidP="0000415A">
      <w:pPr>
        <w:ind w:left="567" w:right="-426"/>
        <w:jc w:val="center"/>
        <w:rPr>
          <w:color w:val="000000"/>
          <w:sz w:val="24"/>
          <w:szCs w:val="24"/>
        </w:rPr>
      </w:pPr>
      <w:r w:rsidRPr="0000415A">
        <w:rPr>
          <w:color w:val="000000"/>
          <w:sz w:val="24"/>
          <w:szCs w:val="24"/>
        </w:rPr>
        <w:lastRenderedPageBreak/>
        <w:t>Администрация   Чамзинского    муниципального   района</w:t>
      </w:r>
    </w:p>
    <w:p w:rsidR="0000415A" w:rsidRPr="0000415A" w:rsidRDefault="0000415A" w:rsidP="0000415A">
      <w:pPr>
        <w:ind w:left="567" w:right="-426"/>
        <w:jc w:val="center"/>
        <w:rPr>
          <w:color w:val="000000"/>
          <w:sz w:val="24"/>
          <w:szCs w:val="24"/>
        </w:rPr>
      </w:pPr>
      <w:r w:rsidRPr="0000415A">
        <w:rPr>
          <w:color w:val="000000"/>
          <w:sz w:val="24"/>
          <w:szCs w:val="24"/>
        </w:rPr>
        <w:t>Республики         Мордовия</w:t>
      </w:r>
    </w:p>
    <w:p w:rsidR="0000415A" w:rsidRPr="0000415A" w:rsidRDefault="0000415A" w:rsidP="0000415A">
      <w:pPr>
        <w:ind w:left="567" w:right="-426"/>
        <w:jc w:val="center"/>
        <w:rPr>
          <w:color w:val="000000"/>
          <w:sz w:val="24"/>
          <w:szCs w:val="24"/>
        </w:rPr>
      </w:pPr>
    </w:p>
    <w:p w:rsidR="0000415A" w:rsidRPr="0000415A" w:rsidRDefault="0000415A" w:rsidP="0000415A">
      <w:pPr>
        <w:ind w:left="567" w:right="-426"/>
        <w:jc w:val="center"/>
        <w:rPr>
          <w:b/>
          <w:color w:val="000000"/>
          <w:sz w:val="24"/>
          <w:szCs w:val="24"/>
        </w:rPr>
      </w:pPr>
      <w:r w:rsidRPr="0000415A">
        <w:rPr>
          <w:b/>
          <w:color w:val="000000"/>
          <w:sz w:val="24"/>
          <w:szCs w:val="24"/>
        </w:rPr>
        <w:t>ПОСТАНОВЛЕНИЕ</w:t>
      </w:r>
    </w:p>
    <w:p w:rsidR="0000415A" w:rsidRPr="0000415A" w:rsidRDefault="0000415A" w:rsidP="0000415A">
      <w:pPr>
        <w:ind w:left="567" w:right="-426"/>
        <w:jc w:val="center"/>
        <w:rPr>
          <w:color w:val="000000"/>
          <w:sz w:val="24"/>
          <w:szCs w:val="24"/>
        </w:rPr>
      </w:pPr>
      <w:r w:rsidRPr="0000415A">
        <w:rPr>
          <w:color w:val="000000"/>
          <w:sz w:val="24"/>
          <w:szCs w:val="24"/>
        </w:rPr>
        <w:t>«20» января  2017г.                                                                                    № 41</w:t>
      </w:r>
    </w:p>
    <w:p w:rsidR="0000415A" w:rsidRPr="0000415A" w:rsidRDefault="0000415A" w:rsidP="0000415A">
      <w:pPr>
        <w:ind w:left="567" w:right="-426"/>
        <w:jc w:val="center"/>
        <w:rPr>
          <w:color w:val="000000"/>
          <w:sz w:val="24"/>
          <w:szCs w:val="24"/>
        </w:rPr>
      </w:pPr>
      <w:r w:rsidRPr="0000415A">
        <w:rPr>
          <w:color w:val="000000"/>
          <w:sz w:val="24"/>
          <w:szCs w:val="24"/>
        </w:rPr>
        <w:t>р.п.Чамзинка</w:t>
      </w:r>
    </w:p>
    <w:p w:rsidR="0000415A" w:rsidRPr="0000415A" w:rsidRDefault="0000415A" w:rsidP="0000415A">
      <w:pPr>
        <w:ind w:left="567" w:right="-426"/>
        <w:rPr>
          <w:color w:val="000000"/>
          <w:sz w:val="24"/>
          <w:szCs w:val="24"/>
        </w:rPr>
      </w:pPr>
    </w:p>
    <w:p w:rsidR="0000415A" w:rsidRPr="0000415A" w:rsidRDefault="0000415A" w:rsidP="0000415A">
      <w:pPr>
        <w:ind w:left="567" w:right="-426"/>
        <w:jc w:val="center"/>
        <w:rPr>
          <w:b/>
          <w:color w:val="000000"/>
          <w:sz w:val="24"/>
          <w:szCs w:val="24"/>
        </w:rPr>
      </w:pPr>
      <w:r w:rsidRPr="0000415A">
        <w:rPr>
          <w:b/>
          <w:color w:val="000000"/>
          <w:sz w:val="24"/>
          <w:szCs w:val="24"/>
        </w:rPr>
        <w:t>Об утверждении   реестра  муниципального имущества</w:t>
      </w:r>
      <w:r>
        <w:rPr>
          <w:b/>
          <w:color w:val="000000"/>
          <w:sz w:val="24"/>
          <w:szCs w:val="24"/>
        </w:rPr>
        <w:t xml:space="preserve"> </w:t>
      </w:r>
      <w:r w:rsidRPr="0000415A">
        <w:rPr>
          <w:b/>
          <w:color w:val="000000"/>
          <w:sz w:val="24"/>
          <w:szCs w:val="24"/>
        </w:rPr>
        <w:t>Чамзинск</w:t>
      </w:r>
      <w:bookmarkStart w:id="404" w:name="_GoBack"/>
      <w:bookmarkEnd w:id="404"/>
      <w:r w:rsidRPr="0000415A">
        <w:rPr>
          <w:b/>
          <w:color w:val="000000"/>
          <w:sz w:val="24"/>
          <w:szCs w:val="24"/>
        </w:rPr>
        <w:t>ого муниципального района Республики</w:t>
      </w:r>
      <w:r>
        <w:rPr>
          <w:b/>
          <w:color w:val="000000"/>
          <w:sz w:val="24"/>
          <w:szCs w:val="24"/>
        </w:rPr>
        <w:t xml:space="preserve"> </w:t>
      </w:r>
      <w:r w:rsidRPr="0000415A">
        <w:rPr>
          <w:b/>
          <w:color w:val="000000"/>
          <w:sz w:val="24"/>
          <w:szCs w:val="24"/>
        </w:rPr>
        <w:t>Мордовия</w:t>
      </w:r>
    </w:p>
    <w:p w:rsidR="0000415A" w:rsidRPr="0000415A" w:rsidRDefault="0000415A" w:rsidP="0000415A">
      <w:pPr>
        <w:ind w:left="567" w:right="-426"/>
        <w:jc w:val="both"/>
        <w:rPr>
          <w:color w:val="000000"/>
          <w:sz w:val="24"/>
          <w:szCs w:val="24"/>
        </w:rPr>
      </w:pPr>
    </w:p>
    <w:p w:rsidR="0000415A" w:rsidRPr="0000415A" w:rsidRDefault="0000415A" w:rsidP="0000415A">
      <w:pPr>
        <w:ind w:left="567" w:right="-426"/>
        <w:jc w:val="both"/>
        <w:rPr>
          <w:b/>
          <w:color w:val="000000"/>
          <w:sz w:val="24"/>
          <w:szCs w:val="24"/>
        </w:rPr>
      </w:pPr>
      <w:r w:rsidRPr="0000415A">
        <w:rPr>
          <w:color w:val="000000"/>
          <w:sz w:val="24"/>
          <w:szCs w:val="24"/>
        </w:rPr>
        <w:t xml:space="preserve">        В</w:t>
      </w:r>
      <w:r w:rsidRPr="0000415A">
        <w:rPr>
          <w:rFonts w:eastAsia="Calibri"/>
          <w:sz w:val="24"/>
          <w:szCs w:val="24"/>
          <w:lang w:eastAsia="en-US"/>
        </w:rPr>
        <w:t xml:space="preserve"> соответствии с приказом Министерства экономического развития Российской   Федерации от 30 августа 2011 г. № 424 "Об утверждении порядка ведения органами местного самоуправления реестров муниципального имущества", в</w:t>
      </w:r>
      <w:r w:rsidRPr="0000415A">
        <w:rPr>
          <w:color w:val="000000"/>
          <w:sz w:val="24"/>
          <w:szCs w:val="24"/>
        </w:rPr>
        <w:t xml:space="preserve"> соответствии с пунктом 5 статьи 53 Устава Чамзинского муниципального района Республики Мордовия, администрация Чамзинского муниципального района</w:t>
      </w:r>
    </w:p>
    <w:p w:rsidR="0000415A" w:rsidRPr="0000415A" w:rsidRDefault="0000415A" w:rsidP="0000415A">
      <w:pPr>
        <w:ind w:left="567" w:right="-426"/>
        <w:jc w:val="center"/>
        <w:rPr>
          <w:b/>
          <w:color w:val="000000"/>
          <w:sz w:val="24"/>
          <w:szCs w:val="24"/>
        </w:rPr>
      </w:pPr>
      <w:r w:rsidRPr="0000415A">
        <w:rPr>
          <w:b/>
          <w:color w:val="000000"/>
          <w:sz w:val="24"/>
          <w:szCs w:val="24"/>
        </w:rPr>
        <w:t>ПОСТАНОВЛЯЕТ:</w:t>
      </w:r>
    </w:p>
    <w:p w:rsidR="0000415A" w:rsidRPr="0000415A" w:rsidRDefault="0000415A" w:rsidP="0000415A">
      <w:pPr>
        <w:ind w:left="567" w:right="-426"/>
        <w:jc w:val="center"/>
        <w:rPr>
          <w:b/>
          <w:color w:val="000000"/>
          <w:sz w:val="24"/>
          <w:szCs w:val="24"/>
        </w:rPr>
      </w:pPr>
    </w:p>
    <w:p w:rsidR="0000415A" w:rsidRPr="0000415A" w:rsidRDefault="0000415A" w:rsidP="0000415A">
      <w:pPr>
        <w:ind w:left="567" w:right="-426"/>
        <w:jc w:val="both"/>
        <w:rPr>
          <w:color w:val="000000"/>
          <w:sz w:val="24"/>
          <w:szCs w:val="24"/>
        </w:rPr>
      </w:pPr>
      <w:r w:rsidRPr="0000415A">
        <w:rPr>
          <w:color w:val="000000"/>
          <w:sz w:val="24"/>
          <w:szCs w:val="24"/>
        </w:rPr>
        <w:t>1. Утвердить  прилагаемый   Реестр  муниципального имущества Чамзинского  муниципального  района Республики Мордовия по состоянию на 01.01.2017года.</w:t>
      </w:r>
    </w:p>
    <w:p w:rsidR="0000415A" w:rsidRPr="0000415A" w:rsidRDefault="0000415A" w:rsidP="0000415A">
      <w:pPr>
        <w:ind w:left="567" w:right="-426"/>
        <w:jc w:val="both"/>
        <w:rPr>
          <w:color w:val="000000"/>
          <w:sz w:val="24"/>
          <w:szCs w:val="24"/>
        </w:rPr>
      </w:pPr>
      <w:r w:rsidRPr="0000415A">
        <w:rPr>
          <w:color w:val="000000"/>
          <w:sz w:val="24"/>
          <w:szCs w:val="24"/>
        </w:rPr>
        <w:t>2. Настоящее решение подлежит обязательному официальному опубликованию в Информационном бюллетене Чамзинского муниципального района.</w:t>
      </w:r>
    </w:p>
    <w:p w:rsidR="0000415A" w:rsidRPr="0000415A" w:rsidRDefault="0000415A" w:rsidP="0000415A">
      <w:pPr>
        <w:ind w:left="567" w:right="-426"/>
        <w:jc w:val="both"/>
        <w:rPr>
          <w:color w:val="000000"/>
          <w:sz w:val="24"/>
          <w:szCs w:val="24"/>
        </w:rPr>
      </w:pPr>
    </w:p>
    <w:p w:rsidR="0000415A" w:rsidRPr="0000415A" w:rsidRDefault="0000415A" w:rsidP="0000415A">
      <w:pPr>
        <w:ind w:left="567" w:right="-426"/>
        <w:jc w:val="both"/>
        <w:rPr>
          <w:color w:val="000000"/>
          <w:sz w:val="24"/>
          <w:szCs w:val="24"/>
        </w:rPr>
      </w:pPr>
    </w:p>
    <w:p w:rsidR="0000415A" w:rsidRPr="0000415A" w:rsidRDefault="0000415A" w:rsidP="0000415A">
      <w:pPr>
        <w:ind w:left="567" w:right="-426"/>
        <w:jc w:val="both"/>
        <w:rPr>
          <w:color w:val="000000"/>
          <w:sz w:val="24"/>
          <w:szCs w:val="24"/>
        </w:rPr>
      </w:pPr>
      <w:r w:rsidRPr="0000415A">
        <w:rPr>
          <w:color w:val="000000"/>
          <w:sz w:val="24"/>
          <w:szCs w:val="24"/>
        </w:rPr>
        <w:t>Глава Чамзинского муниципального</w:t>
      </w:r>
      <w:r>
        <w:rPr>
          <w:color w:val="000000"/>
          <w:sz w:val="24"/>
          <w:szCs w:val="24"/>
        </w:rPr>
        <w:t xml:space="preserve"> </w:t>
      </w:r>
      <w:r w:rsidRPr="0000415A">
        <w:rPr>
          <w:color w:val="000000"/>
          <w:sz w:val="24"/>
          <w:szCs w:val="24"/>
        </w:rPr>
        <w:t>района</w:t>
      </w:r>
      <w:r>
        <w:rPr>
          <w:color w:val="000000"/>
          <w:sz w:val="24"/>
          <w:szCs w:val="24"/>
        </w:rPr>
        <w:t xml:space="preserve">       </w:t>
      </w:r>
      <w:r w:rsidRPr="0000415A">
        <w:rPr>
          <w:color w:val="000000"/>
          <w:sz w:val="24"/>
          <w:szCs w:val="24"/>
        </w:rPr>
        <w:t xml:space="preserve">                                                       В.Г. Цыбаков</w:t>
      </w:r>
    </w:p>
    <w:p w:rsidR="00E86018" w:rsidRPr="00E32D27" w:rsidRDefault="00E86018" w:rsidP="00E86018">
      <w:pPr>
        <w:tabs>
          <w:tab w:val="left" w:pos="142"/>
          <w:tab w:val="left" w:pos="10773"/>
        </w:tabs>
        <w:ind w:left="567" w:right="-426"/>
        <w:jc w:val="center"/>
        <w:rPr>
          <w:sz w:val="24"/>
          <w:szCs w:val="24"/>
        </w:rPr>
      </w:pPr>
    </w:p>
    <w:p w:rsidR="00DA507E" w:rsidRPr="00316993" w:rsidRDefault="006F44CA" w:rsidP="007D5D9B">
      <w:pPr>
        <w:tabs>
          <w:tab w:val="left" w:pos="142"/>
          <w:tab w:val="left" w:pos="10773"/>
        </w:tabs>
        <w:ind w:left="567" w:right="-426"/>
        <w:jc w:val="center"/>
        <w:rPr>
          <w:i/>
          <w:sz w:val="24"/>
          <w:szCs w:val="24"/>
          <w:u w:val="single"/>
        </w:rPr>
      </w:pPr>
      <w:r w:rsidRPr="00316993">
        <w:rPr>
          <w:i/>
          <w:sz w:val="24"/>
          <w:szCs w:val="24"/>
          <w:u w:val="single"/>
        </w:rPr>
        <w:t xml:space="preserve">Приложение №1, Приложение №2, Приложение №3 </w:t>
      </w:r>
      <w:r w:rsidR="00316993">
        <w:rPr>
          <w:i/>
          <w:sz w:val="24"/>
          <w:szCs w:val="24"/>
          <w:u w:val="single"/>
        </w:rPr>
        <w:t>к постановлению администрации Чамзинского муниципального района от 20.01.2017г. №41 «Об утверждении реестра муниципального имущества Чамзинского муниципального района Республики Мордовия»</w:t>
      </w:r>
    </w:p>
    <w:p w:rsidR="00FA5F45" w:rsidRPr="00316993" w:rsidRDefault="006F44CA" w:rsidP="00DA507E">
      <w:pPr>
        <w:tabs>
          <w:tab w:val="left" w:pos="142"/>
          <w:tab w:val="left" w:pos="10773"/>
        </w:tabs>
        <w:ind w:left="567" w:right="-426"/>
        <w:jc w:val="center"/>
        <w:rPr>
          <w:i/>
          <w:sz w:val="24"/>
          <w:szCs w:val="24"/>
          <w:u w:val="single"/>
        </w:rPr>
      </w:pPr>
      <w:r w:rsidRPr="00316993">
        <w:rPr>
          <w:i/>
          <w:sz w:val="24"/>
          <w:szCs w:val="24"/>
          <w:u w:val="single"/>
        </w:rPr>
        <w:t>в электронном формате</w:t>
      </w:r>
      <w:r w:rsidR="00DA507E" w:rsidRPr="00316993">
        <w:rPr>
          <w:i/>
          <w:sz w:val="24"/>
          <w:szCs w:val="24"/>
          <w:u w:val="single"/>
        </w:rPr>
        <w:t xml:space="preserve"> </w:t>
      </w:r>
      <w:r w:rsidRPr="00316993">
        <w:rPr>
          <w:i/>
          <w:sz w:val="24"/>
          <w:szCs w:val="24"/>
          <w:u w:val="single"/>
        </w:rPr>
        <w:t xml:space="preserve"> </w:t>
      </w:r>
      <w:r w:rsidR="00DA507E" w:rsidRPr="00316993">
        <w:rPr>
          <w:i/>
          <w:sz w:val="24"/>
          <w:szCs w:val="24"/>
          <w:u w:val="single"/>
          <w:lang w:val="en-US"/>
        </w:rPr>
        <w:t>Excel</w:t>
      </w:r>
      <w:r w:rsidR="00DA507E" w:rsidRPr="00316993">
        <w:rPr>
          <w:i/>
          <w:sz w:val="24"/>
          <w:szCs w:val="24"/>
          <w:u w:val="single"/>
        </w:rPr>
        <w:t xml:space="preserve"> отдельным файлом.</w:t>
      </w:r>
    </w:p>
    <w:p w:rsidR="0004555B" w:rsidRPr="00E32D27" w:rsidRDefault="0004555B" w:rsidP="0004555B">
      <w:pPr>
        <w:ind w:left="567" w:right="-426"/>
        <w:jc w:val="both"/>
        <w:rPr>
          <w:sz w:val="24"/>
          <w:szCs w:val="24"/>
        </w:rPr>
      </w:pPr>
      <w:bookmarkStart w:id="405" w:name="sub_3"/>
      <w:r w:rsidRPr="00E32D27">
        <w:rPr>
          <w:sz w:val="24"/>
          <w:szCs w:val="24"/>
        </w:rPr>
        <w:t xml:space="preserve"> </w:t>
      </w:r>
    </w:p>
    <w:p w:rsidR="00333576" w:rsidRPr="00E32D27" w:rsidRDefault="00333576" w:rsidP="0004555B">
      <w:pPr>
        <w:tabs>
          <w:tab w:val="left" w:pos="9639"/>
        </w:tabs>
        <w:ind w:left="567" w:right="-426"/>
        <w:rPr>
          <w:b/>
          <w:sz w:val="24"/>
          <w:szCs w:val="24"/>
        </w:rPr>
      </w:pPr>
      <w:bookmarkStart w:id="406" w:name="sub_1021"/>
      <w:bookmarkEnd w:id="405"/>
      <w:r w:rsidRPr="00E32D27">
        <w:rPr>
          <w:b/>
          <w:sz w:val="24"/>
          <w:szCs w:val="24"/>
        </w:rPr>
        <w:t>___________________________________________________________________________</w:t>
      </w:r>
      <w:r w:rsidR="0004555B" w:rsidRPr="00E32D27">
        <w:rPr>
          <w:b/>
          <w:sz w:val="24"/>
          <w:szCs w:val="24"/>
        </w:rPr>
        <w:t>_____</w:t>
      </w:r>
      <w:r w:rsidRPr="00E32D27">
        <w:rPr>
          <w:b/>
          <w:sz w:val="24"/>
          <w:szCs w:val="24"/>
        </w:rPr>
        <w:t>_____</w:t>
      </w:r>
    </w:p>
    <w:p w:rsidR="0004555B" w:rsidRPr="00E32D27" w:rsidRDefault="0004555B" w:rsidP="0004555B">
      <w:pPr>
        <w:tabs>
          <w:tab w:val="left" w:pos="9639"/>
        </w:tabs>
        <w:ind w:left="567" w:right="-426"/>
        <w:rPr>
          <w:b/>
          <w:sz w:val="24"/>
          <w:szCs w:val="24"/>
        </w:rPr>
      </w:pPr>
    </w:p>
    <w:p w:rsidR="00333576" w:rsidRPr="00E32D27" w:rsidRDefault="00333576" w:rsidP="0004555B">
      <w:pPr>
        <w:tabs>
          <w:tab w:val="left" w:pos="9639"/>
        </w:tabs>
        <w:ind w:left="567" w:right="-426"/>
        <w:rPr>
          <w:b/>
          <w:sz w:val="24"/>
          <w:szCs w:val="24"/>
        </w:rPr>
      </w:pPr>
      <w:r w:rsidRPr="00E32D27">
        <w:rPr>
          <w:b/>
          <w:sz w:val="24"/>
          <w:szCs w:val="24"/>
        </w:rPr>
        <w:t>Главный редактор:</w:t>
      </w:r>
    </w:p>
    <w:p w:rsidR="00333576" w:rsidRPr="00E32D27" w:rsidRDefault="00333576" w:rsidP="0004555B">
      <w:pPr>
        <w:tabs>
          <w:tab w:val="left" w:pos="9639"/>
        </w:tabs>
        <w:ind w:left="567" w:right="-426"/>
        <w:rPr>
          <w:b/>
          <w:sz w:val="24"/>
          <w:szCs w:val="24"/>
        </w:rPr>
      </w:pPr>
      <w:r w:rsidRPr="00E32D27">
        <w:rPr>
          <w:b/>
          <w:sz w:val="24"/>
          <w:szCs w:val="24"/>
        </w:rPr>
        <w:t>юрисконсульт юридического отдела</w:t>
      </w:r>
    </w:p>
    <w:p w:rsidR="00333576" w:rsidRPr="00E32D27" w:rsidRDefault="00333576" w:rsidP="0004555B">
      <w:pPr>
        <w:tabs>
          <w:tab w:val="left" w:pos="9639"/>
        </w:tabs>
        <w:ind w:left="567" w:right="-426"/>
        <w:rPr>
          <w:b/>
          <w:sz w:val="24"/>
          <w:szCs w:val="24"/>
        </w:rPr>
      </w:pPr>
      <w:r w:rsidRPr="00E32D27">
        <w:rPr>
          <w:b/>
          <w:sz w:val="24"/>
          <w:szCs w:val="24"/>
        </w:rPr>
        <w:t>администрации Чамзинского муниципального района                                              С.А.Саулина</w:t>
      </w:r>
    </w:p>
    <w:p w:rsidR="00333576" w:rsidRPr="00E32D27" w:rsidRDefault="00333576" w:rsidP="0004555B">
      <w:pPr>
        <w:tabs>
          <w:tab w:val="left" w:pos="9639"/>
        </w:tabs>
        <w:ind w:left="567" w:right="-426"/>
        <w:rPr>
          <w:b/>
          <w:sz w:val="24"/>
          <w:szCs w:val="24"/>
        </w:rPr>
      </w:pPr>
    </w:p>
    <w:p w:rsidR="00333576" w:rsidRPr="00E32D27" w:rsidRDefault="00333576" w:rsidP="0004555B">
      <w:pPr>
        <w:tabs>
          <w:tab w:val="left" w:pos="9639"/>
        </w:tabs>
        <w:ind w:left="567" w:right="-426"/>
        <w:rPr>
          <w:b/>
          <w:sz w:val="24"/>
          <w:szCs w:val="24"/>
        </w:rPr>
      </w:pPr>
      <w:r w:rsidRPr="00E32D27">
        <w:rPr>
          <w:b/>
          <w:sz w:val="24"/>
          <w:szCs w:val="24"/>
        </w:rPr>
        <w:t xml:space="preserve">адрес: </w:t>
      </w:r>
      <w:proofErr w:type="spellStart"/>
      <w:r w:rsidRPr="00E32D27">
        <w:rPr>
          <w:b/>
          <w:sz w:val="24"/>
          <w:szCs w:val="24"/>
        </w:rPr>
        <w:t>р.п</w:t>
      </w:r>
      <w:proofErr w:type="spellEnd"/>
      <w:r w:rsidRPr="00E32D27">
        <w:rPr>
          <w:b/>
          <w:sz w:val="24"/>
          <w:szCs w:val="24"/>
        </w:rPr>
        <w:t>. Чамзинка, ул. Победы, д. 1</w:t>
      </w:r>
    </w:p>
    <w:p w:rsidR="00333576" w:rsidRPr="00E32D27" w:rsidRDefault="00333576" w:rsidP="0004555B">
      <w:pPr>
        <w:tabs>
          <w:tab w:val="left" w:pos="9639"/>
        </w:tabs>
        <w:ind w:left="567" w:right="-426"/>
        <w:rPr>
          <w:b/>
          <w:sz w:val="24"/>
          <w:szCs w:val="24"/>
        </w:rPr>
      </w:pPr>
      <w:proofErr w:type="spellStart"/>
      <w:r w:rsidRPr="00E32D27">
        <w:rPr>
          <w:b/>
          <w:sz w:val="24"/>
          <w:szCs w:val="24"/>
        </w:rPr>
        <w:t>эл</w:t>
      </w:r>
      <w:proofErr w:type="gramStart"/>
      <w:r w:rsidRPr="00E32D27">
        <w:rPr>
          <w:b/>
          <w:sz w:val="24"/>
          <w:szCs w:val="24"/>
        </w:rPr>
        <w:t>.п</w:t>
      </w:r>
      <w:proofErr w:type="gramEnd"/>
      <w:r w:rsidRPr="00E32D27">
        <w:rPr>
          <w:b/>
          <w:sz w:val="24"/>
          <w:szCs w:val="24"/>
        </w:rPr>
        <w:t>очта</w:t>
      </w:r>
      <w:proofErr w:type="spellEnd"/>
      <w:r w:rsidRPr="00E32D27">
        <w:rPr>
          <w:b/>
          <w:sz w:val="24"/>
          <w:szCs w:val="24"/>
        </w:rPr>
        <w:t xml:space="preserve">: </w:t>
      </w:r>
      <w:r w:rsidRPr="00E32D27">
        <w:rPr>
          <w:b/>
          <w:sz w:val="24"/>
          <w:szCs w:val="24"/>
          <w:lang w:val="en-US"/>
        </w:rPr>
        <w:t>inform</w:t>
      </w:r>
      <w:r w:rsidRPr="00E32D27">
        <w:rPr>
          <w:b/>
          <w:sz w:val="24"/>
          <w:szCs w:val="24"/>
        </w:rPr>
        <w:t>113@</w:t>
      </w:r>
      <w:r w:rsidRPr="00E32D27">
        <w:rPr>
          <w:b/>
          <w:sz w:val="24"/>
          <w:szCs w:val="24"/>
          <w:lang w:val="en-US"/>
        </w:rPr>
        <w:t>mail</w:t>
      </w:r>
      <w:r w:rsidRPr="00E32D27">
        <w:rPr>
          <w:b/>
          <w:sz w:val="24"/>
          <w:szCs w:val="24"/>
        </w:rPr>
        <w:t>.</w:t>
      </w:r>
      <w:proofErr w:type="spellStart"/>
      <w:r w:rsidRPr="00E32D27">
        <w:rPr>
          <w:b/>
          <w:sz w:val="24"/>
          <w:szCs w:val="24"/>
          <w:lang w:val="en-US"/>
        </w:rPr>
        <w:t>ru</w:t>
      </w:r>
      <w:proofErr w:type="spellEnd"/>
    </w:p>
    <w:p w:rsidR="00333576" w:rsidRPr="00E32D27" w:rsidRDefault="00333576" w:rsidP="0004555B">
      <w:pPr>
        <w:tabs>
          <w:tab w:val="left" w:pos="9639"/>
        </w:tabs>
        <w:ind w:left="567" w:right="-426"/>
        <w:rPr>
          <w:b/>
          <w:sz w:val="24"/>
          <w:szCs w:val="24"/>
        </w:rPr>
      </w:pPr>
      <w:r w:rsidRPr="00E32D27">
        <w:rPr>
          <w:b/>
          <w:sz w:val="24"/>
          <w:szCs w:val="24"/>
        </w:rPr>
        <w:t xml:space="preserve">тел: 2-19-89, 2-12-00 </w:t>
      </w:r>
    </w:p>
    <w:p w:rsidR="00333576" w:rsidRPr="00E32D27" w:rsidRDefault="00333576" w:rsidP="0004555B">
      <w:pPr>
        <w:tabs>
          <w:tab w:val="left" w:pos="9639"/>
        </w:tabs>
        <w:ind w:left="567" w:right="-426"/>
        <w:rPr>
          <w:sz w:val="24"/>
          <w:szCs w:val="24"/>
        </w:rPr>
      </w:pPr>
      <w:proofErr w:type="spellStart"/>
      <w:proofErr w:type="gramStart"/>
      <w:r w:rsidRPr="00E32D27">
        <w:rPr>
          <w:b/>
          <w:sz w:val="24"/>
          <w:szCs w:val="24"/>
          <w:lang w:val="en-US"/>
        </w:rPr>
        <w:t>факс</w:t>
      </w:r>
      <w:proofErr w:type="spellEnd"/>
      <w:proofErr w:type="gramEnd"/>
      <w:r w:rsidRPr="00E32D27">
        <w:rPr>
          <w:b/>
          <w:sz w:val="24"/>
          <w:szCs w:val="24"/>
          <w:lang w:val="en-US"/>
        </w:rPr>
        <w:t xml:space="preserve">: 2-12-00 </w:t>
      </w:r>
    </w:p>
    <w:p w:rsidR="00333576" w:rsidRPr="00E32D27" w:rsidRDefault="00333576" w:rsidP="00FA5F45">
      <w:pPr>
        <w:tabs>
          <w:tab w:val="left" w:pos="10490"/>
        </w:tabs>
        <w:ind w:left="851" w:right="-143"/>
        <w:rPr>
          <w:sz w:val="24"/>
          <w:szCs w:val="24"/>
        </w:rPr>
      </w:pPr>
    </w:p>
    <w:p w:rsidR="00DF2923" w:rsidRPr="00E32D27" w:rsidRDefault="00DF2923" w:rsidP="00FA5F45">
      <w:pPr>
        <w:tabs>
          <w:tab w:val="left" w:pos="10490"/>
        </w:tabs>
        <w:ind w:left="851" w:right="-143"/>
        <w:rPr>
          <w:sz w:val="24"/>
          <w:szCs w:val="24"/>
        </w:rPr>
      </w:pPr>
    </w:p>
    <w:bookmarkEnd w:id="406"/>
    <w:p w:rsidR="00DF2923" w:rsidRPr="00E32D27" w:rsidRDefault="00DF2923" w:rsidP="00FA5F45">
      <w:pPr>
        <w:tabs>
          <w:tab w:val="left" w:pos="10490"/>
        </w:tabs>
        <w:ind w:left="851" w:right="-143"/>
        <w:rPr>
          <w:sz w:val="24"/>
          <w:szCs w:val="24"/>
        </w:rPr>
      </w:pPr>
    </w:p>
    <w:sectPr w:rsidR="00DF2923" w:rsidRPr="00E32D27" w:rsidSect="00567A66">
      <w:pgSz w:w="11906" w:h="16838"/>
      <w:pgMar w:top="1134" w:right="1133" w:bottom="1134"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699" w:rsidRDefault="00D25699" w:rsidP="00336B11">
      <w:r>
        <w:separator/>
      </w:r>
    </w:p>
  </w:endnote>
  <w:endnote w:type="continuationSeparator" w:id="0">
    <w:p w:rsidR="00D25699" w:rsidRDefault="00D25699" w:rsidP="00336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Franklin Gothic Book">
    <w:panose1 w:val="020B0503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642532"/>
      <w:docPartObj>
        <w:docPartGallery w:val="Page Numbers (Bottom of Page)"/>
        <w:docPartUnique/>
      </w:docPartObj>
    </w:sdtPr>
    <w:sdtEndPr/>
    <w:sdtContent>
      <w:p w:rsidR="00E86018" w:rsidRDefault="00E86018">
        <w:pPr>
          <w:pStyle w:val="ad"/>
          <w:jc w:val="right"/>
        </w:pPr>
        <w:r>
          <w:fldChar w:fldCharType="begin"/>
        </w:r>
        <w:r>
          <w:instrText>PAGE   \* MERGEFORMAT</w:instrText>
        </w:r>
        <w:r>
          <w:fldChar w:fldCharType="separate"/>
        </w:r>
        <w:r w:rsidR="00FF7404">
          <w:rPr>
            <w:noProof/>
          </w:rPr>
          <w:t>164</w:t>
        </w:r>
        <w:r>
          <w:fldChar w:fldCharType="end"/>
        </w:r>
      </w:p>
    </w:sdtContent>
  </w:sdt>
  <w:p w:rsidR="00E86018" w:rsidRDefault="00E86018">
    <w:pPr>
      <w:pStyle w:val="ad"/>
    </w:pPr>
  </w:p>
  <w:p w:rsidR="00E86018" w:rsidRDefault="00E86018"/>
  <w:p w:rsidR="00E86018" w:rsidRDefault="00E8601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699" w:rsidRDefault="00D25699" w:rsidP="00336B11">
      <w:r>
        <w:separator/>
      </w:r>
    </w:p>
  </w:footnote>
  <w:footnote w:type="continuationSeparator" w:id="0">
    <w:p w:rsidR="00D25699" w:rsidRDefault="00D25699" w:rsidP="00336B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1">
    <w:nsid w:val="00000003"/>
    <w:multiLevelType w:val="multilevel"/>
    <w:tmpl w:val="00000003"/>
    <w:name w:val="WW8Num3"/>
    <w:lvl w:ilvl="0">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2">
    <w:nsid w:val="00000004"/>
    <w:multiLevelType w:val="multilevel"/>
    <w:tmpl w:val="00000004"/>
    <w:name w:val="WW8Num4"/>
    <w:lvl w:ilvl="0">
      <w:start w:val="4"/>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decimal"/>
      <w:lvlText w:val="%1.%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decimal"/>
      <w:lvlText w:val="%2.%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decimal"/>
      <w:lvlText w:val="%3.%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decimal"/>
      <w:lvlText w:val="%4.%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decimal"/>
      <w:lvlText w:val="%5.%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decimal"/>
      <w:lvlText w:val="%6.%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decimal"/>
      <w:lvlText w:val="%7.%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decimal"/>
      <w:lvlText w:val="%8.%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3">
    <w:nsid w:val="00000005"/>
    <w:multiLevelType w:val="multilevel"/>
    <w:tmpl w:val="00000005"/>
    <w:name w:val="WW8Num5"/>
    <w:lvl w:ilvl="0">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4">
    <w:nsid w:val="00000006"/>
    <w:multiLevelType w:val="multilevel"/>
    <w:tmpl w:val="00000006"/>
    <w:name w:val="WW8Num6"/>
    <w:lvl w:ilvl="0">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5">
    <w:nsid w:val="00000007"/>
    <w:multiLevelType w:val="multilevel"/>
    <w:tmpl w:val="00000007"/>
    <w:name w:val="WW8Num7"/>
    <w:lvl w:ilvl="0">
      <w:start w:val="1"/>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9"/>
      <w:numFmt w:val="decimal"/>
      <w:lvlText w:val="%1.%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9"/>
      <w:numFmt w:val="decimal"/>
      <w:lvlText w:val="%2.%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9"/>
      <w:numFmt w:val="decimal"/>
      <w:lvlText w:val="%3.%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9"/>
      <w:numFmt w:val="decimal"/>
      <w:lvlText w:val="%4.%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9"/>
      <w:numFmt w:val="decimal"/>
      <w:lvlText w:val="%5.%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9"/>
      <w:numFmt w:val="decimal"/>
      <w:lvlText w:val="%6.%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9"/>
      <w:numFmt w:val="decimal"/>
      <w:lvlText w:val="%7.%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9"/>
      <w:numFmt w:val="decimal"/>
      <w:lvlText w:val="%8.%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6">
    <w:nsid w:val="00000008"/>
    <w:multiLevelType w:val="multilevel"/>
    <w:tmpl w:val="00000008"/>
    <w:name w:val="WW8Num8"/>
    <w:lvl w:ilvl="0">
      <w:start w:val="1"/>
      <w:numFmt w:val="decimal"/>
      <w:lvlText w:val="%1)"/>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7">
    <w:nsid w:val="00000009"/>
    <w:multiLevelType w:val="multilevel"/>
    <w:tmpl w:val="00000009"/>
    <w:name w:val="WW8Num9"/>
    <w:lvl w:ilvl="0">
      <w:start w:val="68"/>
      <w:numFmt w:val="decimal"/>
      <w:lvlText w:val="%1."/>
      <w:lvlJc w:val="left"/>
      <w:pPr>
        <w:tabs>
          <w:tab w:val="num" w:pos="0"/>
        </w:tabs>
        <w:ind w:left="40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4"/>
      <w:numFmt w:val="decimal"/>
      <w:lvlText w:val="%1.%2."/>
      <w:lvlJc w:val="left"/>
      <w:pPr>
        <w:tabs>
          <w:tab w:val="num" w:pos="0"/>
        </w:tabs>
        <w:ind w:left="102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0"/>
        </w:tabs>
        <w:ind w:left="196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0"/>
        </w:tabs>
        <w:ind w:left="258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0"/>
        </w:tabs>
        <w:ind w:left="356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0"/>
        </w:tabs>
        <w:ind w:left="418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0"/>
        </w:tabs>
        <w:ind w:left="480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0"/>
        </w:tabs>
        <w:ind w:left="578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0"/>
        </w:tabs>
        <w:ind w:left="640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8">
    <w:nsid w:val="0000000A"/>
    <w:multiLevelType w:val="multilevel"/>
    <w:tmpl w:val="0000000A"/>
    <w:name w:val="WW8Num10"/>
    <w:lvl w:ilvl="0">
      <w:start w:val="68"/>
      <w:numFmt w:val="decimal"/>
      <w:lvlText w:val="%1."/>
      <w:lvlJc w:val="left"/>
      <w:pPr>
        <w:tabs>
          <w:tab w:val="num" w:pos="0"/>
        </w:tabs>
        <w:ind w:left="40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6"/>
      <w:numFmt w:val="decimal"/>
      <w:lvlText w:val="%1.%2."/>
      <w:lvlJc w:val="left"/>
      <w:pPr>
        <w:tabs>
          <w:tab w:val="num" w:pos="0"/>
        </w:tabs>
        <w:ind w:left="102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0"/>
        </w:tabs>
        <w:ind w:left="196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0"/>
        </w:tabs>
        <w:ind w:left="258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0"/>
        </w:tabs>
        <w:ind w:left="356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0"/>
        </w:tabs>
        <w:ind w:left="418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0"/>
        </w:tabs>
        <w:ind w:left="480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0"/>
        </w:tabs>
        <w:ind w:left="578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0"/>
        </w:tabs>
        <w:ind w:left="640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9">
    <w:nsid w:val="0000000B"/>
    <w:multiLevelType w:val="multilevel"/>
    <w:tmpl w:val="0000000B"/>
    <w:name w:val="WW8Num11"/>
    <w:lvl w:ilvl="0">
      <w:start w:val="1"/>
      <w:numFmt w:val="decimal"/>
      <w:lvlText w:val="%1)"/>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10">
    <w:nsid w:val="0000000C"/>
    <w:multiLevelType w:val="multilevel"/>
    <w:tmpl w:val="0000000C"/>
    <w:name w:val="WW8Num12"/>
    <w:lvl w:ilvl="0">
      <w:start w:val="1"/>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11">
    <w:nsid w:val="0000000D"/>
    <w:multiLevelType w:val="multilevel"/>
    <w:tmpl w:val="0000000D"/>
    <w:name w:val="WW8Num13"/>
    <w:lvl w:ilvl="0">
      <w:start w:val="83"/>
      <w:numFmt w:val="decimal"/>
      <w:lvlText w:val="%1."/>
      <w:lvlJc w:val="left"/>
      <w:pPr>
        <w:tabs>
          <w:tab w:val="num" w:pos="0"/>
        </w:tabs>
        <w:ind w:left="720" w:hanging="36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E"/>
    <w:multiLevelType w:val="multilevel"/>
    <w:tmpl w:val="0000000E"/>
    <w:name w:val="WW8Num14"/>
    <w:lvl w:ilvl="0">
      <w:start w:val="86"/>
      <w:numFmt w:val="decimal"/>
      <w:lvlText w:val="%1."/>
      <w:lvlJc w:val="left"/>
      <w:pPr>
        <w:tabs>
          <w:tab w:val="num" w:pos="0"/>
        </w:tabs>
        <w:ind w:left="40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2"/>
      <w:numFmt w:val="decimal"/>
      <w:lvlText w:val="%1.%2."/>
      <w:lvlJc w:val="left"/>
      <w:pPr>
        <w:tabs>
          <w:tab w:val="num" w:pos="0"/>
        </w:tabs>
        <w:ind w:left="973"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0"/>
        </w:tabs>
        <w:ind w:left="1856"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0"/>
        </w:tabs>
        <w:ind w:left="2424"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0"/>
        </w:tabs>
        <w:ind w:left="3352"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0"/>
        </w:tabs>
        <w:ind w:left="392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0"/>
        </w:tabs>
        <w:ind w:left="4488"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0"/>
        </w:tabs>
        <w:ind w:left="5416"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0"/>
        </w:tabs>
        <w:ind w:left="5984"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13">
    <w:nsid w:val="0000000F"/>
    <w:multiLevelType w:val="multilevel"/>
    <w:tmpl w:val="0000000F"/>
    <w:name w:val="WW8Num15"/>
    <w:lvl w:ilvl="0">
      <w:start w:val="119"/>
      <w:numFmt w:val="decimal"/>
      <w:lvlText w:val="%1"/>
      <w:lvlJc w:val="left"/>
      <w:pPr>
        <w:tabs>
          <w:tab w:val="num" w:pos="1065"/>
        </w:tabs>
        <w:ind w:left="1065" w:hanging="36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14">
    <w:nsid w:val="00000010"/>
    <w:multiLevelType w:val="multilevel"/>
    <w:tmpl w:val="00000010"/>
    <w:name w:val="WW8Num16"/>
    <w:lvl w:ilvl="0">
      <w:start w:val="15"/>
      <w:numFmt w:val="decimal"/>
      <w:lvlText w:val="%1)"/>
      <w:lvlJc w:val="left"/>
      <w:pPr>
        <w:tabs>
          <w:tab w:val="num" w:pos="1715"/>
        </w:tabs>
        <w:ind w:left="1715" w:hanging="36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2435"/>
        </w:tabs>
        <w:ind w:left="2435" w:hanging="360"/>
      </w:pPr>
    </w:lvl>
    <w:lvl w:ilvl="2">
      <w:start w:val="1"/>
      <w:numFmt w:val="lowerRoman"/>
      <w:lvlText w:val="%3."/>
      <w:lvlJc w:val="right"/>
      <w:pPr>
        <w:tabs>
          <w:tab w:val="num" w:pos="3155"/>
        </w:tabs>
        <w:ind w:left="3155" w:hanging="180"/>
      </w:pPr>
    </w:lvl>
    <w:lvl w:ilvl="3">
      <w:start w:val="1"/>
      <w:numFmt w:val="decimal"/>
      <w:lvlText w:val="%4."/>
      <w:lvlJc w:val="left"/>
      <w:pPr>
        <w:tabs>
          <w:tab w:val="num" w:pos="3875"/>
        </w:tabs>
        <w:ind w:left="3875" w:hanging="360"/>
      </w:pPr>
    </w:lvl>
    <w:lvl w:ilvl="4">
      <w:start w:val="1"/>
      <w:numFmt w:val="lowerLetter"/>
      <w:lvlText w:val="%5."/>
      <w:lvlJc w:val="left"/>
      <w:pPr>
        <w:tabs>
          <w:tab w:val="num" w:pos="4595"/>
        </w:tabs>
        <w:ind w:left="4595" w:hanging="360"/>
      </w:pPr>
    </w:lvl>
    <w:lvl w:ilvl="5">
      <w:start w:val="1"/>
      <w:numFmt w:val="lowerRoman"/>
      <w:lvlText w:val="%6."/>
      <w:lvlJc w:val="right"/>
      <w:pPr>
        <w:tabs>
          <w:tab w:val="num" w:pos="5315"/>
        </w:tabs>
        <w:ind w:left="5315" w:hanging="180"/>
      </w:pPr>
    </w:lvl>
    <w:lvl w:ilvl="6">
      <w:start w:val="1"/>
      <w:numFmt w:val="decimal"/>
      <w:lvlText w:val="%7."/>
      <w:lvlJc w:val="left"/>
      <w:pPr>
        <w:tabs>
          <w:tab w:val="num" w:pos="6035"/>
        </w:tabs>
        <w:ind w:left="6035" w:hanging="360"/>
      </w:pPr>
    </w:lvl>
    <w:lvl w:ilvl="7">
      <w:start w:val="1"/>
      <w:numFmt w:val="lowerLetter"/>
      <w:lvlText w:val="%8."/>
      <w:lvlJc w:val="left"/>
      <w:pPr>
        <w:tabs>
          <w:tab w:val="num" w:pos="6755"/>
        </w:tabs>
        <w:ind w:left="6755" w:hanging="360"/>
      </w:pPr>
    </w:lvl>
    <w:lvl w:ilvl="8">
      <w:start w:val="1"/>
      <w:numFmt w:val="lowerRoman"/>
      <w:lvlText w:val="%9."/>
      <w:lvlJc w:val="right"/>
      <w:pPr>
        <w:tabs>
          <w:tab w:val="num" w:pos="7475"/>
        </w:tabs>
        <w:ind w:left="7475" w:hanging="180"/>
      </w:pPr>
    </w:lvl>
  </w:abstractNum>
  <w:abstractNum w:abstractNumId="15">
    <w:nsid w:val="00000011"/>
    <w:multiLevelType w:val="multilevel"/>
    <w:tmpl w:val="00000011"/>
    <w:name w:val="WW8Num17"/>
    <w:lvl w:ilvl="0">
      <w:start w:val="20"/>
      <w:numFmt w:val="decimal"/>
      <w:lvlText w:val="%1)"/>
      <w:lvlJc w:val="left"/>
      <w:pPr>
        <w:tabs>
          <w:tab w:val="num" w:pos="910"/>
        </w:tabs>
        <w:ind w:left="910" w:hanging="36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100"/>
        </w:tabs>
        <w:ind w:left="1100" w:hanging="360"/>
      </w:pPr>
    </w:lvl>
    <w:lvl w:ilvl="2">
      <w:start w:val="1"/>
      <w:numFmt w:val="lowerRoman"/>
      <w:lvlText w:val="%3."/>
      <w:lvlJc w:val="right"/>
      <w:pPr>
        <w:tabs>
          <w:tab w:val="num" w:pos="1820"/>
        </w:tabs>
        <w:ind w:left="1820" w:hanging="180"/>
      </w:p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righ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right"/>
      <w:pPr>
        <w:tabs>
          <w:tab w:val="num" w:pos="6140"/>
        </w:tabs>
        <w:ind w:left="6140" w:hanging="180"/>
      </w:pPr>
    </w:lvl>
  </w:abstractNum>
  <w:abstractNum w:abstractNumId="16">
    <w:nsid w:val="00000012"/>
    <w:multiLevelType w:val="multilevel"/>
    <w:tmpl w:val="00000012"/>
    <w:name w:val="WW8Num18"/>
    <w:lvl w:ilvl="0">
      <w:start w:val="28"/>
      <w:numFmt w:val="decimal"/>
      <w:lvlText w:val="%1)"/>
      <w:lvlJc w:val="left"/>
      <w:pPr>
        <w:tabs>
          <w:tab w:val="num" w:pos="1130"/>
        </w:tabs>
        <w:ind w:left="1130" w:hanging="360"/>
      </w:pPr>
    </w:lvl>
    <w:lvl w:ilvl="1">
      <w:start w:val="1"/>
      <w:numFmt w:val="lowerLetter"/>
      <w:lvlText w:val="%2."/>
      <w:lvlJc w:val="left"/>
      <w:pPr>
        <w:tabs>
          <w:tab w:val="num" w:pos="1850"/>
        </w:tabs>
        <w:ind w:left="1850" w:hanging="360"/>
      </w:pPr>
    </w:lvl>
    <w:lvl w:ilvl="2">
      <w:start w:val="1"/>
      <w:numFmt w:val="lowerRoman"/>
      <w:lvlText w:val="%3."/>
      <w:lvlJc w:val="right"/>
      <w:pPr>
        <w:tabs>
          <w:tab w:val="num" w:pos="2570"/>
        </w:tabs>
        <w:ind w:left="2570" w:hanging="180"/>
      </w:pPr>
    </w:lvl>
    <w:lvl w:ilvl="3">
      <w:start w:val="1"/>
      <w:numFmt w:val="decimal"/>
      <w:lvlText w:val="%4."/>
      <w:lvlJc w:val="left"/>
      <w:pPr>
        <w:tabs>
          <w:tab w:val="num" w:pos="3290"/>
        </w:tabs>
        <w:ind w:left="3290" w:hanging="360"/>
      </w:pPr>
    </w:lvl>
    <w:lvl w:ilvl="4">
      <w:start w:val="1"/>
      <w:numFmt w:val="lowerLetter"/>
      <w:lvlText w:val="%5."/>
      <w:lvlJc w:val="left"/>
      <w:pPr>
        <w:tabs>
          <w:tab w:val="num" w:pos="4010"/>
        </w:tabs>
        <w:ind w:left="4010" w:hanging="360"/>
      </w:pPr>
    </w:lvl>
    <w:lvl w:ilvl="5">
      <w:start w:val="1"/>
      <w:numFmt w:val="lowerRoman"/>
      <w:lvlText w:val="%6."/>
      <w:lvlJc w:val="right"/>
      <w:pPr>
        <w:tabs>
          <w:tab w:val="num" w:pos="4730"/>
        </w:tabs>
        <w:ind w:left="4730" w:hanging="180"/>
      </w:pPr>
    </w:lvl>
    <w:lvl w:ilvl="6">
      <w:start w:val="1"/>
      <w:numFmt w:val="decimal"/>
      <w:lvlText w:val="%7."/>
      <w:lvlJc w:val="left"/>
      <w:pPr>
        <w:tabs>
          <w:tab w:val="num" w:pos="5450"/>
        </w:tabs>
        <w:ind w:left="5450" w:hanging="360"/>
      </w:pPr>
    </w:lvl>
    <w:lvl w:ilvl="7">
      <w:start w:val="1"/>
      <w:numFmt w:val="lowerLetter"/>
      <w:lvlText w:val="%8."/>
      <w:lvlJc w:val="left"/>
      <w:pPr>
        <w:tabs>
          <w:tab w:val="num" w:pos="6170"/>
        </w:tabs>
        <w:ind w:left="6170" w:hanging="360"/>
      </w:pPr>
    </w:lvl>
    <w:lvl w:ilvl="8">
      <w:start w:val="1"/>
      <w:numFmt w:val="lowerRoman"/>
      <w:lvlText w:val="%9."/>
      <w:lvlJc w:val="right"/>
      <w:pPr>
        <w:tabs>
          <w:tab w:val="num" w:pos="6890"/>
        </w:tabs>
        <w:ind w:left="6890" w:hanging="180"/>
      </w:pPr>
    </w:lvl>
  </w:abstractNum>
  <w:abstractNum w:abstractNumId="17">
    <w:nsid w:val="00000013"/>
    <w:multiLevelType w:val="multilevel"/>
    <w:tmpl w:val="00000013"/>
    <w:name w:val="WW8Num19"/>
    <w:lvl w:ilvl="0">
      <w:start w:val="125"/>
      <w:numFmt w:val="decimal"/>
      <w:lvlText w:val="%1."/>
      <w:lvlJc w:val="left"/>
      <w:pPr>
        <w:tabs>
          <w:tab w:val="num" w:pos="980"/>
        </w:tabs>
        <w:ind w:left="980" w:hanging="42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18">
    <w:nsid w:val="00000014"/>
    <w:multiLevelType w:val="multilevel"/>
    <w:tmpl w:val="00000014"/>
    <w:name w:val="WW8Num20"/>
    <w:lvl w:ilvl="0">
      <w:start w:val="1"/>
      <w:numFmt w:val="decimal"/>
      <w:lvlText w:val="%1)"/>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19">
    <w:nsid w:val="00000015"/>
    <w:multiLevelType w:val="multilevel"/>
    <w:tmpl w:val="00000015"/>
    <w:name w:val="WW8Num21"/>
    <w:lvl w:ilvl="0">
      <w:start w:val="126"/>
      <w:numFmt w:val="decimal"/>
      <w:lvlText w:val="%1."/>
      <w:lvlJc w:val="left"/>
      <w:pPr>
        <w:tabs>
          <w:tab w:val="num" w:pos="980"/>
        </w:tabs>
        <w:ind w:left="980" w:hanging="4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20">
    <w:nsid w:val="00000016"/>
    <w:multiLevelType w:val="multilevel"/>
    <w:tmpl w:val="00000016"/>
    <w:name w:val="WW8Num22"/>
    <w:lvl w:ilvl="0">
      <w:start w:val="126"/>
      <w:numFmt w:val="decimal"/>
      <w:lvlText w:val="%1."/>
      <w:lvlJc w:val="left"/>
      <w:pPr>
        <w:tabs>
          <w:tab w:val="num" w:pos="600"/>
        </w:tabs>
        <w:ind w:left="600" w:hanging="60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2"/>
      <w:numFmt w:val="decimal"/>
      <w:lvlText w:val="%1.%2."/>
      <w:lvlJc w:val="left"/>
      <w:pPr>
        <w:tabs>
          <w:tab w:val="num" w:pos="1180"/>
        </w:tabs>
        <w:ind w:left="1180" w:hanging="60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1880"/>
        </w:tabs>
        <w:ind w:left="1880" w:hanging="72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2460"/>
        </w:tabs>
        <w:ind w:left="2460" w:hanging="72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3400"/>
        </w:tabs>
        <w:ind w:left="3400" w:hanging="108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3980"/>
        </w:tabs>
        <w:ind w:left="3980" w:hanging="108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4920"/>
        </w:tabs>
        <w:ind w:left="4920" w:hanging="144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5500"/>
        </w:tabs>
        <w:ind w:left="5500" w:hanging="144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6440"/>
        </w:tabs>
        <w:ind w:left="6440" w:hanging="180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21">
    <w:nsid w:val="00000017"/>
    <w:multiLevelType w:val="multilevel"/>
    <w:tmpl w:val="00000017"/>
    <w:name w:val="WW8Num23"/>
    <w:lvl w:ilvl="0">
      <w:start w:val="129"/>
      <w:numFmt w:val="decimal"/>
      <w:lvlText w:val="%1."/>
      <w:lvlJc w:val="left"/>
      <w:pPr>
        <w:tabs>
          <w:tab w:val="num" w:pos="415"/>
        </w:tabs>
        <w:ind w:left="415" w:hanging="4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075"/>
        </w:tabs>
        <w:ind w:left="1075" w:hanging="360"/>
      </w:pPr>
    </w:lvl>
    <w:lvl w:ilvl="2">
      <w:start w:val="1"/>
      <w:numFmt w:val="lowerRoman"/>
      <w:lvlText w:val="%3."/>
      <w:lvlJc w:val="right"/>
      <w:pPr>
        <w:tabs>
          <w:tab w:val="num" w:pos="1795"/>
        </w:tabs>
        <w:ind w:left="1795" w:hanging="180"/>
      </w:pPr>
    </w:lvl>
    <w:lvl w:ilvl="3">
      <w:start w:val="1"/>
      <w:numFmt w:val="decimal"/>
      <w:lvlText w:val="%4."/>
      <w:lvlJc w:val="left"/>
      <w:pPr>
        <w:tabs>
          <w:tab w:val="num" w:pos="2515"/>
        </w:tabs>
        <w:ind w:left="2515" w:hanging="360"/>
      </w:pPr>
    </w:lvl>
    <w:lvl w:ilvl="4">
      <w:start w:val="1"/>
      <w:numFmt w:val="lowerLetter"/>
      <w:lvlText w:val="%5."/>
      <w:lvlJc w:val="left"/>
      <w:pPr>
        <w:tabs>
          <w:tab w:val="num" w:pos="3235"/>
        </w:tabs>
        <w:ind w:left="3235" w:hanging="360"/>
      </w:pPr>
    </w:lvl>
    <w:lvl w:ilvl="5">
      <w:start w:val="1"/>
      <w:numFmt w:val="lowerRoman"/>
      <w:lvlText w:val="%6."/>
      <w:lvlJc w:val="right"/>
      <w:pPr>
        <w:tabs>
          <w:tab w:val="num" w:pos="3955"/>
        </w:tabs>
        <w:ind w:left="3955" w:hanging="180"/>
      </w:pPr>
    </w:lvl>
    <w:lvl w:ilvl="6">
      <w:start w:val="1"/>
      <w:numFmt w:val="decimal"/>
      <w:lvlText w:val="%7."/>
      <w:lvlJc w:val="left"/>
      <w:pPr>
        <w:tabs>
          <w:tab w:val="num" w:pos="4675"/>
        </w:tabs>
        <w:ind w:left="4675" w:hanging="360"/>
      </w:pPr>
    </w:lvl>
    <w:lvl w:ilvl="7">
      <w:start w:val="1"/>
      <w:numFmt w:val="lowerLetter"/>
      <w:lvlText w:val="%8."/>
      <w:lvlJc w:val="left"/>
      <w:pPr>
        <w:tabs>
          <w:tab w:val="num" w:pos="5395"/>
        </w:tabs>
        <w:ind w:left="5395" w:hanging="360"/>
      </w:pPr>
    </w:lvl>
    <w:lvl w:ilvl="8">
      <w:start w:val="1"/>
      <w:numFmt w:val="lowerRoman"/>
      <w:lvlText w:val="%9."/>
      <w:lvlJc w:val="right"/>
      <w:pPr>
        <w:tabs>
          <w:tab w:val="num" w:pos="6115"/>
        </w:tabs>
        <w:ind w:left="6115" w:hanging="180"/>
      </w:pPr>
    </w:lvl>
  </w:abstractNum>
  <w:abstractNum w:abstractNumId="22">
    <w:nsid w:val="00000018"/>
    <w:multiLevelType w:val="multilevel"/>
    <w:tmpl w:val="00000018"/>
    <w:name w:val="WW8Num24"/>
    <w:lvl w:ilvl="0">
      <w:start w:val="133"/>
      <w:numFmt w:val="decimal"/>
      <w:lvlText w:val="%1."/>
      <w:lvlJc w:val="left"/>
      <w:pPr>
        <w:tabs>
          <w:tab w:val="num" w:pos="600"/>
        </w:tabs>
        <w:ind w:left="600" w:hanging="60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1">
      <w:start w:val="1"/>
      <w:numFmt w:val="decimal"/>
      <w:lvlText w:val="%1.%2."/>
      <w:lvlJc w:val="left"/>
      <w:pPr>
        <w:tabs>
          <w:tab w:val="num" w:pos="2010"/>
        </w:tabs>
        <w:ind w:left="2010" w:hanging="60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2">
      <w:start w:val="1"/>
      <w:numFmt w:val="decimal"/>
      <w:lvlText w:val="%1.%2.%3."/>
      <w:lvlJc w:val="left"/>
      <w:pPr>
        <w:tabs>
          <w:tab w:val="num" w:pos="3540"/>
        </w:tabs>
        <w:ind w:left="3540" w:hanging="72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3">
      <w:start w:val="1"/>
      <w:numFmt w:val="decimal"/>
      <w:lvlText w:val="%1.%2.%3.%4."/>
      <w:lvlJc w:val="left"/>
      <w:pPr>
        <w:tabs>
          <w:tab w:val="num" w:pos="4950"/>
        </w:tabs>
        <w:ind w:left="4950" w:hanging="72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4">
      <w:start w:val="1"/>
      <w:numFmt w:val="decimal"/>
      <w:lvlText w:val="%1.%2.%3.%4.%5."/>
      <w:lvlJc w:val="left"/>
      <w:pPr>
        <w:tabs>
          <w:tab w:val="num" w:pos="6720"/>
        </w:tabs>
        <w:ind w:left="6720" w:hanging="108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5">
      <w:start w:val="1"/>
      <w:numFmt w:val="decimal"/>
      <w:lvlText w:val="%1.%2.%3.%4.%5.%6."/>
      <w:lvlJc w:val="left"/>
      <w:pPr>
        <w:tabs>
          <w:tab w:val="num" w:pos="8130"/>
        </w:tabs>
        <w:ind w:left="8130" w:hanging="108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6">
      <w:start w:val="1"/>
      <w:numFmt w:val="decimal"/>
      <w:lvlText w:val="%1.%2.%3.%4.%5.%6.%7."/>
      <w:lvlJc w:val="left"/>
      <w:pPr>
        <w:tabs>
          <w:tab w:val="num" w:pos="9900"/>
        </w:tabs>
        <w:ind w:left="9900" w:hanging="144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7">
      <w:start w:val="1"/>
      <w:numFmt w:val="decimal"/>
      <w:lvlText w:val="%1.%2.%3.%4.%5.%6.%7.%8."/>
      <w:lvlJc w:val="left"/>
      <w:pPr>
        <w:tabs>
          <w:tab w:val="num" w:pos="11310"/>
        </w:tabs>
        <w:ind w:left="11310" w:hanging="144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8">
      <w:start w:val="1"/>
      <w:numFmt w:val="decimal"/>
      <w:lvlText w:val="%1.%2.%3.%4.%5.%6.%7.%8.%9."/>
      <w:lvlJc w:val="left"/>
      <w:pPr>
        <w:tabs>
          <w:tab w:val="num" w:pos="13080"/>
        </w:tabs>
        <w:ind w:left="13080" w:hanging="180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abstractNum>
  <w:abstractNum w:abstractNumId="23">
    <w:nsid w:val="00000019"/>
    <w:multiLevelType w:val="multilevel"/>
    <w:tmpl w:val="00000019"/>
    <w:name w:val="WW8Num25"/>
    <w:lvl w:ilvl="0">
      <w:start w:val="136"/>
      <w:numFmt w:val="decimal"/>
      <w:lvlText w:val="%1."/>
      <w:lvlJc w:val="left"/>
      <w:pPr>
        <w:tabs>
          <w:tab w:val="num" w:pos="640"/>
        </w:tabs>
        <w:ind w:left="640" w:hanging="42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300"/>
        </w:tabs>
        <w:ind w:left="1300" w:hanging="360"/>
      </w:pPr>
    </w:lvl>
    <w:lvl w:ilvl="2">
      <w:start w:val="1"/>
      <w:numFmt w:val="lowerRoman"/>
      <w:lvlText w:val="%3."/>
      <w:lvlJc w:val="right"/>
      <w:pPr>
        <w:tabs>
          <w:tab w:val="num" w:pos="2020"/>
        </w:tabs>
        <w:ind w:left="2020" w:hanging="180"/>
      </w:pPr>
    </w:lvl>
    <w:lvl w:ilvl="3">
      <w:start w:val="144"/>
      <w:numFmt w:val="decimal"/>
      <w:lvlText w:val="%4"/>
      <w:lvlJc w:val="left"/>
      <w:pPr>
        <w:tabs>
          <w:tab w:val="num" w:pos="2740"/>
        </w:tabs>
        <w:ind w:left="2740" w:hanging="36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lowerLetter"/>
      <w:lvlText w:val="%5."/>
      <w:lvlJc w:val="left"/>
      <w:pPr>
        <w:tabs>
          <w:tab w:val="num" w:pos="3460"/>
        </w:tabs>
        <w:ind w:left="3460" w:hanging="360"/>
      </w:pPr>
    </w:lvl>
    <w:lvl w:ilvl="5">
      <w:start w:val="1"/>
      <w:numFmt w:val="lowerRoman"/>
      <w:lvlText w:val="%6."/>
      <w:lvlJc w:val="right"/>
      <w:pPr>
        <w:tabs>
          <w:tab w:val="num" w:pos="4180"/>
        </w:tabs>
        <w:ind w:left="4180" w:hanging="180"/>
      </w:pPr>
    </w:lvl>
    <w:lvl w:ilvl="6">
      <w:start w:val="1"/>
      <w:numFmt w:val="decimal"/>
      <w:lvlText w:val="%7."/>
      <w:lvlJc w:val="left"/>
      <w:pPr>
        <w:tabs>
          <w:tab w:val="num" w:pos="4900"/>
        </w:tabs>
        <w:ind w:left="4900" w:hanging="360"/>
      </w:pPr>
    </w:lvl>
    <w:lvl w:ilvl="7">
      <w:start w:val="1"/>
      <w:numFmt w:val="lowerLetter"/>
      <w:lvlText w:val="%8."/>
      <w:lvlJc w:val="left"/>
      <w:pPr>
        <w:tabs>
          <w:tab w:val="num" w:pos="5620"/>
        </w:tabs>
        <w:ind w:left="5620" w:hanging="360"/>
      </w:pPr>
    </w:lvl>
    <w:lvl w:ilvl="8">
      <w:start w:val="1"/>
      <w:numFmt w:val="lowerRoman"/>
      <w:lvlText w:val="%9."/>
      <w:lvlJc w:val="right"/>
      <w:pPr>
        <w:tabs>
          <w:tab w:val="num" w:pos="6340"/>
        </w:tabs>
        <w:ind w:left="6340" w:hanging="180"/>
      </w:pPr>
    </w:lvl>
  </w:abstractNum>
  <w:abstractNum w:abstractNumId="24">
    <w:nsid w:val="0000001A"/>
    <w:multiLevelType w:val="multilevel"/>
    <w:tmpl w:val="0000001A"/>
    <w:name w:val="WW8Num26"/>
    <w:lvl w:ilvl="0">
      <w:start w:val="144"/>
      <w:numFmt w:val="decimal"/>
      <w:lvlText w:val="%1."/>
      <w:lvlJc w:val="left"/>
      <w:pPr>
        <w:tabs>
          <w:tab w:val="num" w:pos="600"/>
        </w:tabs>
        <w:ind w:left="600" w:hanging="6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1.%2."/>
      <w:lvlJc w:val="left"/>
      <w:pPr>
        <w:tabs>
          <w:tab w:val="num" w:pos="600"/>
        </w:tabs>
        <w:ind w:left="600" w:hanging="6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4400"/>
        </w:tabs>
        <w:ind w:left="440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6240"/>
        </w:tabs>
        <w:ind w:left="624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8440"/>
        </w:tabs>
        <w:ind w:left="844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10280"/>
        </w:tabs>
        <w:ind w:left="1028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12480"/>
        </w:tabs>
        <w:ind w:left="1248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14320"/>
        </w:tabs>
        <w:ind w:left="1432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16520"/>
        </w:tabs>
        <w:ind w:left="16520" w:hanging="18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25">
    <w:nsid w:val="0000001B"/>
    <w:multiLevelType w:val="multilevel"/>
    <w:tmpl w:val="0000001B"/>
    <w:name w:val="WW8Num27"/>
    <w:lvl w:ilvl="0">
      <w:start w:val="146"/>
      <w:numFmt w:val="decimal"/>
      <w:lvlText w:val="%1."/>
      <w:lvlJc w:val="left"/>
      <w:pPr>
        <w:tabs>
          <w:tab w:val="num" w:pos="600"/>
        </w:tabs>
        <w:ind w:left="600" w:hanging="6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7"/>
      <w:numFmt w:val="decimal"/>
      <w:lvlText w:val="%1.%2."/>
      <w:lvlJc w:val="left"/>
      <w:pPr>
        <w:tabs>
          <w:tab w:val="num" w:pos="600"/>
        </w:tabs>
        <w:ind w:left="600" w:hanging="6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8080"/>
        </w:tabs>
        <w:ind w:left="808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11760"/>
        </w:tabs>
        <w:ind w:left="1176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15800"/>
        </w:tabs>
        <w:ind w:left="1580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19480"/>
        </w:tabs>
        <w:ind w:left="1948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23520"/>
        </w:tabs>
        <w:ind w:left="2352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27200"/>
        </w:tabs>
        <w:ind w:left="2720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31240"/>
        </w:tabs>
        <w:ind w:left="31240" w:hanging="18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26">
    <w:nsid w:val="0000001C"/>
    <w:multiLevelType w:val="multilevel"/>
    <w:tmpl w:val="0000001C"/>
    <w:name w:val="WW8Num28"/>
    <w:lvl w:ilvl="0">
      <w:start w:val="1"/>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1">
      <w:start w:val="1"/>
      <w:numFmt w:val="decimal"/>
      <w:lvlText w:val="%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2">
      <w:start w:val="1"/>
      <w:numFmt w:val="decimal"/>
      <w:lvlText w:val="%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3">
      <w:start w:val="1"/>
      <w:numFmt w:val="decimal"/>
      <w:lvlText w:val="%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4">
      <w:start w:val="1"/>
      <w:numFmt w:val="decimal"/>
      <w:lvlText w:val="%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5">
      <w:start w:val="1"/>
      <w:numFmt w:val="decimal"/>
      <w:lvlText w:val="%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6">
      <w:start w:val="1"/>
      <w:numFmt w:val="decimal"/>
      <w:lvlText w:val="%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7">
      <w:start w:val="1"/>
      <w:numFmt w:val="decimal"/>
      <w:lvlText w:val="%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8">
      <w:start w:val="1"/>
      <w:numFmt w:val="decimal"/>
      <w:lvlText w:val="%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abstractNum>
  <w:abstractNum w:abstractNumId="27">
    <w:nsid w:val="0000001D"/>
    <w:multiLevelType w:val="multilevel"/>
    <w:tmpl w:val="0000001D"/>
    <w:name w:val="WW8Num29"/>
    <w:lvl w:ilvl="0">
      <w:start w:val="1"/>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28">
    <w:nsid w:val="0000001E"/>
    <w:multiLevelType w:val="multilevel"/>
    <w:tmpl w:val="0000001E"/>
    <w:name w:val="WW8Num30"/>
    <w:lvl w:ilvl="0">
      <w:start w:val="12"/>
      <w:numFmt w:val="decimal"/>
      <w:lvlText w:val="%1."/>
      <w:lvlJc w:val="left"/>
      <w:pPr>
        <w:tabs>
          <w:tab w:val="num" w:pos="1065"/>
        </w:tabs>
        <w:ind w:left="1065" w:hanging="36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9">
    <w:nsid w:val="0000001F"/>
    <w:multiLevelType w:val="multilevel"/>
    <w:tmpl w:val="0000001F"/>
    <w:name w:val="WW8Num31"/>
    <w:lvl w:ilvl="0">
      <w:start w:val="1"/>
      <w:numFmt w:val="decimal"/>
      <w:lvlText w:val="%1."/>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1.%2."/>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2.%3."/>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3.%4."/>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4.%5."/>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5.%6."/>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6.%7."/>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7.%8."/>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8.%9."/>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30">
    <w:nsid w:val="00000020"/>
    <w:multiLevelType w:val="multilevel"/>
    <w:tmpl w:val="00000020"/>
    <w:name w:val="WW8Num32"/>
    <w:lvl w:ilvl="0">
      <w:start w:val="13"/>
      <w:numFmt w:val="decimal"/>
      <w:lvlText w:val="2.%1."/>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1">
      <w:start w:val="13"/>
      <w:numFmt w:val="decimal"/>
      <w:lvlText w:val="2.%2."/>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2">
      <w:start w:val="13"/>
      <w:numFmt w:val="decimal"/>
      <w:lvlText w:val="2.%3."/>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3">
      <w:start w:val="13"/>
      <w:numFmt w:val="decimal"/>
      <w:lvlText w:val="2.%4."/>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4">
      <w:start w:val="13"/>
      <w:numFmt w:val="decimal"/>
      <w:lvlText w:val="2.%5."/>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5">
      <w:start w:val="13"/>
      <w:numFmt w:val="decimal"/>
      <w:lvlText w:val="2.%6."/>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6">
      <w:start w:val="13"/>
      <w:numFmt w:val="decimal"/>
      <w:lvlText w:val="2.%7."/>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7">
      <w:start w:val="13"/>
      <w:numFmt w:val="decimal"/>
      <w:lvlText w:val="2.%8."/>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8">
      <w:start w:val="13"/>
      <w:numFmt w:val="decimal"/>
      <w:lvlText w:val="2.%9."/>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abstractNum>
  <w:abstractNum w:abstractNumId="31">
    <w:nsid w:val="00000021"/>
    <w:multiLevelType w:val="multilevel"/>
    <w:tmpl w:val="00000021"/>
    <w:name w:val="WW8Num33"/>
    <w:lvl w:ilvl="0">
      <w:start w:val="3"/>
      <w:numFmt w:val="decimal"/>
      <w:lvlText w:val="%1."/>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1">
      <w:start w:val="3"/>
      <w:numFmt w:val="decimal"/>
      <w:lvlText w:val="%2."/>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2">
      <w:start w:val="3"/>
      <w:numFmt w:val="decimal"/>
      <w:lvlText w:val="%3."/>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3">
      <w:start w:val="3"/>
      <w:numFmt w:val="decimal"/>
      <w:lvlText w:val="%4."/>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4">
      <w:start w:val="3"/>
      <w:numFmt w:val="decimal"/>
      <w:lvlText w:val="%5."/>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5">
      <w:start w:val="3"/>
      <w:numFmt w:val="decimal"/>
      <w:lvlText w:val="%6."/>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6">
      <w:start w:val="3"/>
      <w:numFmt w:val="decimal"/>
      <w:lvlText w:val="%7."/>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7">
      <w:start w:val="3"/>
      <w:numFmt w:val="decimal"/>
      <w:lvlText w:val="%8."/>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8">
      <w:start w:val="3"/>
      <w:numFmt w:val="decimal"/>
      <w:lvlText w:val="%9."/>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abstractNum>
  <w:abstractNum w:abstractNumId="32">
    <w:nsid w:val="00000022"/>
    <w:multiLevelType w:val="multilevel"/>
    <w:tmpl w:val="00000022"/>
    <w:name w:val="WW8Num34"/>
    <w:lvl w:ilvl="0">
      <w:start w:val="1"/>
      <w:numFmt w:val="decimal"/>
      <w:lvlText w:val="4.1.%1."/>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1">
      <w:start w:val="1"/>
      <w:numFmt w:val="decimal"/>
      <w:lvlText w:val="4.1.%2."/>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2">
      <w:start w:val="1"/>
      <w:numFmt w:val="decimal"/>
      <w:lvlText w:val="4.1.%3."/>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3">
      <w:start w:val="1"/>
      <w:numFmt w:val="decimal"/>
      <w:lvlText w:val="4.1.%4."/>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4">
      <w:start w:val="1"/>
      <w:numFmt w:val="decimal"/>
      <w:lvlText w:val="4.1.%5."/>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5">
      <w:start w:val="1"/>
      <w:numFmt w:val="decimal"/>
      <w:lvlText w:val="4.1.%6."/>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6">
      <w:start w:val="1"/>
      <w:numFmt w:val="decimal"/>
      <w:lvlText w:val="4.1.%7."/>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7">
      <w:start w:val="1"/>
      <w:numFmt w:val="decimal"/>
      <w:lvlText w:val="4.1.%8."/>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8">
      <w:start w:val="1"/>
      <w:numFmt w:val="decimal"/>
      <w:lvlText w:val="4.1.%9."/>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abstractNum>
  <w:abstractNum w:abstractNumId="33">
    <w:nsid w:val="00000023"/>
    <w:multiLevelType w:val="multilevel"/>
    <w:tmpl w:val="00000023"/>
    <w:name w:val="WW8Num35"/>
    <w:lvl w:ilvl="0">
      <w:start w:val="5"/>
      <w:numFmt w:val="decimal"/>
      <w:lvlText w:val="%1."/>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1">
      <w:start w:val="5"/>
      <w:numFmt w:val="decimal"/>
      <w:lvlText w:val="%2."/>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2">
      <w:start w:val="5"/>
      <w:numFmt w:val="decimal"/>
      <w:lvlText w:val="%3."/>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3">
      <w:start w:val="5"/>
      <w:numFmt w:val="decimal"/>
      <w:lvlText w:val="%4."/>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4">
      <w:start w:val="5"/>
      <w:numFmt w:val="decimal"/>
      <w:lvlText w:val="%5."/>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5">
      <w:start w:val="5"/>
      <w:numFmt w:val="decimal"/>
      <w:lvlText w:val="%6."/>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6">
      <w:start w:val="5"/>
      <w:numFmt w:val="decimal"/>
      <w:lvlText w:val="%7."/>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7">
      <w:start w:val="5"/>
      <w:numFmt w:val="decimal"/>
      <w:lvlText w:val="%8."/>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8">
      <w:start w:val="5"/>
      <w:numFmt w:val="decimal"/>
      <w:lvlText w:val="%9."/>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abstractNum>
  <w:abstractNum w:abstractNumId="34">
    <w:nsid w:val="00000024"/>
    <w:multiLevelType w:val="multilevel"/>
    <w:tmpl w:val="00000024"/>
    <w:name w:val="WW8Num36"/>
    <w:lvl w:ilvl="0">
      <w:start w:val="1"/>
      <w:numFmt w:val="decimal"/>
      <w:lvlText w:val="1.%1."/>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1">
      <w:start w:val="1"/>
      <w:numFmt w:val="decimal"/>
      <w:lvlText w:val="1.%2."/>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2">
      <w:start w:val="1"/>
      <w:numFmt w:val="decimal"/>
      <w:lvlText w:val="1.%3."/>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3">
      <w:start w:val="1"/>
      <w:numFmt w:val="decimal"/>
      <w:lvlText w:val="1.%4."/>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4">
      <w:start w:val="1"/>
      <w:numFmt w:val="decimal"/>
      <w:lvlText w:val="1.%5."/>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5">
      <w:start w:val="1"/>
      <w:numFmt w:val="decimal"/>
      <w:lvlText w:val="1.%6."/>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6">
      <w:start w:val="1"/>
      <w:numFmt w:val="decimal"/>
      <w:lvlText w:val="1.%7."/>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7">
      <w:start w:val="1"/>
      <w:numFmt w:val="decimal"/>
      <w:lvlText w:val="1.%8."/>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8">
      <w:start w:val="1"/>
      <w:numFmt w:val="decimal"/>
      <w:lvlText w:val="1.%9."/>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abstractNum>
  <w:abstractNum w:abstractNumId="35">
    <w:nsid w:val="00000025"/>
    <w:multiLevelType w:val="multilevel"/>
    <w:tmpl w:val="00000025"/>
    <w:name w:val="WW8Num37"/>
    <w:lvl w:ilvl="0">
      <w:start w:val="1"/>
      <w:numFmt w:val="decimal"/>
      <w:lvlText w:val="3.%1."/>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1">
      <w:start w:val="1"/>
      <w:numFmt w:val="decimal"/>
      <w:lvlText w:val="3.%2."/>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2">
      <w:start w:val="1"/>
      <w:numFmt w:val="decimal"/>
      <w:lvlText w:val="3.%3."/>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3">
      <w:start w:val="1"/>
      <w:numFmt w:val="decimal"/>
      <w:lvlText w:val="3.%4."/>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4">
      <w:start w:val="1"/>
      <w:numFmt w:val="decimal"/>
      <w:lvlText w:val="3.%5."/>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5">
      <w:start w:val="1"/>
      <w:numFmt w:val="decimal"/>
      <w:lvlText w:val="3.%6."/>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6">
      <w:start w:val="1"/>
      <w:numFmt w:val="decimal"/>
      <w:lvlText w:val="3.%7."/>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7">
      <w:start w:val="1"/>
      <w:numFmt w:val="decimal"/>
      <w:lvlText w:val="3.%8."/>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8">
      <w:start w:val="1"/>
      <w:numFmt w:val="decimal"/>
      <w:lvlText w:val="3.%9."/>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abstractNum>
  <w:abstractNum w:abstractNumId="36">
    <w:nsid w:val="0000002F"/>
    <w:multiLevelType w:val="multilevel"/>
    <w:tmpl w:val="0000002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37">
    <w:nsid w:val="00000035"/>
    <w:multiLevelType w:val="multilevel"/>
    <w:tmpl w:val="00000034"/>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38">
    <w:nsid w:val="00000053"/>
    <w:multiLevelType w:val="multilevel"/>
    <w:tmpl w:val="00000052"/>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39">
    <w:nsid w:val="00000061"/>
    <w:multiLevelType w:val="multilevel"/>
    <w:tmpl w:val="0000006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0">
    <w:nsid w:val="00000063"/>
    <w:multiLevelType w:val="multilevel"/>
    <w:tmpl w:val="00000062"/>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1">
    <w:nsid w:val="00000065"/>
    <w:multiLevelType w:val="multilevel"/>
    <w:tmpl w:val="00000064"/>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2">
    <w:nsid w:val="00000067"/>
    <w:multiLevelType w:val="multilevel"/>
    <w:tmpl w:val="00000066"/>
    <w:lvl w:ilvl="0">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3">
    <w:nsid w:val="00000069"/>
    <w:multiLevelType w:val="multilevel"/>
    <w:tmpl w:val="00000068"/>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4">
    <w:nsid w:val="0000006B"/>
    <w:multiLevelType w:val="multilevel"/>
    <w:tmpl w:val="0000006A"/>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5">
    <w:nsid w:val="0000006D"/>
    <w:multiLevelType w:val="multilevel"/>
    <w:tmpl w:val="0000006C"/>
    <w:lvl w:ilvl="0">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6">
    <w:nsid w:val="0000006F"/>
    <w:multiLevelType w:val="multilevel"/>
    <w:tmpl w:val="0000006E"/>
    <w:lvl w:ilvl="0">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7">
    <w:nsid w:val="00000071"/>
    <w:multiLevelType w:val="multilevel"/>
    <w:tmpl w:val="0000007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8">
    <w:nsid w:val="00000073"/>
    <w:multiLevelType w:val="multilevel"/>
    <w:tmpl w:val="00000072"/>
    <w:lvl w:ilvl="0">
      <w:start w:val="2"/>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9">
    <w:nsid w:val="00000075"/>
    <w:multiLevelType w:val="multilevel"/>
    <w:tmpl w:val="00000074"/>
    <w:lvl w:ilvl="0">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0">
    <w:nsid w:val="00000077"/>
    <w:multiLevelType w:val="multilevel"/>
    <w:tmpl w:val="00000076"/>
    <w:lvl w:ilvl="0">
      <w:start w:val="5"/>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1">
    <w:nsid w:val="00000079"/>
    <w:multiLevelType w:val="multilevel"/>
    <w:tmpl w:val="0000007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2">
    <w:nsid w:val="0000007B"/>
    <w:multiLevelType w:val="multilevel"/>
    <w:tmpl w:val="0000007A"/>
    <w:lvl w:ilvl="0">
      <w:start w:val="9"/>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3">
    <w:nsid w:val="0000007D"/>
    <w:multiLevelType w:val="multilevel"/>
    <w:tmpl w:val="0000007C"/>
    <w:lvl w:ilvl="0">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4">
    <w:nsid w:val="0000007F"/>
    <w:multiLevelType w:val="multilevel"/>
    <w:tmpl w:val="0000007E"/>
    <w:lvl w:ilvl="0">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5">
    <w:nsid w:val="00000093"/>
    <w:multiLevelType w:val="multilevel"/>
    <w:tmpl w:val="00000092"/>
    <w:lvl w:ilvl="0">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6">
    <w:nsid w:val="00000095"/>
    <w:multiLevelType w:val="multilevel"/>
    <w:tmpl w:val="00000094"/>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abstractNum>
  <w:abstractNum w:abstractNumId="57">
    <w:nsid w:val="00000097"/>
    <w:multiLevelType w:val="multilevel"/>
    <w:tmpl w:val="00000096"/>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8">
    <w:nsid w:val="00000099"/>
    <w:multiLevelType w:val="multilevel"/>
    <w:tmpl w:val="00000098"/>
    <w:lvl w:ilvl="0">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9">
    <w:nsid w:val="0000009B"/>
    <w:multiLevelType w:val="multilevel"/>
    <w:tmpl w:val="0000009A"/>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60">
    <w:nsid w:val="000000A1"/>
    <w:multiLevelType w:val="multilevel"/>
    <w:tmpl w:val="000000A0"/>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abstractNum>
  <w:abstractNum w:abstractNumId="61">
    <w:nsid w:val="000000A3"/>
    <w:multiLevelType w:val="multilevel"/>
    <w:tmpl w:val="000000A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62">
    <w:nsid w:val="000000A5"/>
    <w:multiLevelType w:val="multilevel"/>
    <w:tmpl w:val="000000A4"/>
    <w:lvl w:ilvl="0">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63">
    <w:nsid w:val="000000A7"/>
    <w:multiLevelType w:val="multilevel"/>
    <w:tmpl w:val="000000A6"/>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64">
    <w:nsid w:val="000000A9"/>
    <w:multiLevelType w:val="multilevel"/>
    <w:tmpl w:val="000000A8"/>
    <w:lvl w:ilvl="0">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65">
    <w:nsid w:val="000000AB"/>
    <w:multiLevelType w:val="multilevel"/>
    <w:tmpl w:val="000000AA"/>
    <w:lvl w:ilvl="0">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66">
    <w:nsid w:val="000000AD"/>
    <w:multiLevelType w:val="multilevel"/>
    <w:tmpl w:val="000000AC"/>
    <w:lvl w:ilvl="0">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67">
    <w:nsid w:val="000000AF"/>
    <w:multiLevelType w:val="multilevel"/>
    <w:tmpl w:val="000000AE"/>
    <w:lvl w:ilvl="0">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68">
    <w:nsid w:val="000000B1"/>
    <w:multiLevelType w:val="multilevel"/>
    <w:tmpl w:val="000000B0"/>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69">
    <w:nsid w:val="000000B3"/>
    <w:multiLevelType w:val="multilevel"/>
    <w:tmpl w:val="000000B2"/>
    <w:lvl w:ilvl="0">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70">
    <w:nsid w:val="000000B5"/>
    <w:multiLevelType w:val="multilevel"/>
    <w:tmpl w:val="000000B4"/>
    <w:lvl w:ilvl="0">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1">
    <w:nsid w:val="000000B7"/>
    <w:multiLevelType w:val="multilevel"/>
    <w:tmpl w:val="000000B6"/>
    <w:lvl w:ilvl="0">
      <w:start w:val="1"/>
      <w:numFmt w:val="decimal"/>
      <w:lvlText w:val="%1."/>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72">
    <w:nsid w:val="000000B9"/>
    <w:multiLevelType w:val="multilevel"/>
    <w:tmpl w:val="000000B8"/>
    <w:lvl w:ilvl="0">
      <w:start w:val="4"/>
      <w:numFmt w:val="decimal"/>
      <w:lvlText w:val="%1."/>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73">
    <w:nsid w:val="000000BB"/>
    <w:multiLevelType w:val="multilevel"/>
    <w:tmpl w:val="000000BA"/>
    <w:lvl w:ilvl="0">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4">
    <w:nsid w:val="000000BD"/>
    <w:multiLevelType w:val="multilevel"/>
    <w:tmpl w:val="000000BC"/>
    <w:lvl w:ilvl="0">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5">
    <w:nsid w:val="000000BF"/>
    <w:multiLevelType w:val="multilevel"/>
    <w:tmpl w:val="000000BE"/>
    <w:lvl w:ilvl="0">
      <w:start w:val="7"/>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76">
    <w:nsid w:val="000000C1"/>
    <w:multiLevelType w:val="multilevel"/>
    <w:tmpl w:val="000000C0"/>
    <w:lvl w:ilvl="0">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77">
    <w:nsid w:val="000000C3"/>
    <w:multiLevelType w:val="multilevel"/>
    <w:tmpl w:val="000000C2"/>
    <w:lvl w:ilvl="0">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78">
    <w:nsid w:val="000000C5"/>
    <w:multiLevelType w:val="multilevel"/>
    <w:tmpl w:val="000000C4"/>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9">
    <w:nsid w:val="000000C7"/>
    <w:multiLevelType w:val="multilevel"/>
    <w:tmpl w:val="000000C6"/>
    <w:lvl w:ilvl="0">
      <w:start w:val="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0">
    <w:nsid w:val="000000C9"/>
    <w:multiLevelType w:val="multilevel"/>
    <w:tmpl w:val="000000C8"/>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81">
    <w:nsid w:val="000000CB"/>
    <w:multiLevelType w:val="multilevel"/>
    <w:tmpl w:val="000000CA"/>
    <w:lvl w:ilvl="0">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2">
    <w:nsid w:val="000000CD"/>
    <w:multiLevelType w:val="multilevel"/>
    <w:tmpl w:val="000000CC"/>
    <w:lvl w:ilvl="0">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1">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2">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3">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4">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5">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6">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7">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8">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abstractNum>
  <w:abstractNum w:abstractNumId="83">
    <w:nsid w:val="000000D1"/>
    <w:multiLevelType w:val="multilevel"/>
    <w:tmpl w:val="000000D0"/>
    <w:lvl w:ilvl="0">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4">
    <w:nsid w:val="000000D3"/>
    <w:multiLevelType w:val="multilevel"/>
    <w:tmpl w:val="000000D2"/>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85">
    <w:nsid w:val="000000D5"/>
    <w:multiLevelType w:val="multilevel"/>
    <w:tmpl w:val="000000D4"/>
    <w:lvl w:ilvl="0">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6">
    <w:nsid w:val="000000D9"/>
    <w:multiLevelType w:val="multilevel"/>
    <w:tmpl w:val="000000D8"/>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87">
    <w:nsid w:val="04415B58"/>
    <w:multiLevelType w:val="hybridMultilevel"/>
    <w:tmpl w:val="2E5858BC"/>
    <w:lvl w:ilvl="0" w:tplc="A7D8A99A">
      <w:start w:val="1"/>
      <w:numFmt w:val="decimal"/>
      <w:lvlText w:val="%1."/>
      <w:lvlJc w:val="left"/>
      <w:pPr>
        <w:tabs>
          <w:tab w:val="num" w:pos="420"/>
        </w:tabs>
        <w:ind w:left="420" w:hanging="360"/>
      </w:pPr>
      <w:rPr>
        <w:rFonts w:hint="default"/>
      </w:rPr>
    </w:lvl>
    <w:lvl w:ilvl="1" w:tplc="04190019">
      <w:start w:val="1"/>
      <w:numFmt w:val="lowerLetter"/>
      <w:lvlText w:val="%2."/>
      <w:lvlJc w:val="left"/>
      <w:pPr>
        <w:tabs>
          <w:tab w:val="num" w:pos="1140"/>
        </w:tabs>
        <w:ind w:left="1140" w:hanging="360"/>
      </w:pPr>
    </w:lvl>
    <w:lvl w:ilvl="2" w:tplc="0419001B">
      <w:start w:val="1"/>
      <w:numFmt w:val="lowerRoman"/>
      <w:lvlText w:val="%3."/>
      <w:lvlJc w:val="right"/>
      <w:pPr>
        <w:tabs>
          <w:tab w:val="num" w:pos="1860"/>
        </w:tabs>
        <w:ind w:left="1860" w:hanging="180"/>
      </w:pPr>
    </w:lvl>
    <w:lvl w:ilvl="3" w:tplc="0419000F">
      <w:start w:val="1"/>
      <w:numFmt w:val="decimal"/>
      <w:lvlText w:val="%4."/>
      <w:lvlJc w:val="left"/>
      <w:pPr>
        <w:tabs>
          <w:tab w:val="num" w:pos="2580"/>
        </w:tabs>
        <w:ind w:left="2580" w:hanging="360"/>
      </w:pPr>
    </w:lvl>
    <w:lvl w:ilvl="4" w:tplc="04190019">
      <w:start w:val="1"/>
      <w:numFmt w:val="lowerLetter"/>
      <w:lvlText w:val="%5."/>
      <w:lvlJc w:val="left"/>
      <w:pPr>
        <w:tabs>
          <w:tab w:val="num" w:pos="3300"/>
        </w:tabs>
        <w:ind w:left="3300" w:hanging="360"/>
      </w:pPr>
    </w:lvl>
    <w:lvl w:ilvl="5" w:tplc="0419001B">
      <w:start w:val="1"/>
      <w:numFmt w:val="lowerRoman"/>
      <w:lvlText w:val="%6."/>
      <w:lvlJc w:val="right"/>
      <w:pPr>
        <w:tabs>
          <w:tab w:val="num" w:pos="4020"/>
        </w:tabs>
        <w:ind w:left="4020" w:hanging="180"/>
      </w:pPr>
    </w:lvl>
    <w:lvl w:ilvl="6" w:tplc="0419000F">
      <w:start w:val="1"/>
      <w:numFmt w:val="decimal"/>
      <w:lvlText w:val="%7."/>
      <w:lvlJc w:val="left"/>
      <w:pPr>
        <w:tabs>
          <w:tab w:val="num" w:pos="4740"/>
        </w:tabs>
        <w:ind w:left="4740" w:hanging="360"/>
      </w:pPr>
    </w:lvl>
    <w:lvl w:ilvl="7" w:tplc="04190019">
      <w:start w:val="1"/>
      <w:numFmt w:val="lowerLetter"/>
      <w:lvlText w:val="%8."/>
      <w:lvlJc w:val="left"/>
      <w:pPr>
        <w:tabs>
          <w:tab w:val="num" w:pos="5460"/>
        </w:tabs>
        <w:ind w:left="5460" w:hanging="360"/>
      </w:pPr>
    </w:lvl>
    <w:lvl w:ilvl="8" w:tplc="0419001B">
      <w:start w:val="1"/>
      <w:numFmt w:val="lowerRoman"/>
      <w:lvlText w:val="%9."/>
      <w:lvlJc w:val="right"/>
      <w:pPr>
        <w:tabs>
          <w:tab w:val="num" w:pos="6180"/>
        </w:tabs>
        <w:ind w:left="6180" w:hanging="180"/>
      </w:pPr>
    </w:lvl>
  </w:abstractNum>
  <w:abstractNum w:abstractNumId="88">
    <w:nsid w:val="044C0E9B"/>
    <w:multiLevelType w:val="hybridMultilevel"/>
    <w:tmpl w:val="0ABC2D8E"/>
    <w:lvl w:ilvl="0" w:tplc="A948C2BA">
      <w:start w:val="28"/>
      <w:numFmt w:val="decimal"/>
      <w:lvlText w:val="%1)"/>
      <w:lvlJc w:val="left"/>
      <w:pPr>
        <w:tabs>
          <w:tab w:val="num" w:pos="1130"/>
        </w:tabs>
        <w:ind w:left="1130" w:hanging="360"/>
      </w:pPr>
    </w:lvl>
    <w:lvl w:ilvl="1" w:tplc="04190019">
      <w:start w:val="1"/>
      <w:numFmt w:val="lowerLetter"/>
      <w:lvlText w:val="%2."/>
      <w:lvlJc w:val="left"/>
      <w:pPr>
        <w:tabs>
          <w:tab w:val="num" w:pos="1850"/>
        </w:tabs>
        <w:ind w:left="1850" w:hanging="360"/>
      </w:pPr>
    </w:lvl>
    <w:lvl w:ilvl="2" w:tplc="0419001B">
      <w:start w:val="1"/>
      <w:numFmt w:val="lowerRoman"/>
      <w:lvlText w:val="%3."/>
      <w:lvlJc w:val="right"/>
      <w:pPr>
        <w:tabs>
          <w:tab w:val="num" w:pos="2570"/>
        </w:tabs>
        <w:ind w:left="2570" w:hanging="180"/>
      </w:pPr>
    </w:lvl>
    <w:lvl w:ilvl="3" w:tplc="0419000F">
      <w:start w:val="1"/>
      <w:numFmt w:val="decimal"/>
      <w:lvlText w:val="%4."/>
      <w:lvlJc w:val="left"/>
      <w:pPr>
        <w:tabs>
          <w:tab w:val="num" w:pos="3290"/>
        </w:tabs>
        <w:ind w:left="3290" w:hanging="360"/>
      </w:pPr>
    </w:lvl>
    <w:lvl w:ilvl="4" w:tplc="04190019">
      <w:start w:val="1"/>
      <w:numFmt w:val="lowerLetter"/>
      <w:lvlText w:val="%5."/>
      <w:lvlJc w:val="left"/>
      <w:pPr>
        <w:tabs>
          <w:tab w:val="num" w:pos="4010"/>
        </w:tabs>
        <w:ind w:left="4010" w:hanging="360"/>
      </w:pPr>
    </w:lvl>
    <w:lvl w:ilvl="5" w:tplc="0419001B">
      <w:start w:val="1"/>
      <w:numFmt w:val="lowerRoman"/>
      <w:lvlText w:val="%6."/>
      <w:lvlJc w:val="right"/>
      <w:pPr>
        <w:tabs>
          <w:tab w:val="num" w:pos="4730"/>
        </w:tabs>
        <w:ind w:left="4730" w:hanging="180"/>
      </w:pPr>
    </w:lvl>
    <w:lvl w:ilvl="6" w:tplc="0419000F">
      <w:start w:val="1"/>
      <w:numFmt w:val="decimal"/>
      <w:lvlText w:val="%7."/>
      <w:lvlJc w:val="left"/>
      <w:pPr>
        <w:tabs>
          <w:tab w:val="num" w:pos="5450"/>
        </w:tabs>
        <w:ind w:left="5450" w:hanging="360"/>
      </w:pPr>
    </w:lvl>
    <w:lvl w:ilvl="7" w:tplc="04190019">
      <w:start w:val="1"/>
      <w:numFmt w:val="lowerLetter"/>
      <w:lvlText w:val="%8."/>
      <w:lvlJc w:val="left"/>
      <w:pPr>
        <w:tabs>
          <w:tab w:val="num" w:pos="6170"/>
        </w:tabs>
        <w:ind w:left="6170" w:hanging="360"/>
      </w:pPr>
    </w:lvl>
    <w:lvl w:ilvl="8" w:tplc="0419001B">
      <w:start w:val="1"/>
      <w:numFmt w:val="lowerRoman"/>
      <w:lvlText w:val="%9."/>
      <w:lvlJc w:val="right"/>
      <w:pPr>
        <w:tabs>
          <w:tab w:val="num" w:pos="6890"/>
        </w:tabs>
        <w:ind w:left="6890" w:hanging="180"/>
      </w:pPr>
    </w:lvl>
  </w:abstractNum>
  <w:abstractNum w:abstractNumId="89">
    <w:nsid w:val="0866741E"/>
    <w:multiLevelType w:val="hybridMultilevel"/>
    <w:tmpl w:val="9C5AA078"/>
    <w:lvl w:ilvl="0" w:tplc="9F8667B8">
      <w:start w:val="15"/>
      <w:numFmt w:val="decimal"/>
      <w:lvlText w:val="%1)"/>
      <w:lvlJc w:val="left"/>
      <w:pPr>
        <w:tabs>
          <w:tab w:val="num" w:pos="1715"/>
        </w:tabs>
        <w:ind w:left="1715" w:hanging="360"/>
      </w:pPr>
      <w:rPr>
        <w:color w:val="000000"/>
      </w:rPr>
    </w:lvl>
    <w:lvl w:ilvl="1" w:tplc="04190019">
      <w:start w:val="1"/>
      <w:numFmt w:val="lowerLetter"/>
      <w:lvlText w:val="%2."/>
      <w:lvlJc w:val="left"/>
      <w:pPr>
        <w:tabs>
          <w:tab w:val="num" w:pos="2435"/>
        </w:tabs>
        <w:ind w:left="2435" w:hanging="360"/>
      </w:pPr>
    </w:lvl>
    <w:lvl w:ilvl="2" w:tplc="0419001B">
      <w:start w:val="1"/>
      <w:numFmt w:val="lowerRoman"/>
      <w:lvlText w:val="%3."/>
      <w:lvlJc w:val="right"/>
      <w:pPr>
        <w:tabs>
          <w:tab w:val="num" w:pos="3155"/>
        </w:tabs>
        <w:ind w:left="3155" w:hanging="180"/>
      </w:pPr>
    </w:lvl>
    <w:lvl w:ilvl="3" w:tplc="0419000F">
      <w:start w:val="1"/>
      <w:numFmt w:val="decimal"/>
      <w:lvlText w:val="%4."/>
      <w:lvlJc w:val="left"/>
      <w:pPr>
        <w:tabs>
          <w:tab w:val="num" w:pos="3875"/>
        </w:tabs>
        <w:ind w:left="3875" w:hanging="360"/>
      </w:pPr>
    </w:lvl>
    <w:lvl w:ilvl="4" w:tplc="04190019">
      <w:start w:val="1"/>
      <w:numFmt w:val="lowerLetter"/>
      <w:lvlText w:val="%5."/>
      <w:lvlJc w:val="left"/>
      <w:pPr>
        <w:tabs>
          <w:tab w:val="num" w:pos="4595"/>
        </w:tabs>
        <w:ind w:left="4595" w:hanging="360"/>
      </w:pPr>
    </w:lvl>
    <w:lvl w:ilvl="5" w:tplc="0419001B">
      <w:start w:val="1"/>
      <w:numFmt w:val="lowerRoman"/>
      <w:lvlText w:val="%6."/>
      <w:lvlJc w:val="right"/>
      <w:pPr>
        <w:tabs>
          <w:tab w:val="num" w:pos="5315"/>
        </w:tabs>
        <w:ind w:left="5315" w:hanging="180"/>
      </w:pPr>
    </w:lvl>
    <w:lvl w:ilvl="6" w:tplc="0419000F">
      <w:start w:val="1"/>
      <w:numFmt w:val="decimal"/>
      <w:lvlText w:val="%7."/>
      <w:lvlJc w:val="left"/>
      <w:pPr>
        <w:tabs>
          <w:tab w:val="num" w:pos="6035"/>
        </w:tabs>
        <w:ind w:left="6035" w:hanging="360"/>
      </w:pPr>
    </w:lvl>
    <w:lvl w:ilvl="7" w:tplc="04190019">
      <w:start w:val="1"/>
      <w:numFmt w:val="lowerLetter"/>
      <w:lvlText w:val="%8."/>
      <w:lvlJc w:val="left"/>
      <w:pPr>
        <w:tabs>
          <w:tab w:val="num" w:pos="6755"/>
        </w:tabs>
        <w:ind w:left="6755" w:hanging="360"/>
      </w:pPr>
    </w:lvl>
    <w:lvl w:ilvl="8" w:tplc="0419001B">
      <w:start w:val="1"/>
      <w:numFmt w:val="lowerRoman"/>
      <w:lvlText w:val="%9."/>
      <w:lvlJc w:val="right"/>
      <w:pPr>
        <w:tabs>
          <w:tab w:val="num" w:pos="7475"/>
        </w:tabs>
        <w:ind w:left="7475" w:hanging="180"/>
      </w:pPr>
    </w:lvl>
  </w:abstractNum>
  <w:abstractNum w:abstractNumId="90">
    <w:nsid w:val="22600694"/>
    <w:multiLevelType w:val="multilevel"/>
    <w:tmpl w:val="B4804A68"/>
    <w:lvl w:ilvl="0">
      <w:start w:val="144"/>
      <w:numFmt w:val="decimal"/>
      <w:lvlText w:val="%1."/>
      <w:lvlJc w:val="left"/>
      <w:pPr>
        <w:tabs>
          <w:tab w:val="num" w:pos="600"/>
        </w:tabs>
        <w:ind w:left="600" w:hanging="600"/>
      </w:pPr>
      <w:rPr>
        <w:color w:val="000000"/>
      </w:rPr>
    </w:lvl>
    <w:lvl w:ilvl="1">
      <w:start w:val="1"/>
      <w:numFmt w:val="decimal"/>
      <w:lvlText w:val="%1.%2."/>
      <w:lvlJc w:val="left"/>
      <w:pPr>
        <w:tabs>
          <w:tab w:val="num" w:pos="600"/>
        </w:tabs>
        <w:ind w:left="600" w:hanging="600"/>
      </w:pPr>
      <w:rPr>
        <w:color w:val="000000"/>
      </w:rPr>
    </w:lvl>
    <w:lvl w:ilvl="2">
      <w:start w:val="1"/>
      <w:numFmt w:val="decimal"/>
      <w:lvlText w:val="%1.%2.%3."/>
      <w:lvlJc w:val="left"/>
      <w:pPr>
        <w:tabs>
          <w:tab w:val="num" w:pos="4400"/>
        </w:tabs>
        <w:ind w:left="4400" w:hanging="720"/>
      </w:pPr>
      <w:rPr>
        <w:color w:val="000000"/>
      </w:rPr>
    </w:lvl>
    <w:lvl w:ilvl="3">
      <w:start w:val="1"/>
      <w:numFmt w:val="decimal"/>
      <w:lvlText w:val="%1.%2.%3.%4."/>
      <w:lvlJc w:val="left"/>
      <w:pPr>
        <w:tabs>
          <w:tab w:val="num" w:pos="6240"/>
        </w:tabs>
        <w:ind w:left="6240" w:hanging="720"/>
      </w:pPr>
      <w:rPr>
        <w:color w:val="000000"/>
      </w:rPr>
    </w:lvl>
    <w:lvl w:ilvl="4">
      <w:start w:val="1"/>
      <w:numFmt w:val="decimal"/>
      <w:lvlText w:val="%1.%2.%3.%4.%5."/>
      <w:lvlJc w:val="left"/>
      <w:pPr>
        <w:tabs>
          <w:tab w:val="num" w:pos="8440"/>
        </w:tabs>
        <w:ind w:left="8440" w:hanging="1080"/>
      </w:pPr>
      <w:rPr>
        <w:color w:val="000000"/>
      </w:rPr>
    </w:lvl>
    <w:lvl w:ilvl="5">
      <w:start w:val="1"/>
      <w:numFmt w:val="decimal"/>
      <w:lvlText w:val="%1.%2.%3.%4.%5.%6."/>
      <w:lvlJc w:val="left"/>
      <w:pPr>
        <w:tabs>
          <w:tab w:val="num" w:pos="10280"/>
        </w:tabs>
        <w:ind w:left="10280" w:hanging="1080"/>
      </w:pPr>
      <w:rPr>
        <w:color w:val="000000"/>
      </w:rPr>
    </w:lvl>
    <w:lvl w:ilvl="6">
      <w:start w:val="1"/>
      <w:numFmt w:val="decimal"/>
      <w:lvlText w:val="%1.%2.%3.%4.%5.%6.%7."/>
      <w:lvlJc w:val="left"/>
      <w:pPr>
        <w:tabs>
          <w:tab w:val="num" w:pos="12480"/>
        </w:tabs>
        <w:ind w:left="12480" w:hanging="1440"/>
      </w:pPr>
      <w:rPr>
        <w:color w:val="000000"/>
      </w:rPr>
    </w:lvl>
    <w:lvl w:ilvl="7">
      <w:start w:val="1"/>
      <w:numFmt w:val="decimal"/>
      <w:lvlText w:val="%1.%2.%3.%4.%5.%6.%7.%8."/>
      <w:lvlJc w:val="left"/>
      <w:pPr>
        <w:tabs>
          <w:tab w:val="num" w:pos="14320"/>
        </w:tabs>
        <w:ind w:left="14320" w:hanging="1440"/>
      </w:pPr>
      <w:rPr>
        <w:color w:val="000000"/>
      </w:rPr>
    </w:lvl>
    <w:lvl w:ilvl="8">
      <w:start w:val="1"/>
      <w:numFmt w:val="decimal"/>
      <w:lvlText w:val="%1.%2.%3.%4.%5.%6.%7.%8.%9."/>
      <w:lvlJc w:val="left"/>
      <w:pPr>
        <w:tabs>
          <w:tab w:val="num" w:pos="16520"/>
        </w:tabs>
        <w:ind w:left="16520" w:hanging="1800"/>
      </w:pPr>
      <w:rPr>
        <w:color w:val="000000"/>
      </w:rPr>
    </w:lvl>
  </w:abstractNum>
  <w:abstractNum w:abstractNumId="91">
    <w:nsid w:val="26764620"/>
    <w:multiLevelType w:val="multilevel"/>
    <w:tmpl w:val="0C2AEDF4"/>
    <w:lvl w:ilvl="0">
      <w:start w:val="68"/>
      <w:numFmt w:val="decimal"/>
      <w:lvlText w:val="%1."/>
      <w:lvlJc w:val="left"/>
      <w:pPr>
        <w:ind w:left="405" w:hanging="405"/>
      </w:pPr>
      <w:rPr>
        <w:color w:val="000000"/>
      </w:rPr>
    </w:lvl>
    <w:lvl w:ilvl="1">
      <w:start w:val="6"/>
      <w:numFmt w:val="decimal"/>
      <w:lvlText w:val="%1.%2."/>
      <w:lvlJc w:val="left"/>
      <w:pPr>
        <w:ind w:left="1025" w:hanging="405"/>
      </w:pPr>
      <w:rPr>
        <w:color w:val="000000"/>
      </w:rPr>
    </w:lvl>
    <w:lvl w:ilvl="2">
      <w:start w:val="1"/>
      <w:numFmt w:val="decimal"/>
      <w:lvlText w:val="%1.%2.%3."/>
      <w:lvlJc w:val="left"/>
      <w:pPr>
        <w:ind w:left="1960" w:hanging="720"/>
      </w:pPr>
      <w:rPr>
        <w:color w:val="000000"/>
      </w:rPr>
    </w:lvl>
    <w:lvl w:ilvl="3">
      <w:start w:val="1"/>
      <w:numFmt w:val="decimal"/>
      <w:lvlText w:val="%1.%2.%3.%4."/>
      <w:lvlJc w:val="left"/>
      <w:pPr>
        <w:ind w:left="2580" w:hanging="720"/>
      </w:pPr>
      <w:rPr>
        <w:color w:val="000000"/>
      </w:rPr>
    </w:lvl>
    <w:lvl w:ilvl="4">
      <w:start w:val="1"/>
      <w:numFmt w:val="decimal"/>
      <w:lvlText w:val="%1.%2.%3.%4.%5."/>
      <w:lvlJc w:val="left"/>
      <w:pPr>
        <w:ind w:left="3560" w:hanging="1080"/>
      </w:pPr>
      <w:rPr>
        <w:color w:val="000000"/>
      </w:rPr>
    </w:lvl>
    <w:lvl w:ilvl="5">
      <w:start w:val="1"/>
      <w:numFmt w:val="decimal"/>
      <w:lvlText w:val="%1.%2.%3.%4.%5.%6."/>
      <w:lvlJc w:val="left"/>
      <w:pPr>
        <w:ind w:left="4180" w:hanging="1080"/>
      </w:pPr>
      <w:rPr>
        <w:color w:val="000000"/>
      </w:rPr>
    </w:lvl>
    <w:lvl w:ilvl="6">
      <w:start w:val="1"/>
      <w:numFmt w:val="decimal"/>
      <w:lvlText w:val="%1.%2.%3.%4.%5.%6.%7."/>
      <w:lvlJc w:val="left"/>
      <w:pPr>
        <w:ind w:left="4800" w:hanging="1080"/>
      </w:pPr>
      <w:rPr>
        <w:color w:val="000000"/>
      </w:rPr>
    </w:lvl>
    <w:lvl w:ilvl="7">
      <w:start w:val="1"/>
      <w:numFmt w:val="decimal"/>
      <w:lvlText w:val="%1.%2.%3.%4.%5.%6.%7.%8."/>
      <w:lvlJc w:val="left"/>
      <w:pPr>
        <w:ind w:left="5780" w:hanging="1440"/>
      </w:pPr>
      <w:rPr>
        <w:color w:val="000000"/>
      </w:rPr>
    </w:lvl>
    <w:lvl w:ilvl="8">
      <w:start w:val="1"/>
      <w:numFmt w:val="decimal"/>
      <w:lvlText w:val="%1.%2.%3.%4.%5.%6.%7.%8.%9."/>
      <w:lvlJc w:val="left"/>
      <w:pPr>
        <w:ind w:left="6400" w:hanging="1440"/>
      </w:pPr>
      <w:rPr>
        <w:color w:val="000000"/>
      </w:rPr>
    </w:lvl>
  </w:abstractNum>
  <w:abstractNum w:abstractNumId="92">
    <w:nsid w:val="2AE66464"/>
    <w:multiLevelType w:val="hybridMultilevel"/>
    <w:tmpl w:val="0302D594"/>
    <w:lvl w:ilvl="0" w:tplc="B9E0678C">
      <w:start w:val="126"/>
      <w:numFmt w:val="decimal"/>
      <w:lvlText w:val="%1."/>
      <w:lvlJc w:val="left"/>
      <w:pPr>
        <w:tabs>
          <w:tab w:val="num" w:pos="980"/>
        </w:tabs>
        <w:ind w:left="980" w:hanging="420"/>
      </w:pPr>
      <w:rPr>
        <w:color w:val="000000"/>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93">
    <w:nsid w:val="30B26487"/>
    <w:multiLevelType w:val="hybridMultilevel"/>
    <w:tmpl w:val="D054C108"/>
    <w:lvl w:ilvl="0" w:tplc="DCDC623A">
      <w:start w:val="119"/>
      <w:numFmt w:val="decimal"/>
      <w:lvlText w:val="%1"/>
      <w:lvlJc w:val="left"/>
      <w:pPr>
        <w:tabs>
          <w:tab w:val="num" w:pos="1065"/>
        </w:tabs>
        <w:ind w:left="1065" w:hanging="360"/>
      </w:pPr>
      <w:rPr>
        <w:color w:val="000000"/>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94">
    <w:nsid w:val="3B7401E4"/>
    <w:multiLevelType w:val="hybridMultilevel"/>
    <w:tmpl w:val="98BE5F3A"/>
    <w:lvl w:ilvl="0" w:tplc="F2207E44">
      <w:start w:val="129"/>
      <w:numFmt w:val="decimal"/>
      <w:lvlText w:val="%1."/>
      <w:lvlJc w:val="left"/>
      <w:pPr>
        <w:tabs>
          <w:tab w:val="num" w:pos="415"/>
        </w:tabs>
        <w:ind w:left="415" w:hanging="420"/>
      </w:pPr>
      <w:rPr>
        <w:color w:val="000000"/>
      </w:rPr>
    </w:lvl>
    <w:lvl w:ilvl="1" w:tplc="04190019">
      <w:start w:val="1"/>
      <w:numFmt w:val="lowerLetter"/>
      <w:lvlText w:val="%2."/>
      <w:lvlJc w:val="left"/>
      <w:pPr>
        <w:tabs>
          <w:tab w:val="num" w:pos="1075"/>
        </w:tabs>
        <w:ind w:left="1075" w:hanging="360"/>
      </w:pPr>
    </w:lvl>
    <w:lvl w:ilvl="2" w:tplc="0419001B">
      <w:start w:val="1"/>
      <w:numFmt w:val="lowerRoman"/>
      <w:lvlText w:val="%3."/>
      <w:lvlJc w:val="right"/>
      <w:pPr>
        <w:tabs>
          <w:tab w:val="num" w:pos="1795"/>
        </w:tabs>
        <w:ind w:left="1795" w:hanging="180"/>
      </w:pPr>
    </w:lvl>
    <w:lvl w:ilvl="3" w:tplc="0419000F">
      <w:start w:val="1"/>
      <w:numFmt w:val="decimal"/>
      <w:lvlText w:val="%4."/>
      <w:lvlJc w:val="left"/>
      <w:pPr>
        <w:tabs>
          <w:tab w:val="num" w:pos="2515"/>
        </w:tabs>
        <w:ind w:left="2515" w:hanging="360"/>
      </w:pPr>
    </w:lvl>
    <w:lvl w:ilvl="4" w:tplc="04190019">
      <w:start w:val="1"/>
      <w:numFmt w:val="lowerLetter"/>
      <w:lvlText w:val="%5."/>
      <w:lvlJc w:val="left"/>
      <w:pPr>
        <w:tabs>
          <w:tab w:val="num" w:pos="3235"/>
        </w:tabs>
        <w:ind w:left="3235" w:hanging="360"/>
      </w:pPr>
    </w:lvl>
    <w:lvl w:ilvl="5" w:tplc="0419001B">
      <w:start w:val="1"/>
      <w:numFmt w:val="lowerRoman"/>
      <w:lvlText w:val="%6."/>
      <w:lvlJc w:val="right"/>
      <w:pPr>
        <w:tabs>
          <w:tab w:val="num" w:pos="3955"/>
        </w:tabs>
        <w:ind w:left="3955" w:hanging="180"/>
      </w:pPr>
    </w:lvl>
    <w:lvl w:ilvl="6" w:tplc="0419000F">
      <w:start w:val="1"/>
      <w:numFmt w:val="decimal"/>
      <w:lvlText w:val="%7."/>
      <w:lvlJc w:val="left"/>
      <w:pPr>
        <w:tabs>
          <w:tab w:val="num" w:pos="4675"/>
        </w:tabs>
        <w:ind w:left="4675" w:hanging="360"/>
      </w:pPr>
    </w:lvl>
    <w:lvl w:ilvl="7" w:tplc="04190019">
      <w:start w:val="1"/>
      <w:numFmt w:val="lowerLetter"/>
      <w:lvlText w:val="%8."/>
      <w:lvlJc w:val="left"/>
      <w:pPr>
        <w:tabs>
          <w:tab w:val="num" w:pos="5395"/>
        </w:tabs>
        <w:ind w:left="5395" w:hanging="360"/>
      </w:pPr>
    </w:lvl>
    <w:lvl w:ilvl="8" w:tplc="0419001B">
      <w:start w:val="1"/>
      <w:numFmt w:val="lowerRoman"/>
      <w:lvlText w:val="%9."/>
      <w:lvlJc w:val="right"/>
      <w:pPr>
        <w:tabs>
          <w:tab w:val="num" w:pos="6115"/>
        </w:tabs>
        <w:ind w:left="6115" w:hanging="180"/>
      </w:pPr>
    </w:lvl>
  </w:abstractNum>
  <w:abstractNum w:abstractNumId="95">
    <w:nsid w:val="3E6E3413"/>
    <w:multiLevelType w:val="hybridMultilevel"/>
    <w:tmpl w:val="C942682A"/>
    <w:lvl w:ilvl="0" w:tplc="59DCCDB8">
      <w:start w:val="20"/>
      <w:numFmt w:val="decimal"/>
      <w:lvlText w:val="%1)"/>
      <w:lvlJc w:val="left"/>
      <w:pPr>
        <w:tabs>
          <w:tab w:val="num" w:pos="910"/>
        </w:tabs>
        <w:ind w:left="910" w:hanging="360"/>
      </w:pPr>
      <w:rPr>
        <w:color w:val="000000"/>
      </w:rPr>
    </w:lvl>
    <w:lvl w:ilvl="1" w:tplc="04190019">
      <w:start w:val="1"/>
      <w:numFmt w:val="lowerLetter"/>
      <w:lvlText w:val="%2."/>
      <w:lvlJc w:val="left"/>
      <w:pPr>
        <w:tabs>
          <w:tab w:val="num" w:pos="1100"/>
        </w:tabs>
        <w:ind w:left="1100" w:hanging="360"/>
      </w:pPr>
    </w:lvl>
    <w:lvl w:ilvl="2" w:tplc="0419001B">
      <w:start w:val="1"/>
      <w:numFmt w:val="lowerRoman"/>
      <w:lvlText w:val="%3."/>
      <w:lvlJc w:val="right"/>
      <w:pPr>
        <w:tabs>
          <w:tab w:val="num" w:pos="1820"/>
        </w:tabs>
        <w:ind w:left="1820" w:hanging="180"/>
      </w:pPr>
    </w:lvl>
    <w:lvl w:ilvl="3" w:tplc="0419000F">
      <w:start w:val="1"/>
      <w:numFmt w:val="decimal"/>
      <w:lvlText w:val="%4."/>
      <w:lvlJc w:val="left"/>
      <w:pPr>
        <w:tabs>
          <w:tab w:val="num" w:pos="2540"/>
        </w:tabs>
        <w:ind w:left="2540" w:hanging="360"/>
      </w:pPr>
    </w:lvl>
    <w:lvl w:ilvl="4" w:tplc="04190019">
      <w:start w:val="1"/>
      <w:numFmt w:val="lowerLetter"/>
      <w:lvlText w:val="%5."/>
      <w:lvlJc w:val="left"/>
      <w:pPr>
        <w:tabs>
          <w:tab w:val="num" w:pos="3260"/>
        </w:tabs>
        <w:ind w:left="3260" w:hanging="360"/>
      </w:pPr>
    </w:lvl>
    <w:lvl w:ilvl="5" w:tplc="0419001B">
      <w:start w:val="1"/>
      <w:numFmt w:val="lowerRoman"/>
      <w:lvlText w:val="%6."/>
      <w:lvlJc w:val="right"/>
      <w:pPr>
        <w:tabs>
          <w:tab w:val="num" w:pos="3980"/>
        </w:tabs>
        <w:ind w:left="3980" w:hanging="180"/>
      </w:pPr>
    </w:lvl>
    <w:lvl w:ilvl="6" w:tplc="0419000F">
      <w:start w:val="1"/>
      <w:numFmt w:val="decimal"/>
      <w:lvlText w:val="%7."/>
      <w:lvlJc w:val="left"/>
      <w:pPr>
        <w:tabs>
          <w:tab w:val="num" w:pos="4700"/>
        </w:tabs>
        <w:ind w:left="4700" w:hanging="360"/>
      </w:pPr>
    </w:lvl>
    <w:lvl w:ilvl="7" w:tplc="04190019">
      <w:start w:val="1"/>
      <w:numFmt w:val="lowerLetter"/>
      <w:lvlText w:val="%8."/>
      <w:lvlJc w:val="left"/>
      <w:pPr>
        <w:tabs>
          <w:tab w:val="num" w:pos="5420"/>
        </w:tabs>
        <w:ind w:left="5420" w:hanging="360"/>
      </w:pPr>
    </w:lvl>
    <w:lvl w:ilvl="8" w:tplc="0419001B">
      <w:start w:val="1"/>
      <w:numFmt w:val="lowerRoman"/>
      <w:lvlText w:val="%9."/>
      <w:lvlJc w:val="right"/>
      <w:pPr>
        <w:tabs>
          <w:tab w:val="num" w:pos="6140"/>
        </w:tabs>
        <w:ind w:left="6140" w:hanging="180"/>
      </w:pPr>
    </w:lvl>
  </w:abstractNum>
  <w:abstractNum w:abstractNumId="96">
    <w:nsid w:val="3FE57906"/>
    <w:multiLevelType w:val="multilevel"/>
    <w:tmpl w:val="7630A6DC"/>
    <w:lvl w:ilvl="0">
      <w:start w:val="146"/>
      <w:numFmt w:val="decimal"/>
      <w:lvlText w:val="%1."/>
      <w:lvlJc w:val="left"/>
      <w:pPr>
        <w:tabs>
          <w:tab w:val="num" w:pos="600"/>
        </w:tabs>
        <w:ind w:left="600" w:hanging="600"/>
      </w:pPr>
      <w:rPr>
        <w:color w:val="000000"/>
      </w:rPr>
    </w:lvl>
    <w:lvl w:ilvl="1">
      <w:start w:val="7"/>
      <w:numFmt w:val="decimal"/>
      <w:lvlText w:val="%1.%2."/>
      <w:lvlJc w:val="left"/>
      <w:pPr>
        <w:tabs>
          <w:tab w:val="num" w:pos="600"/>
        </w:tabs>
        <w:ind w:left="600" w:hanging="600"/>
      </w:pPr>
      <w:rPr>
        <w:color w:val="000000"/>
      </w:rPr>
    </w:lvl>
    <w:lvl w:ilvl="2">
      <w:start w:val="1"/>
      <w:numFmt w:val="decimal"/>
      <w:lvlText w:val="%1.%2.%3."/>
      <w:lvlJc w:val="left"/>
      <w:pPr>
        <w:tabs>
          <w:tab w:val="num" w:pos="8080"/>
        </w:tabs>
        <w:ind w:left="8080" w:hanging="720"/>
      </w:pPr>
      <w:rPr>
        <w:color w:val="000000"/>
      </w:rPr>
    </w:lvl>
    <w:lvl w:ilvl="3">
      <w:start w:val="1"/>
      <w:numFmt w:val="decimal"/>
      <w:lvlText w:val="%1.%2.%3.%4."/>
      <w:lvlJc w:val="left"/>
      <w:pPr>
        <w:tabs>
          <w:tab w:val="num" w:pos="11760"/>
        </w:tabs>
        <w:ind w:left="11760" w:hanging="720"/>
      </w:pPr>
      <w:rPr>
        <w:color w:val="000000"/>
      </w:rPr>
    </w:lvl>
    <w:lvl w:ilvl="4">
      <w:start w:val="1"/>
      <w:numFmt w:val="decimal"/>
      <w:lvlText w:val="%1.%2.%3.%4.%5."/>
      <w:lvlJc w:val="left"/>
      <w:pPr>
        <w:tabs>
          <w:tab w:val="num" w:pos="15800"/>
        </w:tabs>
        <w:ind w:left="15800" w:hanging="1080"/>
      </w:pPr>
      <w:rPr>
        <w:color w:val="000000"/>
      </w:rPr>
    </w:lvl>
    <w:lvl w:ilvl="5">
      <w:start w:val="1"/>
      <w:numFmt w:val="decimal"/>
      <w:lvlText w:val="%1.%2.%3.%4.%5.%6."/>
      <w:lvlJc w:val="left"/>
      <w:pPr>
        <w:tabs>
          <w:tab w:val="num" w:pos="19480"/>
        </w:tabs>
        <w:ind w:left="19480" w:hanging="1080"/>
      </w:pPr>
      <w:rPr>
        <w:color w:val="000000"/>
      </w:rPr>
    </w:lvl>
    <w:lvl w:ilvl="6">
      <w:start w:val="1"/>
      <w:numFmt w:val="decimal"/>
      <w:lvlText w:val="%1.%2.%3.%4.%5.%6.%7."/>
      <w:lvlJc w:val="left"/>
      <w:pPr>
        <w:tabs>
          <w:tab w:val="num" w:pos="23520"/>
        </w:tabs>
        <w:ind w:left="23520" w:hanging="1440"/>
      </w:pPr>
      <w:rPr>
        <w:color w:val="000000"/>
      </w:rPr>
    </w:lvl>
    <w:lvl w:ilvl="7">
      <w:start w:val="1"/>
      <w:numFmt w:val="decimal"/>
      <w:lvlText w:val="%1.%2.%3.%4.%5.%6.%7.%8."/>
      <w:lvlJc w:val="left"/>
      <w:pPr>
        <w:tabs>
          <w:tab w:val="num" w:pos="27200"/>
        </w:tabs>
        <w:ind w:left="27200" w:hanging="1440"/>
      </w:pPr>
      <w:rPr>
        <w:color w:val="000000"/>
      </w:rPr>
    </w:lvl>
    <w:lvl w:ilvl="8">
      <w:start w:val="1"/>
      <w:numFmt w:val="decimal"/>
      <w:lvlText w:val="%1.%2.%3.%4.%5.%6.%7.%8.%9."/>
      <w:lvlJc w:val="left"/>
      <w:pPr>
        <w:tabs>
          <w:tab w:val="num" w:pos="31240"/>
        </w:tabs>
        <w:ind w:left="31240" w:hanging="1800"/>
      </w:pPr>
      <w:rPr>
        <w:color w:val="000000"/>
      </w:rPr>
    </w:lvl>
  </w:abstractNum>
  <w:abstractNum w:abstractNumId="97">
    <w:nsid w:val="3FED2DFE"/>
    <w:multiLevelType w:val="multilevel"/>
    <w:tmpl w:val="69EA90CE"/>
    <w:lvl w:ilvl="0">
      <w:start w:val="68"/>
      <w:numFmt w:val="decimal"/>
      <w:lvlText w:val="%1."/>
      <w:lvlJc w:val="left"/>
      <w:pPr>
        <w:ind w:left="405" w:hanging="405"/>
      </w:pPr>
      <w:rPr>
        <w:color w:val="000000"/>
      </w:rPr>
    </w:lvl>
    <w:lvl w:ilvl="1">
      <w:start w:val="4"/>
      <w:numFmt w:val="decimal"/>
      <w:lvlText w:val="%1.%2."/>
      <w:lvlJc w:val="left"/>
      <w:pPr>
        <w:ind w:left="1025" w:hanging="405"/>
      </w:pPr>
      <w:rPr>
        <w:color w:val="000000"/>
      </w:rPr>
    </w:lvl>
    <w:lvl w:ilvl="2">
      <w:start w:val="1"/>
      <w:numFmt w:val="decimal"/>
      <w:lvlText w:val="%1.%2.%3."/>
      <w:lvlJc w:val="left"/>
      <w:pPr>
        <w:ind w:left="1960" w:hanging="720"/>
      </w:pPr>
      <w:rPr>
        <w:color w:val="000000"/>
      </w:rPr>
    </w:lvl>
    <w:lvl w:ilvl="3">
      <w:start w:val="1"/>
      <w:numFmt w:val="decimal"/>
      <w:lvlText w:val="%1.%2.%3.%4."/>
      <w:lvlJc w:val="left"/>
      <w:pPr>
        <w:ind w:left="2580" w:hanging="720"/>
      </w:pPr>
      <w:rPr>
        <w:color w:val="000000"/>
      </w:rPr>
    </w:lvl>
    <w:lvl w:ilvl="4">
      <w:start w:val="1"/>
      <w:numFmt w:val="decimal"/>
      <w:lvlText w:val="%1.%2.%3.%4.%5."/>
      <w:lvlJc w:val="left"/>
      <w:pPr>
        <w:ind w:left="3560" w:hanging="1080"/>
      </w:pPr>
      <w:rPr>
        <w:color w:val="000000"/>
      </w:rPr>
    </w:lvl>
    <w:lvl w:ilvl="5">
      <w:start w:val="1"/>
      <w:numFmt w:val="decimal"/>
      <w:lvlText w:val="%1.%2.%3.%4.%5.%6."/>
      <w:lvlJc w:val="left"/>
      <w:pPr>
        <w:ind w:left="4180" w:hanging="1080"/>
      </w:pPr>
      <w:rPr>
        <w:color w:val="000000"/>
      </w:rPr>
    </w:lvl>
    <w:lvl w:ilvl="6">
      <w:start w:val="1"/>
      <w:numFmt w:val="decimal"/>
      <w:lvlText w:val="%1.%2.%3.%4.%5.%6.%7."/>
      <w:lvlJc w:val="left"/>
      <w:pPr>
        <w:ind w:left="4800" w:hanging="1080"/>
      </w:pPr>
      <w:rPr>
        <w:color w:val="000000"/>
      </w:rPr>
    </w:lvl>
    <w:lvl w:ilvl="7">
      <w:start w:val="1"/>
      <w:numFmt w:val="decimal"/>
      <w:lvlText w:val="%1.%2.%3.%4.%5.%6.%7.%8."/>
      <w:lvlJc w:val="left"/>
      <w:pPr>
        <w:ind w:left="5780" w:hanging="1440"/>
      </w:pPr>
      <w:rPr>
        <w:color w:val="000000"/>
      </w:rPr>
    </w:lvl>
    <w:lvl w:ilvl="8">
      <w:start w:val="1"/>
      <w:numFmt w:val="decimal"/>
      <w:lvlText w:val="%1.%2.%3.%4.%5.%6.%7.%8.%9."/>
      <w:lvlJc w:val="left"/>
      <w:pPr>
        <w:ind w:left="6400" w:hanging="1440"/>
      </w:pPr>
      <w:rPr>
        <w:color w:val="000000"/>
      </w:rPr>
    </w:lvl>
  </w:abstractNum>
  <w:abstractNum w:abstractNumId="98">
    <w:nsid w:val="40222789"/>
    <w:multiLevelType w:val="hybridMultilevel"/>
    <w:tmpl w:val="73026C60"/>
    <w:lvl w:ilvl="0" w:tplc="CB923EE0">
      <w:start w:val="12"/>
      <w:numFmt w:val="decimal"/>
      <w:lvlText w:val="%1."/>
      <w:lvlJc w:val="left"/>
      <w:pPr>
        <w:tabs>
          <w:tab w:val="num" w:pos="1065"/>
        </w:tabs>
        <w:ind w:left="1065" w:hanging="360"/>
      </w:pPr>
      <w:rPr>
        <w:color w:val="000000"/>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99">
    <w:nsid w:val="40F07EA9"/>
    <w:multiLevelType w:val="hybridMultilevel"/>
    <w:tmpl w:val="856E3982"/>
    <w:lvl w:ilvl="0" w:tplc="F676A02E">
      <w:start w:val="8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nsid w:val="4B2C13AA"/>
    <w:multiLevelType w:val="hybridMultilevel"/>
    <w:tmpl w:val="2124CEA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1">
    <w:nsid w:val="54FF0E19"/>
    <w:multiLevelType w:val="multilevel"/>
    <w:tmpl w:val="01D0EF5C"/>
    <w:lvl w:ilvl="0">
      <w:start w:val="126"/>
      <w:numFmt w:val="decimal"/>
      <w:lvlText w:val="%1."/>
      <w:lvlJc w:val="left"/>
      <w:pPr>
        <w:tabs>
          <w:tab w:val="num" w:pos="600"/>
        </w:tabs>
        <w:ind w:left="600" w:hanging="600"/>
      </w:pPr>
      <w:rPr>
        <w:color w:val="000000"/>
      </w:rPr>
    </w:lvl>
    <w:lvl w:ilvl="1">
      <w:start w:val="2"/>
      <w:numFmt w:val="decimal"/>
      <w:lvlText w:val="%1.%2."/>
      <w:lvlJc w:val="left"/>
      <w:pPr>
        <w:tabs>
          <w:tab w:val="num" w:pos="1180"/>
        </w:tabs>
        <w:ind w:left="1180" w:hanging="600"/>
      </w:pPr>
      <w:rPr>
        <w:color w:val="000000"/>
      </w:rPr>
    </w:lvl>
    <w:lvl w:ilvl="2">
      <w:start w:val="1"/>
      <w:numFmt w:val="decimal"/>
      <w:lvlText w:val="%1.%2.%3."/>
      <w:lvlJc w:val="left"/>
      <w:pPr>
        <w:tabs>
          <w:tab w:val="num" w:pos="1880"/>
        </w:tabs>
        <w:ind w:left="1880" w:hanging="720"/>
      </w:pPr>
      <w:rPr>
        <w:color w:val="000000"/>
      </w:rPr>
    </w:lvl>
    <w:lvl w:ilvl="3">
      <w:start w:val="1"/>
      <w:numFmt w:val="decimal"/>
      <w:lvlText w:val="%1.%2.%3.%4."/>
      <w:lvlJc w:val="left"/>
      <w:pPr>
        <w:tabs>
          <w:tab w:val="num" w:pos="2460"/>
        </w:tabs>
        <w:ind w:left="2460" w:hanging="720"/>
      </w:pPr>
      <w:rPr>
        <w:color w:val="000000"/>
      </w:rPr>
    </w:lvl>
    <w:lvl w:ilvl="4">
      <w:start w:val="1"/>
      <w:numFmt w:val="decimal"/>
      <w:lvlText w:val="%1.%2.%3.%4.%5."/>
      <w:lvlJc w:val="left"/>
      <w:pPr>
        <w:tabs>
          <w:tab w:val="num" w:pos="3400"/>
        </w:tabs>
        <w:ind w:left="3400" w:hanging="1080"/>
      </w:pPr>
      <w:rPr>
        <w:color w:val="000000"/>
      </w:rPr>
    </w:lvl>
    <w:lvl w:ilvl="5">
      <w:start w:val="1"/>
      <w:numFmt w:val="decimal"/>
      <w:lvlText w:val="%1.%2.%3.%4.%5.%6."/>
      <w:lvlJc w:val="left"/>
      <w:pPr>
        <w:tabs>
          <w:tab w:val="num" w:pos="3980"/>
        </w:tabs>
        <w:ind w:left="3980" w:hanging="1080"/>
      </w:pPr>
      <w:rPr>
        <w:color w:val="000000"/>
      </w:rPr>
    </w:lvl>
    <w:lvl w:ilvl="6">
      <w:start w:val="1"/>
      <w:numFmt w:val="decimal"/>
      <w:lvlText w:val="%1.%2.%3.%4.%5.%6.%7."/>
      <w:lvlJc w:val="left"/>
      <w:pPr>
        <w:tabs>
          <w:tab w:val="num" w:pos="4920"/>
        </w:tabs>
        <w:ind w:left="4920" w:hanging="1440"/>
      </w:pPr>
      <w:rPr>
        <w:color w:val="000000"/>
      </w:rPr>
    </w:lvl>
    <w:lvl w:ilvl="7">
      <w:start w:val="1"/>
      <w:numFmt w:val="decimal"/>
      <w:lvlText w:val="%1.%2.%3.%4.%5.%6.%7.%8."/>
      <w:lvlJc w:val="left"/>
      <w:pPr>
        <w:tabs>
          <w:tab w:val="num" w:pos="5500"/>
        </w:tabs>
        <w:ind w:left="5500" w:hanging="1440"/>
      </w:pPr>
      <w:rPr>
        <w:color w:val="000000"/>
      </w:rPr>
    </w:lvl>
    <w:lvl w:ilvl="8">
      <w:start w:val="1"/>
      <w:numFmt w:val="decimal"/>
      <w:lvlText w:val="%1.%2.%3.%4.%5.%6.%7.%8.%9."/>
      <w:lvlJc w:val="left"/>
      <w:pPr>
        <w:tabs>
          <w:tab w:val="num" w:pos="6440"/>
        </w:tabs>
        <w:ind w:left="6440" w:hanging="1800"/>
      </w:pPr>
      <w:rPr>
        <w:color w:val="000000"/>
      </w:rPr>
    </w:lvl>
  </w:abstractNum>
  <w:abstractNum w:abstractNumId="102">
    <w:nsid w:val="627E40B7"/>
    <w:multiLevelType w:val="hybridMultilevel"/>
    <w:tmpl w:val="C3AC5830"/>
    <w:lvl w:ilvl="0" w:tplc="F0464476">
      <w:start w:val="125"/>
      <w:numFmt w:val="decimal"/>
      <w:lvlText w:val="%1."/>
      <w:lvlJc w:val="left"/>
      <w:pPr>
        <w:tabs>
          <w:tab w:val="num" w:pos="980"/>
        </w:tabs>
        <w:ind w:left="980" w:hanging="420"/>
      </w:pPr>
      <w:rPr>
        <w:color w:val="000000"/>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103">
    <w:nsid w:val="6A80749D"/>
    <w:multiLevelType w:val="hybridMultilevel"/>
    <w:tmpl w:val="94A02C0C"/>
    <w:lvl w:ilvl="0" w:tplc="41E44684">
      <w:start w:val="121"/>
      <w:numFmt w:val="decimal"/>
      <w:lvlText w:val="%1."/>
      <w:lvlJc w:val="left"/>
      <w:pPr>
        <w:tabs>
          <w:tab w:val="num" w:pos="960"/>
        </w:tabs>
        <w:ind w:left="960" w:hanging="42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04">
    <w:nsid w:val="6E090CD9"/>
    <w:multiLevelType w:val="multilevel"/>
    <w:tmpl w:val="1118464A"/>
    <w:lvl w:ilvl="0">
      <w:start w:val="133"/>
      <w:numFmt w:val="decimal"/>
      <w:lvlText w:val="%1."/>
      <w:lvlJc w:val="left"/>
      <w:pPr>
        <w:tabs>
          <w:tab w:val="num" w:pos="600"/>
        </w:tabs>
        <w:ind w:left="600" w:hanging="600"/>
      </w:pPr>
      <w:rPr>
        <w:color w:val="000000"/>
      </w:rPr>
    </w:lvl>
    <w:lvl w:ilvl="1">
      <w:start w:val="1"/>
      <w:numFmt w:val="decimal"/>
      <w:lvlText w:val="%1.%2."/>
      <w:lvlJc w:val="left"/>
      <w:pPr>
        <w:tabs>
          <w:tab w:val="num" w:pos="2010"/>
        </w:tabs>
        <w:ind w:left="2010" w:hanging="600"/>
      </w:pPr>
      <w:rPr>
        <w:color w:val="000000"/>
      </w:rPr>
    </w:lvl>
    <w:lvl w:ilvl="2">
      <w:start w:val="1"/>
      <w:numFmt w:val="decimal"/>
      <w:lvlText w:val="%1.%2.%3."/>
      <w:lvlJc w:val="left"/>
      <w:pPr>
        <w:tabs>
          <w:tab w:val="num" w:pos="3540"/>
        </w:tabs>
        <w:ind w:left="3540" w:hanging="720"/>
      </w:pPr>
      <w:rPr>
        <w:color w:val="000000"/>
      </w:rPr>
    </w:lvl>
    <w:lvl w:ilvl="3">
      <w:start w:val="1"/>
      <w:numFmt w:val="decimal"/>
      <w:lvlText w:val="%1.%2.%3.%4."/>
      <w:lvlJc w:val="left"/>
      <w:pPr>
        <w:tabs>
          <w:tab w:val="num" w:pos="4950"/>
        </w:tabs>
        <w:ind w:left="4950" w:hanging="720"/>
      </w:pPr>
      <w:rPr>
        <w:color w:val="000000"/>
      </w:rPr>
    </w:lvl>
    <w:lvl w:ilvl="4">
      <w:start w:val="1"/>
      <w:numFmt w:val="decimal"/>
      <w:lvlText w:val="%1.%2.%3.%4.%5."/>
      <w:lvlJc w:val="left"/>
      <w:pPr>
        <w:tabs>
          <w:tab w:val="num" w:pos="6720"/>
        </w:tabs>
        <w:ind w:left="6720" w:hanging="1080"/>
      </w:pPr>
      <w:rPr>
        <w:color w:val="000000"/>
      </w:rPr>
    </w:lvl>
    <w:lvl w:ilvl="5">
      <w:start w:val="1"/>
      <w:numFmt w:val="decimal"/>
      <w:lvlText w:val="%1.%2.%3.%4.%5.%6."/>
      <w:lvlJc w:val="left"/>
      <w:pPr>
        <w:tabs>
          <w:tab w:val="num" w:pos="8130"/>
        </w:tabs>
        <w:ind w:left="8130" w:hanging="1080"/>
      </w:pPr>
      <w:rPr>
        <w:color w:val="000000"/>
      </w:rPr>
    </w:lvl>
    <w:lvl w:ilvl="6">
      <w:start w:val="1"/>
      <w:numFmt w:val="decimal"/>
      <w:lvlText w:val="%1.%2.%3.%4.%5.%6.%7."/>
      <w:lvlJc w:val="left"/>
      <w:pPr>
        <w:tabs>
          <w:tab w:val="num" w:pos="9900"/>
        </w:tabs>
        <w:ind w:left="9900" w:hanging="1440"/>
      </w:pPr>
      <w:rPr>
        <w:color w:val="000000"/>
      </w:rPr>
    </w:lvl>
    <w:lvl w:ilvl="7">
      <w:start w:val="1"/>
      <w:numFmt w:val="decimal"/>
      <w:lvlText w:val="%1.%2.%3.%4.%5.%6.%7.%8."/>
      <w:lvlJc w:val="left"/>
      <w:pPr>
        <w:tabs>
          <w:tab w:val="num" w:pos="11310"/>
        </w:tabs>
        <w:ind w:left="11310" w:hanging="1440"/>
      </w:pPr>
      <w:rPr>
        <w:color w:val="000000"/>
      </w:rPr>
    </w:lvl>
    <w:lvl w:ilvl="8">
      <w:start w:val="1"/>
      <w:numFmt w:val="decimal"/>
      <w:lvlText w:val="%1.%2.%3.%4.%5.%6.%7.%8.%9."/>
      <w:lvlJc w:val="left"/>
      <w:pPr>
        <w:tabs>
          <w:tab w:val="num" w:pos="13080"/>
        </w:tabs>
        <w:ind w:left="13080" w:hanging="1800"/>
      </w:pPr>
      <w:rPr>
        <w:color w:val="000000"/>
      </w:rPr>
    </w:lvl>
  </w:abstractNum>
  <w:abstractNum w:abstractNumId="105">
    <w:nsid w:val="7AAC6301"/>
    <w:multiLevelType w:val="hybridMultilevel"/>
    <w:tmpl w:val="18D64B36"/>
    <w:lvl w:ilvl="0" w:tplc="7D386B9A">
      <w:start w:val="136"/>
      <w:numFmt w:val="decimal"/>
      <w:lvlText w:val="%1."/>
      <w:lvlJc w:val="left"/>
      <w:pPr>
        <w:tabs>
          <w:tab w:val="num" w:pos="640"/>
        </w:tabs>
        <w:ind w:left="640" w:hanging="420"/>
      </w:pPr>
      <w:rPr>
        <w:color w:val="000000"/>
      </w:rPr>
    </w:lvl>
    <w:lvl w:ilvl="1" w:tplc="04190019">
      <w:start w:val="1"/>
      <w:numFmt w:val="lowerLetter"/>
      <w:lvlText w:val="%2."/>
      <w:lvlJc w:val="left"/>
      <w:pPr>
        <w:tabs>
          <w:tab w:val="num" w:pos="1300"/>
        </w:tabs>
        <w:ind w:left="1300" w:hanging="360"/>
      </w:pPr>
    </w:lvl>
    <w:lvl w:ilvl="2" w:tplc="0419001B">
      <w:start w:val="1"/>
      <w:numFmt w:val="lowerRoman"/>
      <w:lvlText w:val="%3."/>
      <w:lvlJc w:val="right"/>
      <w:pPr>
        <w:tabs>
          <w:tab w:val="num" w:pos="2020"/>
        </w:tabs>
        <w:ind w:left="2020" w:hanging="180"/>
      </w:pPr>
    </w:lvl>
    <w:lvl w:ilvl="3" w:tplc="DF44B2FE">
      <w:start w:val="144"/>
      <w:numFmt w:val="decimal"/>
      <w:lvlText w:val="%4"/>
      <w:lvlJc w:val="left"/>
      <w:pPr>
        <w:tabs>
          <w:tab w:val="num" w:pos="2740"/>
        </w:tabs>
        <w:ind w:left="2740" w:hanging="360"/>
      </w:pPr>
      <w:rPr>
        <w:color w:val="000000"/>
      </w:rPr>
    </w:lvl>
    <w:lvl w:ilvl="4" w:tplc="04190019">
      <w:start w:val="1"/>
      <w:numFmt w:val="lowerLetter"/>
      <w:lvlText w:val="%5."/>
      <w:lvlJc w:val="left"/>
      <w:pPr>
        <w:tabs>
          <w:tab w:val="num" w:pos="3460"/>
        </w:tabs>
        <w:ind w:left="3460" w:hanging="360"/>
      </w:pPr>
    </w:lvl>
    <w:lvl w:ilvl="5" w:tplc="0419001B">
      <w:start w:val="1"/>
      <w:numFmt w:val="lowerRoman"/>
      <w:lvlText w:val="%6."/>
      <w:lvlJc w:val="right"/>
      <w:pPr>
        <w:tabs>
          <w:tab w:val="num" w:pos="4180"/>
        </w:tabs>
        <w:ind w:left="4180" w:hanging="180"/>
      </w:pPr>
    </w:lvl>
    <w:lvl w:ilvl="6" w:tplc="0419000F">
      <w:start w:val="1"/>
      <w:numFmt w:val="decimal"/>
      <w:lvlText w:val="%7."/>
      <w:lvlJc w:val="left"/>
      <w:pPr>
        <w:tabs>
          <w:tab w:val="num" w:pos="4900"/>
        </w:tabs>
        <w:ind w:left="4900" w:hanging="360"/>
      </w:pPr>
    </w:lvl>
    <w:lvl w:ilvl="7" w:tplc="04190019">
      <w:start w:val="1"/>
      <w:numFmt w:val="lowerLetter"/>
      <w:lvlText w:val="%8."/>
      <w:lvlJc w:val="left"/>
      <w:pPr>
        <w:tabs>
          <w:tab w:val="num" w:pos="5620"/>
        </w:tabs>
        <w:ind w:left="5620" w:hanging="360"/>
      </w:pPr>
    </w:lvl>
    <w:lvl w:ilvl="8" w:tplc="0419001B">
      <w:start w:val="1"/>
      <w:numFmt w:val="lowerRoman"/>
      <w:lvlText w:val="%9."/>
      <w:lvlJc w:val="right"/>
      <w:pPr>
        <w:tabs>
          <w:tab w:val="num" w:pos="6340"/>
        </w:tabs>
        <w:ind w:left="6340" w:hanging="180"/>
      </w:pPr>
    </w:lvl>
  </w:abstractNum>
  <w:abstractNum w:abstractNumId="106">
    <w:nsid w:val="7C57741C"/>
    <w:multiLevelType w:val="hybridMultilevel"/>
    <w:tmpl w:val="A4DE7032"/>
    <w:lvl w:ilvl="0" w:tplc="26FE485E">
      <w:start w:val="4"/>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7">
    <w:nsid w:val="7F872B97"/>
    <w:multiLevelType w:val="multilevel"/>
    <w:tmpl w:val="0A444DA0"/>
    <w:lvl w:ilvl="0">
      <w:start w:val="86"/>
      <w:numFmt w:val="decimal"/>
      <w:lvlText w:val="%1."/>
      <w:lvlJc w:val="left"/>
      <w:pPr>
        <w:ind w:left="405" w:hanging="405"/>
      </w:pPr>
      <w:rPr>
        <w:color w:val="000000"/>
      </w:rPr>
    </w:lvl>
    <w:lvl w:ilvl="1">
      <w:start w:val="2"/>
      <w:numFmt w:val="decimal"/>
      <w:lvlText w:val="%1.%2."/>
      <w:lvlJc w:val="left"/>
      <w:pPr>
        <w:ind w:left="973" w:hanging="405"/>
      </w:pPr>
      <w:rPr>
        <w:color w:val="000000"/>
      </w:rPr>
    </w:lvl>
    <w:lvl w:ilvl="2">
      <w:start w:val="1"/>
      <w:numFmt w:val="decimal"/>
      <w:lvlText w:val="%1.%2.%3."/>
      <w:lvlJc w:val="left"/>
      <w:pPr>
        <w:ind w:left="1856" w:hanging="720"/>
      </w:pPr>
      <w:rPr>
        <w:color w:val="000000"/>
      </w:rPr>
    </w:lvl>
    <w:lvl w:ilvl="3">
      <w:start w:val="1"/>
      <w:numFmt w:val="decimal"/>
      <w:lvlText w:val="%1.%2.%3.%4."/>
      <w:lvlJc w:val="left"/>
      <w:pPr>
        <w:ind w:left="2424" w:hanging="720"/>
      </w:pPr>
      <w:rPr>
        <w:color w:val="000000"/>
      </w:rPr>
    </w:lvl>
    <w:lvl w:ilvl="4">
      <w:start w:val="1"/>
      <w:numFmt w:val="decimal"/>
      <w:lvlText w:val="%1.%2.%3.%4.%5."/>
      <w:lvlJc w:val="left"/>
      <w:pPr>
        <w:ind w:left="3352" w:hanging="1080"/>
      </w:pPr>
      <w:rPr>
        <w:color w:val="000000"/>
      </w:rPr>
    </w:lvl>
    <w:lvl w:ilvl="5">
      <w:start w:val="1"/>
      <w:numFmt w:val="decimal"/>
      <w:lvlText w:val="%1.%2.%3.%4.%5.%6."/>
      <w:lvlJc w:val="left"/>
      <w:pPr>
        <w:ind w:left="3920" w:hanging="1080"/>
      </w:pPr>
      <w:rPr>
        <w:color w:val="000000"/>
      </w:rPr>
    </w:lvl>
    <w:lvl w:ilvl="6">
      <w:start w:val="1"/>
      <w:numFmt w:val="decimal"/>
      <w:lvlText w:val="%1.%2.%3.%4.%5.%6.%7."/>
      <w:lvlJc w:val="left"/>
      <w:pPr>
        <w:ind w:left="4488" w:hanging="1080"/>
      </w:pPr>
      <w:rPr>
        <w:color w:val="000000"/>
      </w:rPr>
    </w:lvl>
    <w:lvl w:ilvl="7">
      <w:start w:val="1"/>
      <w:numFmt w:val="decimal"/>
      <w:lvlText w:val="%1.%2.%3.%4.%5.%6.%7.%8."/>
      <w:lvlJc w:val="left"/>
      <w:pPr>
        <w:ind w:left="5416" w:hanging="1440"/>
      </w:pPr>
      <w:rPr>
        <w:color w:val="000000"/>
      </w:rPr>
    </w:lvl>
    <w:lvl w:ilvl="8">
      <w:start w:val="1"/>
      <w:numFmt w:val="decimal"/>
      <w:lvlText w:val="%1.%2.%3.%4.%5.%6.%7.%8.%9."/>
      <w:lvlJc w:val="left"/>
      <w:pPr>
        <w:ind w:left="5984" w:hanging="1440"/>
      </w:pPr>
      <w:rPr>
        <w:color w:val="00000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7"/>
    <w:lvlOverride w:ilvl="0">
      <w:startOverride w:val="1"/>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38">
    <w:abstractNumId w:val="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7"/>
    <w:lvlOverride w:ilvl="0">
      <w:startOverride w:val="6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1"/>
    <w:lvlOverride w:ilvl="0">
      <w:startOverride w:val="68"/>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9"/>
    <w:lvlOverride w:ilvl="0">
      <w:startOverride w:val="8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7"/>
    <w:lvlOverride w:ilvl="0">
      <w:startOverride w:val="8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3"/>
    <w:lvlOverride w:ilvl="0">
      <w:startOverride w:val="1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8"/>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3"/>
    <w:lvlOverride w:ilvl="0">
      <w:startOverride w:val="1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2"/>
    <w:lvlOverride w:ilvl="0">
      <w:startOverride w:val="1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2"/>
    <w:lvlOverride w:ilvl="0">
      <w:startOverride w:val="1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1"/>
    <w:lvlOverride w:ilvl="0">
      <w:startOverride w:val="12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4"/>
    <w:lvlOverride w:ilvl="0">
      <w:startOverride w:val="1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4"/>
    <w:lvlOverride w:ilvl="0">
      <w:startOverride w:val="1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5"/>
    <w:lvlOverride w:ilvl="0">
      <w:startOverride w:val="136"/>
    </w:lvlOverride>
    <w:lvlOverride w:ilvl="1">
      <w:startOverride w:val="1"/>
    </w:lvlOverride>
    <w:lvlOverride w:ilvl="2">
      <w:startOverride w:val="1"/>
    </w:lvlOverride>
    <w:lvlOverride w:ilvl="3">
      <w:startOverride w:val="14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0"/>
    <w:lvlOverride w:ilvl="0">
      <w:startOverride w:val="14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6"/>
    <w:lvlOverride w:ilvl="0">
      <w:startOverride w:val="14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2"/>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65">
    <w:abstractNumId w:val="4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66">
    <w:abstractNumId w:val="44"/>
  </w:num>
  <w:num w:numId="6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6"/>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6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9"/>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72">
    <w:abstractNumId w:val="5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3"/>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76">
    <w:abstractNumId w:val="54"/>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77">
    <w:abstractNumId w:val="55"/>
    <w:lvlOverride w:ilvl="0">
      <w:startOverride w:val="15"/>
    </w:lvlOverride>
    <w:lvlOverride w:ilvl="1">
      <w:startOverride w:val="15"/>
    </w:lvlOverride>
    <w:lvlOverride w:ilvl="2">
      <w:startOverride w:val="15"/>
    </w:lvlOverride>
    <w:lvlOverride w:ilvl="3">
      <w:startOverride w:val="15"/>
    </w:lvlOverride>
    <w:lvlOverride w:ilvl="4">
      <w:startOverride w:val="15"/>
    </w:lvlOverride>
    <w:lvlOverride w:ilvl="5">
      <w:startOverride w:val="15"/>
    </w:lvlOverride>
    <w:lvlOverride w:ilvl="6">
      <w:startOverride w:val="15"/>
    </w:lvlOverride>
    <w:lvlOverride w:ilvl="7">
      <w:startOverride w:val="15"/>
    </w:lvlOverride>
    <w:lvlOverride w:ilvl="8">
      <w:startOverride w:val="15"/>
    </w:lvlOverride>
  </w:num>
  <w:num w:numId="78">
    <w:abstractNumId w:val="56"/>
  </w:num>
  <w:num w:numId="79">
    <w:abstractNumId w:val="57"/>
  </w:num>
  <w:num w:numId="80">
    <w:abstractNumId w:val="58"/>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81">
    <w:abstractNumId w:val="5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0"/>
  </w:num>
  <w:num w:numId="83">
    <w:abstractNumId w:val="61"/>
  </w:num>
  <w:num w:numId="84">
    <w:abstractNumId w:val="6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85">
    <w:abstractNumId w:val="6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5"/>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8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67"/>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90">
    <w:abstractNumId w:val="68"/>
  </w:num>
  <w:num w:numId="9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4"/>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97">
    <w:abstractNumId w:val="7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76"/>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99">
    <w:abstractNumId w:val="77"/>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100">
    <w:abstractNumId w:val="78"/>
  </w:num>
  <w:num w:numId="101">
    <w:abstractNumId w:val="7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0"/>
  </w:num>
  <w:num w:numId="10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8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4"/>
  </w:num>
  <w:num w:numId="10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6"/>
  </w:num>
  <w:num w:numId="109">
    <w:abstractNumId w:val="106"/>
  </w:num>
  <w:num w:numId="110">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7"/>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3BA"/>
    <w:rsid w:val="0000415A"/>
    <w:rsid w:val="0004555B"/>
    <w:rsid w:val="000B48E1"/>
    <w:rsid w:val="000E1911"/>
    <w:rsid w:val="00136FCB"/>
    <w:rsid w:val="00171BE7"/>
    <w:rsid w:val="001E5654"/>
    <w:rsid w:val="002A5F01"/>
    <w:rsid w:val="00316993"/>
    <w:rsid w:val="00330701"/>
    <w:rsid w:val="00333576"/>
    <w:rsid w:val="00336B11"/>
    <w:rsid w:val="00345EF1"/>
    <w:rsid w:val="004C0BAC"/>
    <w:rsid w:val="005359C0"/>
    <w:rsid w:val="00562CE3"/>
    <w:rsid w:val="00567A66"/>
    <w:rsid w:val="00581393"/>
    <w:rsid w:val="005C23BA"/>
    <w:rsid w:val="006F44CA"/>
    <w:rsid w:val="007D5D9B"/>
    <w:rsid w:val="00807639"/>
    <w:rsid w:val="009372B8"/>
    <w:rsid w:val="009B6049"/>
    <w:rsid w:val="00A12A71"/>
    <w:rsid w:val="00AF495C"/>
    <w:rsid w:val="00B333A5"/>
    <w:rsid w:val="00B4601C"/>
    <w:rsid w:val="00B73EBF"/>
    <w:rsid w:val="00C04AC2"/>
    <w:rsid w:val="00C472A6"/>
    <w:rsid w:val="00C90198"/>
    <w:rsid w:val="00D25699"/>
    <w:rsid w:val="00D50162"/>
    <w:rsid w:val="00DA507E"/>
    <w:rsid w:val="00DF2923"/>
    <w:rsid w:val="00E12754"/>
    <w:rsid w:val="00E24DEF"/>
    <w:rsid w:val="00E32D27"/>
    <w:rsid w:val="00E44182"/>
    <w:rsid w:val="00E86018"/>
    <w:rsid w:val="00EE0696"/>
    <w:rsid w:val="00F27674"/>
    <w:rsid w:val="00F541B0"/>
    <w:rsid w:val="00F8789E"/>
    <w:rsid w:val="00FA5F45"/>
    <w:rsid w:val="00FF74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92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DF2923"/>
    <w:pPr>
      <w:autoSpaceDE w:val="0"/>
      <w:autoSpaceDN w:val="0"/>
      <w:adjustRightInd w:val="0"/>
      <w:spacing w:before="108" w:after="108"/>
      <w:jc w:val="center"/>
      <w:outlineLvl w:val="0"/>
    </w:pPr>
    <w:rPr>
      <w:rFonts w:ascii="Arial" w:hAnsi="Arial" w:cs="Arial"/>
      <w:b/>
      <w:bCs/>
      <w:color w:val="26282F"/>
      <w:sz w:val="24"/>
      <w:szCs w:val="24"/>
      <w:lang w:eastAsia="en-US"/>
    </w:rPr>
  </w:style>
  <w:style w:type="paragraph" w:styleId="2">
    <w:name w:val="heading 2"/>
    <w:basedOn w:val="1"/>
    <w:next w:val="a"/>
    <w:link w:val="20"/>
    <w:uiPriority w:val="99"/>
    <w:qFormat/>
    <w:rsid w:val="00DF2923"/>
    <w:pPr>
      <w:widowControl w:val="0"/>
      <w:outlineLvl w:val="1"/>
    </w:pPr>
    <w:rPr>
      <w:rFonts w:eastAsiaTheme="minorEastAsia"/>
      <w:sz w:val="26"/>
      <w:szCs w:val="26"/>
      <w:lang w:eastAsia="ru-RU"/>
    </w:rPr>
  </w:style>
  <w:style w:type="paragraph" w:styleId="3">
    <w:name w:val="heading 3"/>
    <w:basedOn w:val="2"/>
    <w:next w:val="a"/>
    <w:link w:val="30"/>
    <w:uiPriority w:val="99"/>
    <w:qFormat/>
    <w:rsid w:val="00DF2923"/>
    <w:pPr>
      <w:outlineLvl w:val="2"/>
    </w:pPr>
  </w:style>
  <w:style w:type="paragraph" w:styleId="4">
    <w:name w:val="heading 4"/>
    <w:basedOn w:val="3"/>
    <w:next w:val="a"/>
    <w:link w:val="40"/>
    <w:uiPriority w:val="99"/>
    <w:qFormat/>
    <w:rsid w:val="00DF2923"/>
    <w:pPr>
      <w:outlineLvl w:val="3"/>
    </w:pPr>
  </w:style>
  <w:style w:type="paragraph" w:styleId="5">
    <w:name w:val="heading 5"/>
    <w:basedOn w:val="a"/>
    <w:next w:val="a"/>
    <w:link w:val="50"/>
    <w:uiPriority w:val="9"/>
    <w:semiHidden/>
    <w:unhideWhenUsed/>
    <w:qFormat/>
    <w:rsid w:val="000E1911"/>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0E1911"/>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0E1911"/>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0E1911"/>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0E1911"/>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2923"/>
    <w:rPr>
      <w:rFonts w:ascii="Arial" w:eastAsia="Times New Roman" w:hAnsi="Arial" w:cs="Arial"/>
      <w:b/>
      <w:bCs/>
      <w:color w:val="26282F"/>
      <w:sz w:val="24"/>
      <w:szCs w:val="24"/>
    </w:rPr>
  </w:style>
  <w:style w:type="character" w:customStyle="1" w:styleId="20">
    <w:name w:val="Заголовок 2 Знак"/>
    <w:basedOn w:val="a0"/>
    <w:link w:val="2"/>
    <w:uiPriority w:val="9"/>
    <w:rsid w:val="00DF2923"/>
    <w:rPr>
      <w:rFonts w:ascii="Arial" w:eastAsiaTheme="minorEastAsia" w:hAnsi="Arial" w:cs="Arial"/>
      <w:b/>
      <w:bCs/>
      <w:color w:val="26282F"/>
      <w:sz w:val="26"/>
      <w:szCs w:val="26"/>
      <w:lang w:eastAsia="ru-RU"/>
    </w:rPr>
  </w:style>
  <w:style w:type="character" w:customStyle="1" w:styleId="30">
    <w:name w:val="Заголовок 3 Знак"/>
    <w:basedOn w:val="a0"/>
    <w:link w:val="3"/>
    <w:uiPriority w:val="9"/>
    <w:rsid w:val="00DF2923"/>
    <w:rPr>
      <w:rFonts w:ascii="Arial" w:eastAsiaTheme="minorEastAsia" w:hAnsi="Arial" w:cs="Arial"/>
      <w:b/>
      <w:bCs/>
      <w:color w:val="26282F"/>
      <w:sz w:val="26"/>
      <w:szCs w:val="26"/>
      <w:lang w:eastAsia="ru-RU"/>
    </w:rPr>
  </w:style>
  <w:style w:type="character" w:customStyle="1" w:styleId="40">
    <w:name w:val="Заголовок 4 Знак"/>
    <w:basedOn w:val="a0"/>
    <w:link w:val="4"/>
    <w:uiPriority w:val="9"/>
    <w:rsid w:val="00DF2923"/>
    <w:rPr>
      <w:rFonts w:ascii="Arial" w:eastAsiaTheme="minorEastAsia" w:hAnsi="Arial" w:cs="Arial"/>
      <w:b/>
      <w:bCs/>
      <w:color w:val="26282F"/>
      <w:sz w:val="26"/>
      <w:szCs w:val="26"/>
      <w:lang w:eastAsia="ru-RU"/>
    </w:rPr>
  </w:style>
  <w:style w:type="character" w:customStyle="1" w:styleId="50">
    <w:name w:val="Заголовок 5 Знак"/>
    <w:basedOn w:val="a0"/>
    <w:link w:val="5"/>
    <w:uiPriority w:val="9"/>
    <w:semiHidden/>
    <w:rsid w:val="000E1911"/>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0E1911"/>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0E1911"/>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0E1911"/>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0E1911"/>
    <w:rPr>
      <w:rFonts w:ascii="Cambria" w:eastAsia="Times New Roman" w:hAnsi="Cambria" w:cs="Times New Roman"/>
      <w:sz w:val="20"/>
      <w:szCs w:val="20"/>
      <w:lang w:val="x-none" w:eastAsia="x-none"/>
    </w:rPr>
  </w:style>
  <w:style w:type="paragraph" w:customStyle="1" w:styleId="ConsTitle">
    <w:name w:val="ConsTitle"/>
    <w:uiPriority w:val="99"/>
    <w:rsid w:val="005C23BA"/>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3">
    <w:name w:val="Гипертекстовая ссылка"/>
    <w:basedOn w:val="a0"/>
    <w:uiPriority w:val="99"/>
    <w:rsid w:val="00DF2923"/>
    <w:rPr>
      <w:b/>
      <w:bCs/>
      <w:color w:val="106BBE"/>
    </w:rPr>
  </w:style>
  <w:style w:type="paragraph" w:styleId="a4">
    <w:name w:val="List Paragraph"/>
    <w:basedOn w:val="a"/>
    <w:uiPriority w:val="34"/>
    <w:qFormat/>
    <w:rsid w:val="00DF2923"/>
    <w:pPr>
      <w:ind w:left="720"/>
      <w:contextualSpacing/>
    </w:pPr>
    <w:rPr>
      <w:color w:val="000000"/>
      <w:sz w:val="28"/>
    </w:rPr>
  </w:style>
  <w:style w:type="character" w:customStyle="1" w:styleId="apple-converted-space">
    <w:name w:val="apple-converted-space"/>
    <w:basedOn w:val="a0"/>
    <w:rsid w:val="00DF2923"/>
  </w:style>
  <w:style w:type="character" w:styleId="a5">
    <w:name w:val="Hyperlink"/>
    <w:basedOn w:val="a0"/>
    <w:uiPriority w:val="99"/>
    <w:unhideWhenUsed/>
    <w:rsid w:val="00DF2923"/>
    <w:rPr>
      <w:color w:val="0000FF"/>
      <w:u w:val="single"/>
    </w:rPr>
  </w:style>
  <w:style w:type="paragraph" w:customStyle="1" w:styleId="ConsNormal">
    <w:name w:val="ConsNormal"/>
    <w:rsid w:val="00DF292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6">
    <w:name w:val="Цветовое выделение"/>
    <w:uiPriority w:val="99"/>
    <w:rsid w:val="00DF2923"/>
    <w:rPr>
      <w:b/>
      <w:bCs/>
      <w:color w:val="000080"/>
    </w:rPr>
  </w:style>
  <w:style w:type="paragraph" w:customStyle="1" w:styleId="s1">
    <w:name w:val="s_1"/>
    <w:basedOn w:val="a"/>
    <w:rsid w:val="00DF2923"/>
    <w:pPr>
      <w:spacing w:before="100" w:beforeAutospacing="1" w:after="100" w:afterAutospacing="1"/>
    </w:pPr>
    <w:rPr>
      <w:sz w:val="24"/>
      <w:szCs w:val="24"/>
    </w:rPr>
  </w:style>
  <w:style w:type="paragraph" w:customStyle="1" w:styleId="a7">
    <w:name w:val="Прижатый влево"/>
    <w:basedOn w:val="a"/>
    <w:next w:val="a"/>
    <w:uiPriority w:val="99"/>
    <w:rsid w:val="00DF2923"/>
    <w:pPr>
      <w:widowControl w:val="0"/>
      <w:autoSpaceDE w:val="0"/>
      <w:autoSpaceDN w:val="0"/>
      <w:adjustRightInd w:val="0"/>
    </w:pPr>
    <w:rPr>
      <w:rFonts w:ascii="Arial" w:eastAsiaTheme="minorEastAsia" w:hAnsi="Arial" w:cs="Arial"/>
      <w:sz w:val="24"/>
      <w:szCs w:val="24"/>
    </w:rPr>
  </w:style>
  <w:style w:type="paragraph" w:customStyle="1" w:styleId="Standard">
    <w:name w:val="Standard"/>
    <w:rsid w:val="00DF2923"/>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a8">
    <w:name w:val="Текст выноски Знак"/>
    <w:basedOn w:val="a0"/>
    <w:link w:val="a9"/>
    <w:uiPriority w:val="99"/>
    <w:semiHidden/>
    <w:rsid w:val="00DF2923"/>
    <w:rPr>
      <w:rFonts w:ascii="Tahoma" w:eastAsiaTheme="minorEastAsia" w:hAnsi="Tahoma" w:cs="Tahoma"/>
      <w:sz w:val="16"/>
      <w:szCs w:val="16"/>
      <w:lang w:eastAsia="ru-RU"/>
    </w:rPr>
  </w:style>
  <w:style w:type="paragraph" w:styleId="a9">
    <w:name w:val="Balloon Text"/>
    <w:basedOn w:val="a"/>
    <w:link w:val="a8"/>
    <w:uiPriority w:val="99"/>
    <w:semiHidden/>
    <w:unhideWhenUsed/>
    <w:rsid w:val="00DF2923"/>
    <w:pPr>
      <w:widowControl w:val="0"/>
      <w:autoSpaceDE w:val="0"/>
      <w:autoSpaceDN w:val="0"/>
      <w:adjustRightInd w:val="0"/>
      <w:ind w:firstLine="720"/>
      <w:jc w:val="both"/>
    </w:pPr>
    <w:rPr>
      <w:rFonts w:ascii="Tahoma" w:eastAsiaTheme="minorEastAsia" w:hAnsi="Tahoma" w:cs="Tahoma"/>
      <w:sz w:val="16"/>
      <w:szCs w:val="16"/>
    </w:rPr>
  </w:style>
  <w:style w:type="character" w:customStyle="1" w:styleId="FontStyle11">
    <w:name w:val="Font Style11"/>
    <w:uiPriority w:val="99"/>
    <w:rsid w:val="00DF2923"/>
    <w:rPr>
      <w:rFonts w:ascii="Times New Roman" w:hAnsi="Times New Roman"/>
      <w:sz w:val="22"/>
    </w:rPr>
  </w:style>
  <w:style w:type="paragraph" w:customStyle="1" w:styleId="aa">
    <w:name w:val="Нормальный (таблица)"/>
    <w:basedOn w:val="a"/>
    <w:next w:val="a"/>
    <w:uiPriority w:val="99"/>
    <w:rsid w:val="00DF2923"/>
    <w:pPr>
      <w:widowControl w:val="0"/>
      <w:autoSpaceDE w:val="0"/>
      <w:autoSpaceDN w:val="0"/>
      <w:adjustRightInd w:val="0"/>
      <w:jc w:val="both"/>
    </w:pPr>
    <w:rPr>
      <w:rFonts w:ascii="Arial" w:eastAsiaTheme="minorEastAsia" w:hAnsi="Arial" w:cs="Arial"/>
      <w:sz w:val="26"/>
      <w:szCs w:val="26"/>
    </w:rPr>
  </w:style>
  <w:style w:type="paragraph" w:styleId="ab">
    <w:name w:val="header"/>
    <w:basedOn w:val="a"/>
    <w:link w:val="ac"/>
    <w:uiPriority w:val="99"/>
    <w:unhideWhenUsed/>
    <w:rsid w:val="00336B11"/>
    <w:pPr>
      <w:tabs>
        <w:tab w:val="center" w:pos="4677"/>
        <w:tab w:val="right" w:pos="9355"/>
      </w:tabs>
    </w:pPr>
  </w:style>
  <w:style w:type="character" w:customStyle="1" w:styleId="ac">
    <w:name w:val="Верхний колонтитул Знак"/>
    <w:basedOn w:val="a0"/>
    <w:link w:val="ab"/>
    <w:uiPriority w:val="99"/>
    <w:rsid w:val="00336B11"/>
    <w:rPr>
      <w:rFonts w:ascii="Times New Roman" w:eastAsia="Times New Roman" w:hAnsi="Times New Roman" w:cs="Times New Roman"/>
      <w:sz w:val="20"/>
      <w:szCs w:val="20"/>
      <w:lang w:eastAsia="ru-RU"/>
    </w:rPr>
  </w:style>
  <w:style w:type="paragraph" w:styleId="ad">
    <w:name w:val="footer"/>
    <w:basedOn w:val="a"/>
    <w:link w:val="ae"/>
    <w:uiPriority w:val="99"/>
    <w:unhideWhenUsed/>
    <w:rsid w:val="00336B11"/>
    <w:pPr>
      <w:tabs>
        <w:tab w:val="center" w:pos="4677"/>
        <w:tab w:val="right" w:pos="9355"/>
      </w:tabs>
    </w:pPr>
  </w:style>
  <w:style w:type="character" w:customStyle="1" w:styleId="ae">
    <w:name w:val="Нижний колонтитул Знак"/>
    <w:basedOn w:val="a0"/>
    <w:link w:val="ad"/>
    <w:uiPriority w:val="99"/>
    <w:rsid w:val="00336B11"/>
    <w:rPr>
      <w:rFonts w:ascii="Times New Roman" w:eastAsia="Times New Roman" w:hAnsi="Times New Roman" w:cs="Times New Roman"/>
      <w:sz w:val="20"/>
      <w:szCs w:val="20"/>
      <w:lang w:eastAsia="ru-RU"/>
    </w:rPr>
  </w:style>
  <w:style w:type="paragraph" w:styleId="af">
    <w:name w:val="No Spacing"/>
    <w:uiPriority w:val="1"/>
    <w:qFormat/>
    <w:rsid w:val="00F541B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21">
    <w:name w:val="Основной текст (2)_"/>
    <w:uiPriority w:val="99"/>
    <w:rsid w:val="000E1911"/>
    <w:rPr>
      <w:rFonts w:ascii="Times New Roman" w:hAnsi="Times New Roman" w:cs="Times New Roman"/>
      <w:b/>
      <w:bCs/>
      <w:shd w:val="clear" w:color="auto" w:fill="FFFFFF"/>
    </w:rPr>
  </w:style>
  <w:style w:type="character" w:customStyle="1" w:styleId="41">
    <w:name w:val="Основной текст (4)_"/>
    <w:uiPriority w:val="99"/>
    <w:rsid w:val="000E1911"/>
    <w:rPr>
      <w:i/>
      <w:iCs/>
      <w:sz w:val="23"/>
      <w:szCs w:val="23"/>
      <w:shd w:val="clear" w:color="auto" w:fill="FFFFFF"/>
    </w:rPr>
  </w:style>
  <w:style w:type="character" w:customStyle="1" w:styleId="af0">
    <w:name w:val="Основной текст + Полужирный"/>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11">
    <w:name w:val="Заголовок №1"/>
    <w:basedOn w:val="a0"/>
    <w:uiPriority w:val="99"/>
    <w:rsid w:val="000E1911"/>
    <w:rPr>
      <w:rFonts w:ascii="Times New Roman" w:hAnsi="Times New Roman" w:cs="Times New Roman"/>
      <w:b/>
      <w:bCs/>
      <w:shd w:val="clear" w:color="auto" w:fill="FFFFFF"/>
    </w:rPr>
  </w:style>
  <w:style w:type="character" w:customStyle="1" w:styleId="22">
    <w:name w:val="Основной текст (2)"/>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210">
    <w:name w:val="Основной текст (2) + Не полужирный1"/>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42">
    <w:name w:val="Основной текст + Полужирный4"/>
    <w:uiPriority w:val="99"/>
    <w:rsid w:val="000E1911"/>
    <w:rPr>
      <w:rFonts w:ascii="Times New Roman" w:hAnsi="Times New Roman" w:cs="Times New Roman"/>
      <w:b/>
      <w:bCs/>
      <w:strike w:val="0"/>
      <w:dstrike w:val="0"/>
      <w:sz w:val="22"/>
      <w:szCs w:val="22"/>
      <w:u w:val="none"/>
    </w:rPr>
  </w:style>
  <w:style w:type="character" w:customStyle="1" w:styleId="28">
    <w:name w:val="Основной текст (2)8"/>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31">
    <w:name w:val="Основной текст + Полужирный3"/>
    <w:uiPriority w:val="99"/>
    <w:rsid w:val="000E1911"/>
    <w:rPr>
      <w:rFonts w:ascii="Times New Roman" w:hAnsi="Times New Roman" w:cs="Times New Roman"/>
      <w:b/>
      <w:bCs/>
      <w:strike w:val="0"/>
      <w:dstrike w:val="0"/>
      <w:sz w:val="22"/>
      <w:szCs w:val="22"/>
      <w:u w:val="none"/>
    </w:rPr>
  </w:style>
  <w:style w:type="character" w:customStyle="1" w:styleId="410">
    <w:name w:val="Основной текст (4) + 10"/>
    <w:aliases w:val="5 pt45,Не курсив"/>
    <w:uiPriority w:val="99"/>
    <w:rsid w:val="000E1911"/>
    <w:rPr>
      <w:rFonts w:ascii="Times New Roman" w:hAnsi="Times New Roman" w:cs="Times New Roman"/>
      <w:i/>
      <w:iCs/>
      <w:sz w:val="21"/>
      <w:szCs w:val="21"/>
      <w:u w:val="single"/>
      <w:shd w:val="clear" w:color="auto" w:fill="FFFFFF"/>
    </w:rPr>
  </w:style>
  <w:style w:type="character" w:customStyle="1" w:styleId="43">
    <w:name w:val="Основной текст (4)"/>
    <w:uiPriority w:val="99"/>
    <w:rsid w:val="000E1911"/>
    <w:rPr>
      <w:rFonts w:ascii="Times New Roman" w:hAnsi="Times New Roman" w:cs="Times New Roman"/>
      <w:i/>
      <w:iCs/>
      <w:sz w:val="23"/>
      <w:szCs w:val="23"/>
      <w:u w:val="single"/>
      <w:shd w:val="clear" w:color="auto" w:fill="FFFFFF"/>
    </w:rPr>
  </w:style>
  <w:style w:type="character" w:customStyle="1" w:styleId="46">
    <w:name w:val="Основной текст (4)6"/>
    <w:uiPriority w:val="99"/>
    <w:rsid w:val="000E1911"/>
    <w:rPr>
      <w:rFonts w:ascii="Times New Roman" w:hAnsi="Times New Roman" w:cs="Times New Roman"/>
      <w:i/>
      <w:iCs/>
      <w:strike w:val="0"/>
      <w:dstrike w:val="0"/>
      <w:sz w:val="23"/>
      <w:szCs w:val="23"/>
      <w:u w:val="none"/>
      <w:shd w:val="clear" w:color="auto" w:fill="FFFFFF"/>
      <w:lang w:val="ru-RU"/>
    </w:rPr>
  </w:style>
  <w:style w:type="character" w:customStyle="1" w:styleId="4101">
    <w:name w:val="Основной текст (4) + 101"/>
    <w:aliases w:val="5 pt44,Не курсив23"/>
    <w:uiPriority w:val="99"/>
    <w:rsid w:val="000E1911"/>
    <w:rPr>
      <w:rFonts w:ascii="Times New Roman" w:hAnsi="Times New Roman" w:cs="Times New Roman"/>
      <w:i/>
      <w:iCs/>
      <w:strike w:val="0"/>
      <w:dstrike w:val="0"/>
      <w:sz w:val="21"/>
      <w:szCs w:val="21"/>
      <w:u w:val="none"/>
      <w:shd w:val="clear" w:color="auto" w:fill="FFFFFF"/>
      <w:lang w:val="ru-RU"/>
    </w:rPr>
  </w:style>
  <w:style w:type="character" w:customStyle="1" w:styleId="410pt">
    <w:name w:val="Основной текст (4) + 10 pt"/>
    <w:aliases w:val="Не курсив22"/>
    <w:uiPriority w:val="99"/>
    <w:rsid w:val="000E1911"/>
    <w:rPr>
      <w:rFonts w:ascii="Times New Roman" w:hAnsi="Times New Roman" w:cs="Times New Roman"/>
      <w:i/>
      <w:iCs/>
      <w:sz w:val="20"/>
      <w:szCs w:val="20"/>
      <w:u w:val="single"/>
      <w:shd w:val="clear" w:color="auto" w:fill="FFFFFF"/>
    </w:rPr>
  </w:style>
  <w:style w:type="character" w:customStyle="1" w:styleId="27">
    <w:name w:val="Основной текст (2)7"/>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PalatinoLinotype12">
    <w:name w:val="Основной текст + Palatino Linotype12"/>
    <w:aliases w:val="1022,5 pt27"/>
    <w:uiPriority w:val="99"/>
    <w:rsid w:val="000E1911"/>
    <w:rPr>
      <w:rFonts w:ascii="Palatino Linotype" w:hAnsi="Palatino Linotype" w:cs="Palatino Linotype"/>
      <w:strike w:val="0"/>
      <w:dstrike w:val="0"/>
      <w:sz w:val="21"/>
      <w:szCs w:val="21"/>
      <w:u w:val="none"/>
    </w:rPr>
  </w:style>
  <w:style w:type="character" w:customStyle="1" w:styleId="2PalatinoLinotype13">
    <w:name w:val="Основной текст (2) + Palatino Linotype13"/>
    <w:aliases w:val="1019,5 pt24,Не полужирный"/>
    <w:uiPriority w:val="99"/>
    <w:rsid w:val="000E1911"/>
    <w:rPr>
      <w:rFonts w:ascii="Palatino Linotype" w:hAnsi="Palatino Linotype" w:cs="Palatino Linotype"/>
      <w:b/>
      <w:bCs/>
      <w:strike w:val="0"/>
      <w:dstrike w:val="0"/>
      <w:sz w:val="21"/>
      <w:szCs w:val="21"/>
      <w:u w:val="none"/>
      <w:shd w:val="clear" w:color="auto" w:fill="FFFFFF"/>
    </w:rPr>
  </w:style>
  <w:style w:type="character" w:customStyle="1" w:styleId="BookAntiqua">
    <w:name w:val="Основной текст + Book Antiqua"/>
    <w:aliases w:val="10 pt34"/>
    <w:uiPriority w:val="99"/>
    <w:rsid w:val="000E1911"/>
    <w:rPr>
      <w:rFonts w:ascii="Book Antiqua" w:hAnsi="Book Antiqua" w:cs="Book Antiqua"/>
      <w:strike w:val="0"/>
      <w:dstrike w:val="0"/>
      <w:sz w:val="20"/>
      <w:szCs w:val="20"/>
      <w:u w:val="none"/>
    </w:rPr>
  </w:style>
  <w:style w:type="character" w:customStyle="1" w:styleId="PalatinoLinotype7">
    <w:name w:val="Основной текст + Palatino Linotype7"/>
    <w:aliases w:val="1013,5 pt16"/>
    <w:uiPriority w:val="99"/>
    <w:rsid w:val="000E1911"/>
    <w:rPr>
      <w:rFonts w:ascii="Palatino Linotype" w:hAnsi="Palatino Linotype" w:cs="Palatino Linotype"/>
      <w:strike w:val="0"/>
      <w:dstrike w:val="0"/>
      <w:sz w:val="21"/>
      <w:szCs w:val="21"/>
      <w:u w:val="none"/>
    </w:rPr>
  </w:style>
  <w:style w:type="character" w:customStyle="1" w:styleId="PalatinoLinotype5">
    <w:name w:val="Основной текст + Palatino Linotype5"/>
    <w:aliases w:val="1011,5 pt13"/>
    <w:uiPriority w:val="99"/>
    <w:rsid w:val="000E1911"/>
    <w:rPr>
      <w:rFonts w:ascii="Palatino Linotype" w:hAnsi="Palatino Linotype" w:cs="Palatino Linotype"/>
      <w:strike w:val="0"/>
      <w:dstrike w:val="0"/>
      <w:sz w:val="21"/>
      <w:szCs w:val="21"/>
      <w:u w:val="none"/>
    </w:rPr>
  </w:style>
  <w:style w:type="character" w:customStyle="1" w:styleId="2BookAntiqua1">
    <w:name w:val="Основной текст (2) + Book Antiqua1"/>
    <w:aliases w:val="10 pt14"/>
    <w:uiPriority w:val="99"/>
    <w:rsid w:val="000E1911"/>
    <w:rPr>
      <w:rFonts w:ascii="Book Antiqua" w:hAnsi="Book Antiqua" w:cs="Book Antiqua"/>
      <w:b/>
      <w:bCs/>
      <w:strike w:val="0"/>
      <w:dstrike w:val="0"/>
      <w:sz w:val="20"/>
      <w:szCs w:val="20"/>
      <w:u w:val="none"/>
      <w:shd w:val="clear" w:color="auto" w:fill="FFFFFF"/>
    </w:rPr>
  </w:style>
  <w:style w:type="character" w:customStyle="1" w:styleId="4BookAntiqua1">
    <w:name w:val="Основной текст (4) + Book Antiqua1"/>
    <w:aliases w:val="104,5 pt4,Полужирный6"/>
    <w:uiPriority w:val="99"/>
    <w:rsid w:val="000E1911"/>
    <w:rPr>
      <w:rFonts w:ascii="Book Antiqua" w:hAnsi="Book Antiqua" w:cs="Book Antiqua"/>
      <w:b/>
      <w:bCs/>
      <w:i/>
      <w:iCs/>
      <w:strike w:val="0"/>
      <w:dstrike w:val="0"/>
      <w:sz w:val="21"/>
      <w:szCs w:val="21"/>
      <w:u w:val="none"/>
      <w:shd w:val="clear" w:color="auto" w:fill="FFFFFF"/>
    </w:rPr>
  </w:style>
  <w:style w:type="character" w:customStyle="1" w:styleId="2PalatinoLinotype8">
    <w:name w:val="Основной текст (2) + Palatino Linotype8"/>
    <w:aliases w:val="10 pt10"/>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PalatinoLinotype2">
    <w:name w:val="Основной текст + Palatino Linotype2"/>
    <w:aliases w:val="10 pt9,Полужирный4"/>
    <w:uiPriority w:val="99"/>
    <w:rsid w:val="000E1911"/>
    <w:rPr>
      <w:rFonts w:ascii="Palatino Linotype" w:hAnsi="Palatino Linotype" w:cs="Palatino Linotype"/>
      <w:b/>
      <w:bCs/>
      <w:strike w:val="0"/>
      <w:dstrike w:val="0"/>
      <w:sz w:val="20"/>
      <w:szCs w:val="20"/>
      <w:u w:val="none"/>
      <w:lang w:val="en-US"/>
    </w:rPr>
  </w:style>
  <w:style w:type="character" w:customStyle="1" w:styleId="2PalatinoLinotype7">
    <w:name w:val="Основной текст (2) + Palatino Linotype7"/>
    <w:aliases w:val="10 pt8"/>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2PalatinoLinotype6">
    <w:name w:val="Основной текст (2) + Palatino Linotype6"/>
    <w:aliases w:val="10 pt7"/>
    <w:uiPriority w:val="99"/>
    <w:rsid w:val="000E1911"/>
    <w:rPr>
      <w:rFonts w:ascii="Palatino Linotype" w:hAnsi="Palatino Linotype" w:cs="Palatino Linotype"/>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0E1911"/>
    <w:rPr>
      <w:rFonts w:ascii="Palatino Linotype" w:hAnsi="Palatino Linotype" w:cs="Palatino Linotype"/>
      <w:b/>
      <w:bCs/>
      <w:strike w:val="0"/>
      <w:dstrike w:val="0"/>
      <w:sz w:val="21"/>
      <w:szCs w:val="21"/>
      <w:u w:val="none"/>
      <w:shd w:val="clear" w:color="auto" w:fill="FFFFFF"/>
    </w:rPr>
  </w:style>
  <w:style w:type="character" w:customStyle="1" w:styleId="2PalatinoLinotype4">
    <w:name w:val="Основной текст (2) + Palatino Linotype4"/>
    <w:aliases w:val="10 pt6"/>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2PalatinoLinotype3">
    <w:name w:val="Основной текст (2) + Palatino Linotype3"/>
    <w:aliases w:val="10 pt4"/>
    <w:uiPriority w:val="99"/>
    <w:rsid w:val="000E1911"/>
    <w:rPr>
      <w:rFonts w:ascii="Palatino Linotype" w:hAnsi="Palatino Linotype" w:cs="Palatino Linotype"/>
      <w:b/>
      <w:bCs/>
      <w:sz w:val="20"/>
      <w:szCs w:val="20"/>
      <w:u w:val="single"/>
      <w:shd w:val="clear" w:color="auto" w:fill="FFFFFF"/>
    </w:rPr>
  </w:style>
  <w:style w:type="character" w:customStyle="1" w:styleId="PalatinoLinotype1">
    <w:name w:val="Основной текст + Palatino Linotype1"/>
    <w:aliases w:val="10 pt3,Полужирный2"/>
    <w:uiPriority w:val="99"/>
    <w:rsid w:val="000E1911"/>
    <w:rPr>
      <w:rFonts w:ascii="Palatino Linotype" w:hAnsi="Palatino Linotype" w:cs="Palatino Linotype"/>
      <w:b/>
      <w:bCs/>
      <w:strike w:val="0"/>
      <w:dstrike w:val="0"/>
      <w:sz w:val="20"/>
      <w:szCs w:val="20"/>
      <w:u w:val="none"/>
    </w:rPr>
  </w:style>
  <w:style w:type="character" w:customStyle="1" w:styleId="2PalatinoLinotype2">
    <w:name w:val="Основной текст (2) + Palatino Linotype2"/>
    <w:aliases w:val="10 pt2"/>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4PalatinoLinotype2">
    <w:name w:val="Основной текст (4) + Palatino Linotype2"/>
    <w:aliases w:val="11 pt2,Полужирный1,Интервал -1 pt1"/>
    <w:uiPriority w:val="99"/>
    <w:rsid w:val="000E1911"/>
    <w:rPr>
      <w:rFonts w:ascii="Palatino Linotype" w:hAnsi="Palatino Linotype" w:cs="Palatino Linotype"/>
      <w:b/>
      <w:bCs/>
      <w:i/>
      <w:iCs/>
      <w:strike w:val="0"/>
      <w:dstrike w:val="0"/>
      <w:spacing w:val="-20"/>
      <w:sz w:val="22"/>
      <w:szCs w:val="22"/>
      <w:u w:val="none"/>
      <w:shd w:val="clear" w:color="auto" w:fill="FFFFFF"/>
    </w:rPr>
  </w:style>
  <w:style w:type="character" w:customStyle="1" w:styleId="4PalatinoLinotype1">
    <w:name w:val="Основной текст (4) + Palatino Linotype1"/>
    <w:aliases w:val="11 pt1"/>
    <w:uiPriority w:val="99"/>
    <w:rsid w:val="000E1911"/>
    <w:rPr>
      <w:rFonts w:ascii="Palatino Linotype" w:hAnsi="Palatino Linotype" w:cs="Palatino Linotype"/>
      <w:i/>
      <w:iCs/>
      <w:strike w:val="0"/>
      <w:dstrike w:val="0"/>
      <w:sz w:val="22"/>
      <w:szCs w:val="22"/>
      <w:u w:val="none"/>
      <w:shd w:val="clear" w:color="auto" w:fill="FFFFFF"/>
    </w:rPr>
  </w:style>
  <w:style w:type="character" w:customStyle="1" w:styleId="2PalatinoLinotype1">
    <w:name w:val="Основной текст (2) + Palatino Linotype1"/>
    <w:aliases w:val="10 pt1"/>
    <w:uiPriority w:val="99"/>
    <w:rsid w:val="000E1911"/>
    <w:rPr>
      <w:rFonts w:ascii="Palatino Linotype" w:hAnsi="Palatino Linotype" w:cs="Palatino Linotype"/>
      <w:b/>
      <w:bCs/>
      <w:sz w:val="20"/>
      <w:szCs w:val="20"/>
      <w:u w:val="single"/>
      <w:shd w:val="clear" w:color="auto" w:fill="FFFFFF"/>
      <w:lang w:val="ru-RU"/>
    </w:rPr>
  </w:style>
  <w:style w:type="character" w:customStyle="1" w:styleId="FontStyle22">
    <w:name w:val="Font Style22"/>
    <w:rsid w:val="000E1911"/>
    <w:rPr>
      <w:rFonts w:ascii="Arial" w:hAnsi="Arial" w:cs="Arial"/>
      <w:b/>
      <w:bCs/>
      <w:sz w:val="22"/>
      <w:szCs w:val="22"/>
    </w:rPr>
  </w:style>
  <w:style w:type="character" w:customStyle="1" w:styleId="FontStyle23">
    <w:name w:val="Font Style23"/>
    <w:rsid w:val="000E1911"/>
    <w:rPr>
      <w:rFonts w:ascii="Arial" w:hAnsi="Arial" w:cs="Arial"/>
      <w:sz w:val="22"/>
      <w:szCs w:val="22"/>
    </w:rPr>
  </w:style>
  <w:style w:type="character" w:customStyle="1" w:styleId="af1">
    <w:name w:val="Символ сноски"/>
    <w:rsid w:val="000E1911"/>
    <w:rPr>
      <w:vertAlign w:val="superscript"/>
    </w:rPr>
  </w:style>
  <w:style w:type="paragraph" w:styleId="af2">
    <w:name w:val="Body Text"/>
    <w:basedOn w:val="a"/>
    <w:link w:val="af3"/>
    <w:uiPriority w:val="99"/>
    <w:rsid w:val="000E1911"/>
    <w:pPr>
      <w:widowControl w:val="0"/>
      <w:shd w:val="clear" w:color="auto" w:fill="FFFFFF"/>
      <w:suppressAutoHyphens/>
      <w:spacing w:line="274" w:lineRule="exact"/>
      <w:jc w:val="both"/>
    </w:pPr>
    <w:rPr>
      <w:sz w:val="24"/>
      <w:szCs w:val="24"/>
      <w:lang w:eastAsia="ar-SA"/>
    </w:rPr>
  </w:style>
  <w:style w:type="character" w:customStyle="1" w:styleId="af3">
    <w:name w:val="Основной текст Знак"/>
    <w:basedOn w:val="a0"/>
    <w:link w:val="af2"/>
    <w:uiPriority w:val="99"/>
    <w:rsid w:val="000E1911"/>
    <w:rPr>
      <w:rFonts w:ascii="Times New Roman" w:eastAsia="Times New Roman" w:hAnsi="Times New Roman" w:cs="Times New Roman"/>
      <w:sz w:val="24"/>
      <w:szCs w:val="24"/>
      <w:shd w:val="clear" w:color="auto" w:fill="FFFFFF"/>
      <w:lang w:eastAsia="ar-SA"/>
    </w:rPr>
  </w:style>
  <w:style w:type="paragraph" w:customStyle="1" w:styleId="af4">
    <w:basedOn w:val="a"/>
    <w:next w:val="a"/>
    <w:qFormat/>
    <w:rsid w:val="000E1911"/>
    <w:pPr>
      <w:suppressAutoHyphens/>
      <w:spacing w:before="240" w:after="60"/>
      <w:jc w:val="center"/>
    </w:pPr>
    <w:rPr>
      <w:rFonts w:ascii="Cambria" w:hAnsi="Cambria"/>
      <w:b/>
      <w:bCs/>
      <w:kern w:val="1"/>
      <w:sz w:val="32"/>
      <w:szCs w:val="32"/>
      <w:lang w:eastAsia="ar-SA"/>
    </w:rPr>
  </w:style>
  <w:style w:type="paragraph" w:customStyle="1" w:styleId="ConsPlusNormal">
    <w:name w:val="ConsPlusNormal"/>
    <w:rsid w:val="000E1911"/>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ConsPlusNonformat">
    <w:name w:val="ConsPlusNonformat"/>
    <w:uiPriority w:val="99"/>
    <w:rsid w:val="000E1911"/>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211">
    <w:name w:val="Основной текст (2)1"/>
    <w:basedOn w:val="a"/>
    <w:uiPriority w:val="99"/>
    <w:rsid w:val="000E1911"/>
    <w:pPr>
      <w:widowControl w:val="0"/>
      <w:shd w:val="clear" w:color="auto" w:fill="FFFFFF"/>
      <w:suppressAutoHyphens/>
      <w:spacing w:line="274" w:lineRule="exact"/>
      <w:jc w:val="right"/>
    </w:pPr>
    <w:rPr>
      <w:rFonts w:eastAsia="Calibri"/>
      <w:b/>
      <w:bCs/>
      <w:sz w:val="24"/>
      <w:szCs w:val="24"/>
      <w:lang w:eastAsia="ar-SA"/>
    </w:rPr>
  </w:style>
  <w:style w:type="paragraph" w:customStyle="1" w:styleId="110">
    <w:name w:val="Заголовок №11"/>
    <w:basedOn w:val="a"/>
    <w:link w:val="12"/>
    <w:uiPriority w:val="99"/>
    <w:rsid w:val="000E1911"/>
    <w:pPr>
      <w:widowControl w:val="0"/>
      <w:shd w:val="clear" w:color="auto" w:fill="FFFFFF"/>
      <w:suppressAutoHyphens/>
      <w:spacing w:before="480" w:after="300" w:line="240" w:lineRule="atLeast"/>
      <w:jc w:val="center"/>
    </w:pPr>
    <w:rPr>
      <w:rFonts w:eastAsia="Calibri"/>
      <w:b/>
      <w:bCs/>
      <w:sz w:val="24"/>
      <w:szCs w:val="24"/>
      <w:lang w:eastAsia="ar-SA"/>
    </w:rPr>
  </w:style>
  <w:style w:type="character" w:customStyle="1" w:styleId="12">
    <w:name w:val="Заголовок №1_"/>
    <w:link w:val="110"/>
    <w:uiPriority w:val="99"/>
    <w:locked/>
    <w:rsid w:val="000E1911"/>
    <w:rPr>
      <w:rFonts w:ascii="Times New Roman" w:eastAsia="Calibri" w:hAnsi="Times New Roman" w:cs="Times New Roman"/>
      <w:b/>
      <w:bCs/>
      <w:sz w:val="24"/>
      <w:szCs w:val="24"/>
      <w:shd w:val="clear" w:color="auto" w:fill="FFFFFF"/>
      <w:lang w:eastAsia="ar-SA"/>
    </w:rPr>
  </w:style>
  <w:style w:type="paragraph" w:customStyle="1" w:styleId="WW-">
    <w:name w:val="WW-Сноска"/>
    <w:basedOn w:val="a"/>
    <w:rsid w:val="000E1911"/>
    <w:pPr>
      <w:widowControl w:val="0"/>
      <w:shd w:val="clear" w:color="auto" w:fill="FFFFFF"/>
      <w:suppressAutoHyphens/>
      <w:spacing w:line="230" w:lineRule="exact"/>
      <w:ind w:firstLine="620"/>
      <w:jc w:val="both"/>
    </w:pPr>
    <w:rPr>
      <w:rFonts w:ascii="Calibri" w:eastAsia="Calibri" w:hAnsi="Calibri"/>
      <w:sz w:val="18"/>
      <w:szCs w:val="18"/>
      <w:lang w:eastAsia="ar-SA"/>
    </w:rPr>
  </w:style>
  <w:style w:type="paragraph" w:customStyle="1" w:styleId="411">
    <w:name w:val="Основной текст (4)1"/>
    <w:basedOn w:val="a"/>
    <w:uiPriority w:val="99"/>
    <w:rsid w:val="000E1911"/>
    <w:pPr>
      <w:widowControl w:val="0"/>
      <w:shd w:val="clear" w:color="auto" w:fill="FFFFFF"/>
      <w:suppressAutoHyphens/>
      <w:spacing w:before="360" w:after="360" w:line="240" w:lineRule="atLeast"/>
    </w:pPr>
    <w:rPr>
      <w:rFonts w:ascii="Calibri" w:eastAsia="Calibri" w:hAnsi="Calibri"/>
      <w:i/>
      <w:iCs/>
      <w:sz w:val="23"/>
      <w:szCs w:val="23"/>
      <w:lang w:eastAsia="ar-SA"/>
    </w:rPr>
  </w:style>
  <w:style w:type="paragraph" w:customStyle="1" w:styleId="Style1">
    <w:name w:val="Style1"/>
    <w:basedOn w:val="a"/>
    <w:rsid w:val="000E1911"/>
    <w:pPr>
      <w:widowControl w:val="0"/>
      <w:suppressAutoHyphens/>
      <w:autoSpaceDE w:val="0"/>
      <w:jc w:val="both"/>
    </w:pPr>
    <w:rPr>
      <w:rFonts w:ascii="Arial" w:hAnsi="Arial"/>
      <w:sz w:val="24"/>
      <w:szCs w:val="24"/>
      <w:lang w:eastAsia="ar-SA"/>
    </w:rPr>
  </w:style>
  <w:style w:type="paragraph" w:customStyle="1" w:styleId="Style3">
    <w:name w:val="Style3"/>
    <w:basedOn w:val="a"/>
    <w:rsid w:val="000E1911"/>
    <w:pPr>
      <w:widowControl w:val="0"/>
      <w:suppressAutoHyphens/>
      <w:autoSpaceDE w:val="0"/>
    </w:pPr>
    <w:rPr>
      <w:rFonts w:ascii="Arial" w:hAnsi="Arial"/>
      <w:sz w:val="24"/>
      <w:szCs w:val="24"/>
      <w:lang w:eastAsia="ar-SA"/>
    </w:rPr>
  </w:style>
  <w:style w:type="paragraph" w:customStyle="1" w:styleId="Style4">
    <w:name w:val="Style4"/>
    <w:basedOn w:val="a"/>
    <w:rsid w:val="000E1911"/>
    <w:pPr>
      <w:widowControl w:val="0"/>
      <w:suppressAutoHyphens/>
      <w:autoSpaceDE w:val="0"/>
      <w:spacing w:line="274" w:lineRule="exact"/>
      <w:jc w:val="center"/>
    </w:pPr>
    <w:rPr>
      <w:rFonts w:ascii="Arial" w:hAnsi="Arial"/>
      <w:sz w:val="24"/>
      <w:szCs w:val="24"/>
      <w:lang w:eastAsia="ar-SA"/>
    </w:rPr>
  </w:style>
  <w:style w:type="character" w:styleId="af5">
    <w:name w:val="FollowedHyperlink"/>
    <w:uiPriority w:val="99"/>
    <w:semiHidden/>
    <w:unhideWhenUsed/>
    <w:rsid w:val="000E1911"/>
    <w:rPr>
      <w:color w:val="800080"/>
      <w:u w:val="single"/>
    </w:rPr>
  </w:style>
  <w:style w:type="character" w:styleId="af6">
    <w:name w:val="Emphasis"/>
    <w:uiPriority w:val="20"/>
    <w:qFormat/>
    <w:rsid w:val="000E1911"/>
    <w:rPr>
      <w:rFonts w:ascii="Calibri" w:hAnsi="Calibri" w:cs="Calibri" w:hint="default"/>
      <w:b/>
      <w:bCs w:val="0"/>
      <w:i/>
      <w:iCs/>
    </w:rPr>
  </w:style>
  <w:style w:type="paragraph" w:styleId="af7">
    <w:name w:val="footnote text"/>
    <w:basedOn w:val="a"/>
    <w:link w:val="af8"/>
    <w:uiPriority w:val="99"/>
    <w:semiHidden/>
    <w:unhideWhenUsed/>
    <w:rsid w:val="000E1911"/>
    <w:rPr>
      <w:rFonts w:ascii="Calibri" w:hAnsi="Calibri"/>
      <w:lang w:val="x-none" w:eastAsia="x-none"/>
    </w:rPr>
  </w:style>
  <w:style w:type="character" w:customStyle="1" w:styleId="af8">
    <w:name w:val="Текст сноски Знак"/>
    <w:basedOn w:val="a0"/>
    <w:link w:val="af7"/>
    <w:uiPriority w:val="99"/>
    <w:semiHidden/>
    <w:rsid w:val="000E1911"/>
    <w:rPr>
      <w:rFonts w:ascii="Calibri" w:eastAsia="Times New Roman" w:hAnsi="Calibri" w:cs="Times New Roman"/>
      <w:sz w:val="20"/>
      <w:szCs w:val="20"/>
      <w:lang w:val="x-none" w:eastAsia="x-none"/>
    </w:rPr>
  </w:style>
  <w:style w:type="paragraph" w:styleId="af9">
    <w:name w:val="Title"/>
    <w:basedOn w:val="a"/>
    <w:next w:val="a"/>
    <w:link w:val="afa"/>
    <w:uiPriority w:val="10"/>
    <w:qFormat/>
    <w:rsid w:val="000E1911"/>
    <w:pPr>
      <w:spacing w:before="240" w:after="60"/>
      <w:jc w:val="center"/>
      <w:outlineLvl w:val="0"/>
    </w:pPr>
    <w:rPr>
      <w:rFonts w:ascii="Cambria" w:hAnsi="Cambria"/>
      <w:b/>
      <w:bCs/>
      <w:kern w:val="28"/>
      <w:sz w:val="32"/>
      <w:szCs w:val="32"/>
      <w:lang w:val="x-none" w:eastAsia="x-none"/>
    </w:rPr>
  </w:style>
  <w:style w:type="character" w:customStyle="1" w:styleId="afa">
    <w:name w:val="Название Знак"/>
    <w:basedOn w:val="a0"/>
    <w:link w:val="af9"/>
    <w:uiPriority w:val="10"/>
    <w:rsid w:val="000E1911"/>
    <w:rPr>
      <w:rFonts w:ascii="Cambria" w:eastAsia="Times New Roman" w:hAnsi="Cambria" w:cs="Times New Roman"/>
      <w:b/>
      <w:bCs/>
      <w:kern w:val="28"/>
      <w:sz w:val="32"/>
      <w:szCs w:val="32"/>
      <w:lang w:val="x-none" w:eastAsia="x-none"/>
    </w:rPr>
  </w:style>
  <w:style w:type="paragraph" w:styleId="afb">
    <w:name w:val="Subtitle"/>
    <w:basedOn w:val="a"/>
    <w:next w:val="a"/>
    <w:link w:val="afc"/>
    <w:uiPriority w:val="11"/>
    <w:qFormat/>
    <w:rsid w:val="000E1911"/>
    <w:pPr>
      <w:spacing w:after="60"/>
      <w:jc w:val="center"/>
      <w:outlineLvl w:val="1"/>
    </w:pPr>
    <w:rPr>
      <w:rFonts w:ascii="Cambria" w:hAnsi="Cambria"/>
      <w:sz w:val="24"/>
      <w:szCs w:val="24"/>
      <w:lang w:val="x-none" w:eastAsia="x-none"/>
    </w:rPr>
  </w:style>
  <w:style w:type="character" w:customStyle="1" w:styleId="afc">
    <w:name w:val="Подзаголовок Знак"/>
    <w:basedOn w:val="a0"/>
    <w:link w:val="afb"/>
    <w:uiPriority w:val="11"/>
    <w:rsid w:val="000E1911"/>
    <w:rPr>
      <w:rFonts w:ascii="Cambria" w:eastAsia="Times New Roman" w:hAnsi="Cambria" w:cs="Times New Roman"/>
      <w:sz w:val="24"/>
      <w:szCs w:val="24"/>
      <w:lang w:val="x-none" w:eastAsia="x-none"/>
    </w:rPr>
  </w:style>
  <w:style w:type="paragraph" w:styleId="23">
    <w:name w:val="Quote"/>
    <w:basedOn w:val="a"/>
    <w:next w:val="a"/>
    <w:link w:val="24"/>
    <w:uiPriority w:val="29"/>
    <w:qFormat/>
    <w:rsid w:val="000E1911"/>
    <w:rPr>
      <w:rFonts w:ascii="Calibri" w:hAnsi="Calibri"/>
      <w:i/>
      <w:sz w:val="24"/>
      <w:szCs w:val="24"/>
      <w:lang w:val="x-none" w:eastAsia="x-none"/>
    </w:rPr>
  </w:style>
  <w:style w:type="character" w:customStyle="1" w:styleId="24">
    <w:name w:val="Цитата 2 Знак"/>
    <w:basedOn w:val="a0"/>
    <w:link w:val="23"/>
    <w:uiPriority w:val="29"/>
    <w:rsid w:val="000E1911"/>
    <w:rPr>
      <w:rFonts w:ascii="Calibri" w:eastAsia="Times New Roman" w:hAnsi="Calibri" w:cs="Times New Roman"/>
      <w:i/>
      <w:sz w:val="24"/>
      <w:szCs w:val="24"/>
      <w:lang w:val="x-none" w:eastAsia="x-none"/>
    </w:rPr>
  </w:style>
  <w:style w:type="paragraph" w:styleId="afd">
    <w:name w:val="Intense Quote"/>
    <w:basedOn w:val="a"/>
    <w:next w:val="a"/>
    <w:link w:val="afe"/>
    <w:uiPriority w:val="30"/>
    <w:qFormat/>
    <w:rsid w:val="000E1911"/>
    <w:pPr>
      <w:ind w:left="720" w:right="720"/>
    </w:pPr>
    <w:rPr>
      <w:rFonts w:ascii="Calibri" w:hAnsi="Calibri"/>
      <w:b/>
      <w:i/>
      <w:sz w:val="24"/>
      <w:lang w:val="x-none" w:eastAsia="x-none"/>
    </w:rPr>
  </w:style>
  <w:style w:type="character" w:customStyle="1" w:styleId="afe">
    <w:name w:val="Выделенная цитата Знак"/>
    <w:basedOn w:val="a0"/>
    <w:link w:val="afd"/>
    <w:uiPriority w:val="30"/>
    <w:rsid w:val="000E1911"/>
    <w:rPr>
      <w:rFonts w:ascii="Calibri" w:eastAsia="Times New Roman" w:hAnsi="Calibri" w:cs="Times New Roman"/>
      <w:b/>
      <w:i/>
      <w:sz w:val="24"/>
      <w:szCs w:val="20"/>
      <w:lang w:val="x-none" w:eastAsia="x-none"/>
    </w:rPr>
  </w:style>
  <w:style w:type="paragraph" w:styleId="aff">
    <w:name w:val="TOC Heading"/>
    <w:basedOn w:val="1"/>
    <w:next w:val="a"/>
    <w:uiPriority w:val="39"/>
    <w:semiHidden/>
    <w:unhideWhenUsed/>
    <w:qFormat/>
    <w:rsid w:val="000E1911"/>
    <w:pPr>
      <w:keepNext/>
      <w:autoSpaceDE/>
      <w:autoSpaceDN/>
      <w:adjustRightInd/>
      <w:spacing w:before="240" w:after="60"/>
      <w:jc w:val="left"/>
      <w:outlineLvl w:val="9"/>
    </w:pPr>
    <w:rPr>
      <w:rFonts w:ascii="Cambria" w:hAnsi="Cambria" w:cs="Times New Roman"/>
      <w:color w:val="auto"/>
      <w:kern w:val="32"/>
      <w:sz w:val="32"/>
      <w:szCs w:val="32"/>
      <w:lang w:val="x-none" w:eastAsia="x-none"/>
    </w:rPr>
  </w:style>
  <w:style w:type="paragraph" w:customStyle="1" w:styleId="ConsPlusCell">
    <w:name w:val="ConsPlusCell"/>
    <w:uiPriority w:val="99"/>
    <w:rsid w:val="000E191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0">
    <w:name w:val="Колонтитул_"/>
    <w:link w:val="13"/>
    <w:uiPriority w:val="99"/>
    <w:locked/>
    <w:rsid w:val="000E1911"/>
    <w:rPr>
      <w:rFonts w:ascii="Times New Roman" w:hAnsi="Times New Roman" w:cs="Times New Roman"/>
      <w:b/>
      <w:bCs/>
      <w:shd w:val="clear" w:color="auto" w:fill="FFFFFF"/>
    </w:rPr>
  </w:style>
  <w:style w:type="paragraph" w:customStyle="1" w:styleId="13">
    <w:name w:val="Колонтитул1"/>
    <w:basedOn w:val="a"/>
    <w:link w:val="aff0"/>
    <w:uiPriority w:val="99"/>
    <w:rsid w:val="000E1911"/>
    <w:pPr>
      <w:widowControl w:val="0"/>
      <w:shd w:val="clear" w:color="auto" w:fill="FFFFFF"/>
      <w:spacing w:line="240" w:lineRule="atLeast"/>
    </w:pPr>
    <w:rPr>
      <w:rFonts w:eastAsiaTheme="minorHAnsi"/>
      <w:b/>
      <w:bCs/>
      <w:sz w:val="22"/>
      <w:szCs w:val="22"/>
      <w:lang w:eastAsia="en-US"/>
    </w:rPr>
  </w:style>
  <w:style w:type="character" w:customStyle="1" w:styleId="aff1">
    <w:name w:val="Сноска_"/>
    <w:link w:val="aff2"/>
    <w:uiPriority w:val="99"/>
    <w:locked/>
    <w:rsid w:val="000E1911"/>
    <w:rPr>
      <w:sz w:val="18"/>
      <w:szCs w:val="18"/>
      <w:shd w:val="clear" w:color="auto" w:fill="FFFFFF"/>
    </w:rPr>
  </w:style>
  <w:style w:type="paragraph" w:customStyle="1" w:styleId="aff2">
    <w:name w:val="Сноска"/>
    <w:basedOn w:val="a"/>
    <w:link w:val="aff1"/>
    <w:uiPriority w:val="99"/>
    <w:rsid w:val="000E1911"/>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aff3">
    <w:name w:val="Оглавление_"/>
    <w:link w:val="aff4"/>
    <w:uiPriority w:val="99"/>
    <w:locked/>
    <w:rsid w:val="000E1911"/>
    <w:rPr>
      <w:shd w:val="clear" w:color="auto" w:fill="FFFFFF"/>
    </w:rPr>
  </w:style>
  <w:style w:type="paragraph" w:customStyle="1" w:styleId="aff4">
    <w:name w:val="Оглавление"/>
    <w:basedOn w:val="a"/>
    <w:link w:val="aff3"/>
    <w:uiPriority w:val="99"/>
    <w:rsid w:val="000E1911"/>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5">
    <w:name w:val="Оглавление (2)_"/>
    <w:link w:val="26"/>
    <w:uiPriority w:val="99"/>
    <w:locked/>
    <w:rsid w:val="000E1911"/>
    <w:rPr>
      <w:b/>
      <w:bCs/>
      <w:shd w:val="clear" w:color="auto" w:fill="FFFFFF"/>
    </w:rPr>
  </w:style>
  <w:style w:type="paragraph" w:customStyle="1" w:styleId="26">
    <w:name w:val="Оглавление (2)"/>
    <w:basedOn w:val="a"/>
    <w:link w:val="25"/>
    <w:uiPriority w:val="99"/>
    <w:rsid w:val="000E1911"/>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4">
    <w:name w:val="Заголовок №4_"/>
    <w:link w:val="412"/>
    <w:uiPriority w:val="99"/>
    <w:locked/>
    <w:rsid w:val="000E1911"/>
    <w:rPr>
      <w:b/>
      <w:bCs/>
      <w:shd w:val="clear" w:color="auto" w:fill="FFFFFF"/>
    </w:rPr>
  </w:style>
  <w:style w:type="paragraph" w:customStyle="1" w:styleId="412">
    <w:name w:val="Заголовок №41"/>
    <w:basedOn w:val="a"/>
    <w:link w:val="44"/>
    <w:uiPriority w:val="99"/>
    <w:rsid w:val="000E1911"/>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0E1911"/>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0E1911"/>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2">
    <w:name w:val="Заголовок №3_"/>
    <w:link w:val="33"/>
    <w:uiPriority w:val="99"/>
    <w:locked/>
    <w:rsid w:val="000E1911"/>
    <w:rPr>
      <w:b/>
      <w:bCs/>
      <w:sz w:val="16"/>
      <w:szCs w:val="16"/>
      <w:shd w:val="clear" w:color="auto" w:fill="FFFFFF"/>
    </w:rPr>
  </w:style>
  <w:style w:type="paragraph" w:customStyle="1" w:styleId="33">
    <w:name w:val="Заголовок №3"/>
    <w:basedOn w:val="a"/>
    <w:link w:val="32"/>
    <w:uiPriority w:val="99"/>
    <w:rsid w:val="000E1911"/>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0E1911"/>
    <w:rPr>
      <w:sz w:val="30"/>
      <w:szCs w:val="30"/>
      <w:shd w:val="clear" w:color="auto" w:fill="FFFFFF"/>
    </w:rPr>
  </w:style>
  <w:style w:type="paragraph" w:customStyle="1" w:styleId="121">
    <w:name w:val="Заголовок №1 (2)1"/>
    <w:basedOn w:val="a"/>
    <w:link w:val="120"/>
    <w:uiPriority w:val="99"/>
    <w:rsid w:val="000E1911"/>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9">
    <w:name w:val="Заголовок №2_"/>
    <w:link w:val="2a"/>
    <w:uiPriority w:val="99"/>
    <w:locked/>
    <w:rsid w:val="000E1911"/>
    <w:rPr>
      <w:b/>
      <w:bCs/>
      <w:w w:val="66"/>
      <w:sz w:val="32"/>
      <w:szCs w:val="32"/>
      <w:shd w:val="clear" w:color="auto" w:fill="FFFFFF"/>
    </w:rPr>
  </w:style>
  <w:style w:type="paragraph" w:customStyle="1" w:styleId="2a">
    <w:name w:val="Заголовок №2"/>
    <w:basedOn w:val="a"/>
    <w:link w:val="29"/>
    <w:uiPriority w:val="99"/>
    <w:rsid w:val="000E1911"/>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0E1911"/>
    <w:rPr>
      <w:rFonts w:ascii="Arial" w:hAnsi="Arial" w:cs="Arial"/>
      <w:spacing w:val="-20"/>
      <w:sz w:val="31"/>
      <w:szCs w:val="31"/>
      <w:shd w:val="clear" w:color="auto" w:fill="FFFFFF"/>
    </w:rPr>
  </w:style>
  <w:style w:type="paragraph" w:customStyle="1" w:styleId="221">
    <w:name w:val="Заголовок №2 (2)"/>
    <w:basedOn w:val="a"/>
    <w:link w:val="220"/>
    <w:uiPriority w:val="99"/>
    <w:rsid w:val="000E1911"/>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0E1911"/>
    <w:rPr>
      <w:sz w:val="36"/>
      <w:szCs w:val="36"/>
      <w:shd w:val="clear" w:color="auto" w:fill="FFFFFF"/>
    </w:rPr>
  </w:style>
  <w:style w:type="paragraph" w:customStyle="1" w:styleId="231">
    <w:name w:val="Заголовок №2 (3)"/>
    <w:basedOn w:val="a"/>
    <w:link w:val="230"/>
    <w:uiPriority w:val="99"/>
    <w:rsid w:val="000E1911"/>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0E1911"/>
    <w:rPr>
      <w:spacing w:val="10"/>
      <w:sz w:val="13"/>
      <w:szCs w:val="13"/>
      <w:shd w:val="clear" w:color="auto" w:fill="FFFFFF"/>
    </w:rPr>
  </w:style>
  <w:style w:type="paragraph" w:customStyle="1" w:styleId="62">
    <w:name w:val="Основной текст (6)"/>
    <w:basedOn w:val="a"/>
    <w:link w:val="61"/>
    <w:uiPriority w:val="99"/>
    <w:rsid w:val="000E1911"/>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0E1911"/>
    <w:rPr>
      <w:sz w:val="18"/>
      <w:szCs w:val="18"/>
      <w:shd w:val="clear" w:color="auto" w:fill="FFFFFF"/>
    </w:rPr>
  </w:style>
  <w:style w:type="paragraph" w:customStyle="1" w:styleId="710">
    <w:name w:val="Основной текст (7)1"/>
    <w:basedOn w:val="a"/>
    <w:link w:val="71"/>
    <w:uiPriority w:val="99"/>
    <w:rsid w:val="000E1911"/>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0E1911"/>
    <w:rPr>
      <w:rFonts w:ascii="Impact" w:hAnsi="Impact" w:cs="Impact"/>
      <w:sz w:val="14"/>
      <w:szCs w:val="14"/>
      <w:shd w:val="clear" w:color="auto" w:fill="FFFFFF"/>
    </w:rPr>
  </w:style>
  <w:style w:type="paragraph" w:customStyle="1" w:styleId="82">
    <w:name w:val="Основной текст (8)"/>
    <w:basedOn w:val="a"/>
    <w:link w:val="81"/>
    <w:uiPriority w:val="99"/>
    <w:rsid w:val="000E1911"/>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0E1911"/>
    <w:rPr>
      <w:b/>
      <w:bCs/>
      <w:shd w:val="clear" w:color="auto" w:fill="FFFFFF"/>
    </w:rPr>
  </w:style>
  <w:style w:type="paragraph" w:customStyle="1" w:styleId="510">
    <w:name w:val="Заголовок №51"/>
    <w:basedOn w:val="a"/>
    <w:link w:val="53"/>
    <w:uiPriority w:val="99"/>
    <w:rsid w:val="000E1911"/>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0">
    <w:name w:val="Заголовок №1 (3)_"/>
    <w:link w:val="131"/>
    <w:uiPriority w:val="99"/>
    <w:locked/>
    <w:rsid w:val="000E1911"/>
    <w:rPr>
      <w:rFonts w:ascii="Consolas" w:hAnsi="Consolas" w:cs="Consolas"/>
      <w:spacing w:val="-10"/>
      <w:sz w:val="28"/>
      <w:szCs w:val="28"/>
      <w:shd w:val="clear" w:color="auto" w:fill="FFFFFF"/>
      <w:lang w:val="en-US"/>
    </w:rPr>
  </w:style>
  <w:style w:type="paragraph" w:customStyle="1" w:styleId="131">
    <w:name w:val="Заголовок №1 (3)1"/>
    <w:basedOn w:val="a"/>
    <w:link w:val="130"/>
    <w:uiPriority w:val="99"/>
    <w:rsid w:val="000E1911"/>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f5">
    <w:name w:val="Подпись к таблице_"/>
    <w:link w:val="14"/>
    <w:uiPriority w:val="99"/>
    <w:locked/>
    <w:rsid w:val="000E1911"/>
    <w:rPr>
      <w:b/>
      <w:bCs/>
      <w:shd w:val="clear" w:color="auto" w:fill="FFFFFF"/>
    </w:rPr>
  </w:style>
  <w:style w:type="paragraph" w:customStyle="1" w:styleId="14">
    <w:name w:val="Подпись к таблице1"/>
    <w:basedOn w:val="a"/>
    <w:link w:val="aff5"/>
    <w:uiPriority w:val="99"/>
    <w:rsid w:val="000E1911"/>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0E1911"/>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0E1911"/>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b">
    <w:name w:val="Колонтитул (2)_"/>
    <w:link w:val="212"/>
    <w:uiPriority w:val="99"/>
    <w:locked/>
    <w:rsid w:val="000E1911"/>
    <w:rPr>
      <w:i/>
      <w:iCs/>
      <w:sz w:val="23"/>
      <w:szCs w:val="23"/>
      <w:shd w:val="clear" w:color="auto" w:fill="FFFFFF"/>
    </w:rPr>
  </w:style>
  <w:style w:type="paragraph" w:customStyle="1" w:styleId="212">
    <w:name w:val="Колонтитул (2)1"/>
    <w:basedOn w:val="a"/>
    <w:link w:val="2b"/>
    <w:uiPriority w:val="99"/>
    <w:rsid w:val="000E1911"/>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character" w:styleId="aff6">
    <w:name w:val="Subtle Emphasis"/>
    <w:uiPriority w:val="19"/>
    <w:qFormat/>
    <w:rsid w:val="000E1911"/>
    <w:rPr>
      <w:i/>
      <w:iCs w:val="0"/>
      <w:color w:val="5A5A5A"/>
    </w:rPr>
  </w:style>
  <w:style w:type="character" w:styleId="aff7">
    <w:name w:val="Intense Emphasis"/>
    <w:uiPriority w:val="21"/>
    <w:qFormat/>
    <w:rsid w:val="000E1911"/>
    <w:rPr>
      <w:b/>
      <w:bCs w:val="0"/>
      <w:i/>
      <w:iCs w:val="0"/>
      <w:sz w:val="24"/>
      <w:szCs w:val="24"/>
      <w:u w:val="single"/>
    </w:rPr>
  </w:style>
  <w:style w:type="character" w:styleId="aff8">
    <w:name w:val="Subtle Reference"/>
    <w:uiPriority w:val="31"/>
    <w:qFormat/>
    <w:rsid w:val="000E1911"/>
    <w:rPr>
      <w:sz w:val="24"/>
      <w:szCs w:val="24"/>
      <w:u w:val="single"/>
    </w:rPr>
  </w:style>
  <w:style w:type="character" w:styleId="aff9">
    <w:name w:val="Intense Reference"/>
    <w:uiPriority w:val="32"/>
    <w:qFormat/>
    <w:rsid w:val="000E1911"/>
    <w:rPr>
      <w:b/>
      <w:bCs w:val="0"/>
      <w:sz w:val="24"/>
      <w:u w:val="single"/>
    </w:rPr>
  </w:style>
  <w:style w:type="character" w:styleId="affa">
    <w:name w:val="Book Title"/>
    <w:uiPriority w:val="33"/>
    <w:qFormat/>
    <w:rsid w:val="000E1911"/>
    <w:rPr>
      <w:rFonts w:ascii="Cambria" w:eastAsia="Times New Roman" w:hAnsi="Cambria" w:hint="default"/>
      <w:b/>
      <w:bCs w:val="0"/>
      <w:i/>
      <w:iCs w:val="0"/>
      <w:sz w:val="24"/>
      <w:szCs w:val="24"/>
    </w:rPr>
  </w:style>
  <w:style w:type="character" w:customStyle="1" w:styleId="BodyTextChar">
    <w:name w:val="Body Text Char"/>
    <w:uiPriority w:val="99"/>
    <w:locked/>
    <w:rsid w:val="000E1911"/>
    <w:rPr>
      <w:rFonts w:ascii="Times New Roman" w:hAnsi="Times New Roman" w:cs="Times New Roman" w:hint="default"/>
      <w:shd w:val="clear" w:color="auto" w:fill="FFFFFF"/>
    </w:rPr>
  </w:style>
  <w:style w:type="character" w:customStyle="1" w:styleId="BodyTextChar1">
    <w:name w:val="Body Text Char1"/>
    <w:uiPriority w:val="99"/>
    <w:semiHidden/>
    <w:rsid w:val="000E1911"/>
    <w:rPr>
      <w:rFonts w:ascii="Calibri" w:hAnsi="Calibri" w:cs="Calibri" w:hint="default"/>
      <w:lang w:eastAsia="en-US"/>
    </w:rPr>
  </w:style>
  <w:style w:type="character" w:customStyle="1" w:styleId="100">
    <w:name w:val="Колонтитул + 10"/>
    <w:aliases w:val="5 pt"/>
    <w:uiPriority w:val="99"/>
    <w:rsid w:val="000E1911"/>
    <w:rPr>
      <w:rFonts w:ascii="Times New Roman" w:hAnsi="Times New Roman" w:cs="Times New Roman" w:hint="default"/>
      <w:b/>
      <w:bCs/>
      <w:sz w:val="21"/>
      <w:szCs w:val="21"/>
      <w:shd w:val="clear" w:color="auto" w:fill="FFFFFF"/>
    </w:rPr>
  </w:style>
  <w:style w:type="character" w:customStyle="1" w:styleId="affb">
    <w:name w:val="Колонтитул"/>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0E1911"/>
    <w:rPr>
      <w:b/>
      <w:bCs/>
      <w:sz w:val="14"/>
      <w:szCs w:val="14"/>
      <w:shd w:val="clear" w:color="auto" w:fill="FFFFFF"/>
    </w:rPr>
  </w:style>
  <w:style w:type="character" w:customStyle="1" w:styleId="49pt">
    <w:name w:val="Основной текст (4) + 9 pt"/>
    <w:aliases w:val="Не курсив21"/>
    <w:uiPriority w:val="99"/>
    <w:rsid w:val="000E1911"/>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0E1911"/>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0E1911"/>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0E1911"/>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0E1911"/>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0E1911"/>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0E1911"/>
    <w:rPr>
      <w:b/>
      <w:bCs/>
      <w:noProof/>
      <w:sz w:val="21"/>
      <w:szCs w:val="21"/>
      <w:shd w:val="clear" w:color="auto" w:fill="FFFFFF"/>
    </w:rPr>
  </w:style>
  <w:style w:type="character" w:customStyle="1" w:styleId="123">
    <w:name w:val="Заголовок №1 (2)"/>
    <w:uiPriority w:val="99"/>
    <w:rsid w:val="000E1911"/>
    <w:rPr>
      <w:strike/>
      <w:sz w:val="30"/>
      <w:szCs w:val="30"/>
      <w:shd w:val="clear" w:color="auto" w:fill="FFFFFF"/>
    </w:rPr>
  </w:style>
  <w:style w:type="character" w:customStyle="1" w:styleId="45">
    <w:name w:val="Заголовок №4"/>
    <w:uiPriority w:val="99"/>
    <w:rsid w:val="000E1911"/>
  </w:style>
  <w:style w:type="character" w:customStyle="1" w:styleId="223pt">
    <w:name w:val="Заголовок №2 (2) + Интервал 3 pt"/>
    <w:uiPriority w:val="99"/>
    <w:rsid w:val="000E1911"/>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0E1911"/>
  </w:style>
  <w:style w:type="character" w:customStyle="1" w:styleId="232">
    <w:name w:val="Заголовок №2 (3) + Малые прописные"/>
    <w:uiPriority w:val="99"/>
    <w:rsid w:val="000E1911"/>
    <w:rPr>
      <w:smallCaps/>
      <w:sz w:val="36"/>
      <w:szCs w:val="36"/>
      <w:shd w:val="clear" w:color="auto" w:fill="FFFFFF"/>
    </w:rPr>
  </w:style>
  <w:style w:type="character" w:customStyle="1" w:styleId="68">
    <w:name w:val="Основной текст (6) + 8"/>
    <w:aliases w:val="5 pt40,Курсив10,Интервал 0 pt"/>
    <w:uiPriority w:val="99"/>
    <w:rsid w:val="000E1911"/>
    <w:rPr>
      <w:i/>
      <w:iCs/>
      <w:spacing w:val="0"/>
      <w:sz w:val="17"/>
      <w:szCs w:val="17"/>
      <w:shd w:val="clear" w:color="auto" w:fill="FFFFFF"/>
      <w:lang w:val="en-US" w:eastAsia="en-US"/>
    </w:rPr>
  </w:style>
  <w:style w:type="character" w:customStyle="1" w:styleId="72">
    <w:name w:val="Основной текст (7)"/>
    <w:uiPriority w:val="99"/>
    <w:rsid w:val="000E1911"/>
    <w:rPr>
      <w:sz w:val="18"/>
      <w:szCs w:val="18"/>
      <w:u w:val="single"/>
      <w:shd w:val="clear" w:color="auto" w:fill="FFFFFF"/>
    </w:rPr>
  </w:style>
  <w:style w:type="character" w:customStyle="1" w:styleId="7100">
    <w:name w:val="Основной текст (7) + 10"/>
    <w:aliases w:val="5 pt39,Курсив9,Интервал -1 pt"/>
    <w:uiPriority w:val="99"/>
    <w:rsid w:val="000E1911"/>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0E1911"/>
    <w:rPr>
      <w:rFonts w:ascii="Times New Roman" w:hAnsi="Times New Roman" w:cs="Times New Roman" w:hint="default"/>
      <w:b/>
      <w:bCs/>
      <w:i/>
      <w:iCs/>
      <w:spacing w:val="10"/>
      <w:sz w:val="16"/>
      <w:szCs w:val="16"/>
      <w:shd w:val="clear" w:color="auto" w:fill="FFFFFF"/>
    </w:rPr>
  </w:style>
  <w:style w:type="character" w:customStyle="1" w:styleId="132">
    <w:name w:val="Заголовок №1 (3)"/>
    <w:uiPriority w:val="99"/>
    <w:rsid w:val="000E1911"/>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0E1911"/>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0E1911"/>
  </w:style>
  <w:style w:type="character" w:customStyle="1" w:styleId="250">
    <w:name w:val="Основной текст (2)5"/>
    <w:uiPriority w:val="99"/>
    <w:rsid w:val="000E1911"/>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0E1911"/>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0E1911"/>
  </w:style>
  <w:style w:type="character" w:customStyle="1" w:styleId="47">
    <w:name w:val="Основной текст (4) + 7"/>
    <w:aliases w:val="5 pt38,Не курсив17"/>
    <w:uiPriority w:val="99"/>
    <w:rsid w:val="000E1911"/>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0E1911"/>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0E1911"/>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0E1911"/>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affc">
    <w:name w:val="Подпись к таблице"/>
    <w:uiPriority w:val="99"/>
    <w:rsid w:val="000E1911"/>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0E1911"/>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2c">
    <w:name w:val="Колонтитул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16">
    <w:name w:val="Основной текст + Полужирный1"/>
    <w:uiPriority w:val="99"/>
    <w:rsid w:val="000E1911"/>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0E1911"/>
    <w:rPr>
      <w:rFonts w:ascii="Palatino Linotype" w:hAnsi="Palatino Linotype" w:cs="Palatino Linotype" w:hint="default"/>
      <w:strike w:val="0"/>
      <w:dstrike w:val="0"/>
      <w:spacing w:val="3"/>
      <w:sz w:val="19"/>
      <w:szCs w:val="19"/>
      <w:u w:val="none"/>
      <w:effect w:val="none"/>
    </w:rPr>
  </w:style>
  <w:style w:type="character" w:customStyle="1" w:styleId="4PalatinoLinotype">
    <w:name w:val="Основной текст (4) + Palatino Linotype"/>
    <w:aliases w:val="1021,5 pt26,Полужирный29"/>
    <w:uiPriority w:val="99"/>
    <w:rsid w:val="000E1911"/>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0">
    <w:name w:val="Подпись к таблице + Palatino Linotype"/>
    <w:aliases w:val="10 pt43"/>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0E1911"/>
    <w:rPr>
      <w:rFonts w:ascii="Palatino Linotype" w:hAnsi="Palatino Linotype" w:cs="Palatino Linotype" w:hint="default"/>
      <w:sz w:val="21"/>
      <w:szCs w:val="21"/>
      <w:u w:val="single"/>
      <w:lang w:val="en-US" w:eastAsia="en-US"/>
    </w:rPr>
  </w:style>
  <w:style w:type="character" w:customStyle="1" w:styleId="PalatinoLinotype50">
    <w:name w:val="Колонтитул + Palatino Linotype5"/>
    <w:aliases w:val="10 pt40"/>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Подпись к таблице + Palatino Linotype1"/>
    <w:aliases w:val="10 pt3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0E1911"/>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0E1911"/>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0E1911"/>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0">
    <w:name w:val="Основной текст + Palatino Linotype11"/>
    <w:aliases w:val="1020,5 pt25"/>
    <w:uiPriority w:val="99"/>
    <w:rsid w:val="000E1911"/>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0E1911"/>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Оглавление + Palatino Linotype"/>
    <w:aliases w:val="1015,5 pt19"/>
    <w:uiPriority w:val="99"/>
    <w:rsid w:val="000E1911"/>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8">
    <w:name w:val="Основной текст + Book Antiqua8"/>
    <w:aliases w:val="10 pt33,Полужирный24"/>
    <w:uiPriority w:val="99"/>
    <w:rsid w:val="000E1911"/>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0E1911"/>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0E1911"/>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0E1911"/>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0E1911"/>
    <w:rPr>
      <w:rFonts w:ascii="Book Antiqua" w:hAnsi="Book Antiqua" w:cs="Book Antiqua" w:hint="default"/>
      <w:sz w:val="20"/>
      <w:szCs w:val="20"/>
      <w:u w:val="single"/>
    </w:rPr>
  </w:style>
  <w:style w:type="character" w:customStyle="1" w:styleId="5PalatinoLinotype2">
    <w:name w:val="Заголовок №5 + Palatino Linotype2"/>
    <w:aliases w:val="10 pt2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0E1911"/>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0E1911"/>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0E1911"/>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0E1911"/>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0">
    <w:name w:val="Колонтитул + Palatino Linotype3"/>
    <w:aliases w:val="10 pt23"/>
    <w:uiPriority w:val="99"/>
    <w:rsid w:val="000E1911"/>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0E1911"/>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40">
    <w:name w:val="Основной текст + Palatino Linotype4"/>
    <w:aliases w:val="10 pt21,Полужирный18"/>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0E1911"/>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0E1911"/>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0E1911"/>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0E1911"/>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0E1911"/>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0E1911"/>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0E1911"/>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0E1911"/>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0E1911"/>
    <w:rPr>
      <w:rFonts w:ascii="Book Antiqua" w:hAnsi="Book Antiqua" w:cs="Book Antiqua" w:hint="default"/>
      <w:b/>
      <w:bCs/>
      <w:i/>
      <w:iCs/>
      <w:strike w:val="0"/>
      <w:dstrike w:val="0"/>
      <w:sz w:val="21"/>
      <w:szCs w:val="21"/>
      <w:u w:val="none"/>
      <w:effect w:val="none"/>
      <w:shd w:val="clear" w:color="auto" w:fill="FFFFFF"/>
    </w:rPr>
  </w:style>
  <w:style w:type="character" w:customStyle="1" w:styleId="2d">
    <w:name w:val="Колонтитул (2)"/>
    <w:uiPriority w:val="99"/>
    <w:rsid w:val="000E1911"/>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0E1911"/>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0E1911"/>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0E1911"/>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2PalatinoLinotype30">
    <w:name w:val="Колонтитул (2) + Palatino Linotype3"/>
    <w:aliases w:val="10 pt11,Полужирный5,Не курсив4"/>
    <w:uiPriority w:val="99"/>
    <w:rsid w:val="000E1911"/>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20">
    <w:name w:val="Колонтитул (2) + Palatino Linotype2"/>
    <w:aliases w:val="10 pt5,Полужирный3,Не курсив3"/>
    <w:uiPriority w:val="99"/>
    <w:rsid w:val="000E1911"/>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15">
    <w:name w:val="Колонтитул (2) + Palatino Linotype1"/>
    <w:aliases w:val="102,5 pt2,Не курсив2"/>
    <w:uiPriority w:val="99"/>
    <w:rsid w:val="000E1911"/>
    <w:rPr>
      <w:rFonts w:ascii="Palatino Linotype" w:hAnsi="Palatino Linotype" w:cs="Palatino Linotype" w:hint="default"/>
      <w:i/>
      <w:iCs/>
      <w:strike w:val="0"/>
      <w:dstrike w:val="0"/>
      <w:sz w:val="21"/>
      <w:szCs w:val="21"/>
      <w:u w:val="none"/>
      <w:effect w:val="none"/>
      <w:shd w:val="clear" w:color="auto" w:fill="FFFFFF"/>
    </w:rPr>
  </w:style>
  <w:style w:type="table" w:styleId="affd">
    <w:name w:val="Table Grid"/>
    <w:basedOn w:val="a1"/>
    <w:rsid w:val="003307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7">
    <w:name w:val="p7"/>
    <w:basedOn w:val="a"/>
    <w:rsid w:val="00562CE3"/>
    <w:pPr>
      <w:spacing w:before="100" w:beforeAutospacing="1" w:after="100" w:afterAutospacing="1"/>
    </w:pPr>
    <w:rPr>
      <w:sz w:val="24"/>
      <w:szCs w:val="24"/>
    </w:rPr>
  </w:style>
  <w:style w:type="paragraph" w:customStyle="1" w:styleId="affe">
    <w:name w:val="Знак"/>
    <w:basedOn w:val="a"/>
    <w:rsid w:val="000B48E1"/>
    <w:pPr>
      <w:spacing w:before="100" w:beforeAutospacing="1" w:after="100" w:afterAutospacing="1"/>
    </w:pPr>
    <w:rPr>
      <w:rFonts w:ascii="Tahoma" w:hAnsi="Tahoma"/>
      <w:lang w:val="en-US" w:eastAsia="en-US"/>
    </w:rPr>
  </w:style>
  <w:style w:type="numbering" w:customStyle="1" w:styleId="17">
    <w:name w:val="Нет списка1"/>
    <w:next w:val="a2"/>
    <w:uiPriority w:val="99"/>
    <w:semiHidden/>
    <w:unhideWhenUsed/>
    <w:rsid w:val="00345EF1"/>
  </w:style>
  <w:style w:type="paragraph" w:customStyle="1" w:styleId="font5">
    <w:name w:val="font5"/>
    <w:basedOn w:val="a"/>
    <w:rsid w:val="00F8789E"/>
    <w:pPr>
      <w:spacing w:before="100" w:beforeAutospacing="1" w:after="100" w:afterAutospacing="1"/>
    </w:pPr>
    <w:rPr>
      <w:sz w:val="24"/>
      <w:szCs w:val="24"/>
    </w:rPr>
  </w:style>
  <w:style w:type="paragraph" w:customStyle="1" w:styleId="xl65">
    <w:name w:val="xl65"/>
    <w:basedOn w:val="a"/>
    <w:rsid w:val="00F8789E"/>
    <w:pPr>
      <w:spacing w:before="100" w:beforeAutospacing="1" w:after="100" w:afterAutospacing="1"/>
      <w:textAlignment w:val="top"/>
    </w:pPr>
    <w:rPr>
      <w:rFonts w:ascii="Arial" w:hAnsi="Arial" w:cs="Arial"/>
      <w:sz w:val="16"/>
      <w:szCs w:val="16"/>
    </w:rPr>
  </w:style>
  <w:style w:type="paragraph" w:customStyle="1" w:styleId="xl66">
    <w:name w:val="xl66"/>
    <w:basedOn w:val="a"/>
    <w:rsid w:val="00F8789E"/>
    <w:pPr>
      <w:spacing w:before="100" w:beforeAutospacing="1" w:after="100" w:afterAutospacing="1"/>
      <w:textAlignment w:val="center"/>
    </w:pPr>
    <w:rPr>
      <w:rFonts w:ascii="Arial" w:hAnsi="Arial" w:cs="Arial"/>
      <w:sz w:val="16"/>
      <w:szCs w:val="16"/>
    </w:rPr>
  </w:style>
  <w:style w:type="paragraph" w:customStyle="1" w:styleId="xl67">
    <w:name w:val="xl67"/>
    <w:basedOn w:val="a"/>
    <w:rsid w:val="00F8789E"/>
    <w:pPr>
      <w:spacing w:before="100" w:beforeAutospacing="1" w:after="100" w:afterAutospacing="1"/>
      <w:textAlignment w:val="center"/>
    </w:pPr>
    <w:rPr>
      <w:rFonts w:ascii="Arial" w:hAnsi="Arial" w:cs="Arial"/>
      <w:sz w:val="24"/>
      <w:szCs w:val="24"/>
    </w:rPr>
  </w:style>
  <w:style w:type="paragraph" w:customStyle="1" w:styleId="xl68">
    <w:name w:val="xl68"/>
    <w:basedOn w:val="a"/>
    <w:rsid w:val="00F8789E"/>
    <w:pPr>
      <w:shd w:val="clear" w:color="000000" w:fill="FFFFFF"/>
      <w:spacing w:before="100" w:beforeAutospacing="1" w:after="100" w:afterAutospacing="1"/>
      <w:textAlignment w:val="center"/>
    </w:pPr>
    <w:rPr>
      <w:rFonts w:ascii="Arial" w:hAnsi="Arial" w:cs="Arial"/>
      <w:sz w:val="16"/>
      <w:szCs w:val="16"/>
    </w:rPr>
  </w:style>
  <w:style w:type="paragraph" w:customStyle="1" w:styleId="xl69">
    <w:name w:val="xl69"/>
    <w:basedOn w:val="a"/>
    <w:rsid w:val="00F8789E"/>
    <w:pPr>
      <w:shd w:val="clear" w:color="000000" w:fill="FFFFFF"/>
      <w:spacing w:before="100" w:beforeAutospacing="1" w:after="100" w:afterAutospacing="1"/>
      <w:jc w:val="center"/>
      <w:textAlignment w:val="top"/>
    </w:pPr>
    <w:rPr>
      <w:rFonts w:ascii="Arial" w:hAnsi="Arial" w:cs="Arial"/>
      <w:sz w:val="24"/>
      <w:szCs w:val="24"/>
    </w:rPr>
  </w:style>
  <w:style w:type="paragraph" w:customStyle="1" w:styleId="xl70">
    <w:name w:val="xl70"/>
    <w:basedOn w:val="a"/>
    <w:rsid w:val="00F8789E"/>
    <w:pPr>
      <w:shd w:val="clear" w:color="000000" w:fill="FFFFFF"/>
      <w:spacing w:before="100" w:beforeAutospacing="1" w:after="100" w:afterAutospacing="1"/>
      <w:textAlignment w:val="center"/>
    </w:pPr>
    <w:rPr>
      <w:rFonts w:ascii="Arial" w:hAnsi="Arial" w:cs="Arial"/>
      <w:sz w:val="24"/>
      <w:szCs w:val="24"/>
    </w:rPr>
  </w:style>
  <w:style w:type="paragraph" w:customStyle="1" w:styleId="xl71">
    <w:name w:val="xl71"/>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72">
    <w:name w:val="xl72"/>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73">
    <w:name w:val="xl73"/>
    <w:basedOn w:val="a"/>
    <w:rsid w:val="00F8789E"/>
    <w:pPr>
      <w:spacing w:before="100" w:beforeAutospacing="1" w:after="100" w:afterAutospacing="1"/>
      <w:jc w:val="center"/>
      <w:textAlignment w:val="center"/>
    </w:pPr>
    <w:rPr>
      <w:sz w:val="24"/>
      <w:szCs w:val="24"/>
    </w:rPr>
  </w:style>
  <w:style w:type="paragraph" w:customStyle="1" w:styleId="xl74">
    <w:name w:val="xl74"/>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75">
    <w:name w:val="xl75"/>
    <w:basedOn w:val="a"/>
    <w:rsid w:val="00F8789E"/>
    <w:pPr>
      <w:shd w:val="clear" w:color="000000" w:fill="FFFFFF"/>
      <w:spacing w:before="100" w:beforeAutospacing="1" w:after="100" w:afterAutospacing="1"/>
      <w:textAlignment w:val="center"/>
    </w:pPr>
    <w:rPr>
      <w:rFonts w:ascii="Arial" w:hAnsi="Arial" w:cs="Arial"/>
      <w:sz w:val="24"/>
      <w:szCs w:val="24"/>
    </w:rPr>
  </w:style>
  <w:style w:type="paragraph" w:customStyle="1" w:styleId="xl76">
    <w:name w:val="xl76"/>
    <w:basedOn w:val="a"/>
    <w:rsid w:val="00F8789E"/>
    <w:pPr>
      <w:shd w:val="clear" w:color="000000" w:fill="FFFFFF"/>
      <w:spacing w:before="100" w:beforeAutospacing="1" w:after="100" w:afterAutospacing="1"/>
      <w:textAlignment w:val="center"/>
    </w:pPr>
    <w:rPr>
      <w:rFonts w:ascii="Arial" w:hAnsi="Arial" w:cs="Arial"/>
      <w:sz w:val="16"/>
      <w:szCs w:val="16"/>
    </w:rPr>
  </w:style>
  <w:style w:type="paragraph" w:customStyle="1" w:styleId="xl77">
    <w:name w:val="xl77"/>
    <w:basedOn w:val="a"/>
    <w:rsid w:val="00F8789E"/>
    <w:pPr>
      <w:spacing w:before="100" w:beforeAutospacing="1" w:after="100" w:afterAutospacing="1"/>
      <w:textAlignment w:val="top"/>
    </w:pPr>
    <w:rPr>
      <w:sz w:val="24"/>
      <w:szCs w:val="24"/>
    </w:rPr>
  </w:style>
  <w:style w:type="paragraph" w:customStyle="1" w:styleId="xl78">
    <w:name w:val="xl78"/>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rPr>
  </w:style>
  <w:style w:type="paragraph" w:customStyle="1" w:styleId="xl79">
    <w:name w:val="xl79"/>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80">
    <w:name w:val="xl80"/>
    <w:basedOn w:val="a"/>
    <w:rsid w:val="00F8789E"/>
    <w:pPr>
      <w:pBdr>
        <w:top w:val="single" w:sz="4" w:space="0" w:color="auto"/>
        <w:left w:val="single" w:sz="4" w:space="0" w:color="auto"/>
        <w:bottom w:val="single" w:sz="4" w:space="0" w:color="auto"/>
      </w:pBdr>
      <w:shd w:val="clear" w:color="000000" w:fill="FFFFFF"/>
      <w:spacing w:before="100" w:beforeAutospacing="1" w:after="100" w:afterAutospacing="1"/>
    </w:pPr>
    <w:rPr>
      <w:sz w:val="24"/>
      <w:szCs w:val="24"/>
    </w:rPr>
  </w:style>
  <w:style w:type="paragraph" w:customStyle="1" w:styleId="xl81">
    <w:name w:val="xl81"/>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rPr>
  </w:style>
  <w:style w:type="paragraph" w:customStyle="1" w:styleId="xl82">
    <w:name w:val="xl82"/>
    <w:basedOn w:val="a"/>
    <w:rsid w:val="00F8789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4"/>
      <w:szCs w:val="24"/>
    </w:rPr>
  </w:style>
  <w:style w:type="paragraph" w:customStyle="1" w:styleId="xl83">
    <w:name w:val="xl83"/>
    <w:basedOn w:val="a"/>
    <w:rsid w:val="00F8789E"/>
    <w:pPr>
      <w:pBdr>
        <w:top w:val="single" w:sz="4" w:space="0" w:color="auto"/>
        <w:left w:val="single" w:sz="4" w:space="0" w:color="auto"/>
      </w:pBdr>
      <w:shd w:val="clear" w:color="000000" w:fill="FFFFFF"/>
      <w:spacing w:before="100" w:beforeAutospacing="1" w:after="100" w:afterAutospacing="1"/>
      <w:jc w:val="center"/>
      <w:textAlignment w:val="top"/>
    </w:pPr>
    <w:rPr>
      <w:sz w:val="24"/>
      <w:szCs w:val="24"/>
    </w:rPr>
  </w:style>
  <w:style w:type="paragraph" w:customStyle="1" w:styleId="xl84">
    <w:name w:val="xl84"/>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rPr>
  </w:style>
  <w:style w:type="paragraph" w:customStyle="1" w:styleId="xl85">
    <w:name w:val="xl85"/>
    <w:basedOn w:val="a"/>
    <w:rsid w:val="00F8789E"/>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rPr>
  </w:style>
  <w:style w:type="paragraph" w:customStyle="1" w:styleId="xl86">
    <w:name w:val="xl86"/>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24"/>
      <w:szCs w:val="24"/>
    </w:rPr>
  </w:style>
  <w:style w:type="paragraph" w:customStyle="1" w:styleId="xl87">
    <w:name w:val="xl87"/>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88">
    <w:name w:val="xl88"/>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89">
    <w:name w:val="xl89"/>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90">
    <w:name w:val="xl90"/>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91">
    <w:name w:val="xl91"/>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92">
    <w:name w:val="xl92"/>
    <w:basedOn w:val="a"/>
    <w:rsid w:val="00F8789E"/>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right"/>
      <w:textAlignment w:val="center"/>
    </w:pPr>
    <w:rPr>
      <w:sz w:val="24"/>
      <w:szCs w:val="24"/>
    </w:rPr>
  </w:style>
  <w:style w:type="paragraph" w:customStyle="1" w:styleId="xl93">
    <w:name w:val="xl93"/>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94">
    <w:name w:val="xl94"/>
    <w:basedOn w:val="a"/>
    <w:rsid w:val="00F8789E"/>
    <w:pPr>
      <w:pBdr>
        <w:top w:val="single" w:sz="4" w:space="0" w:color="auto"/>
        <w:left w:val="single" w:sz="4" w:space="0" w:color="auto"/>
        <w:bottom w:val="single" w:sz="4" w:space="0" w:color="auto"/>
      </w:pBdr>
      <w:shd w:val="clear" w:color="FFFFCC" w:fill="FFFFFF"/>
      <w:spacing w:before="100" w:beforeAutospacing="1" w:after="100" w:afterAutospacing="1"/>
      <w:textAlignment w:val="center"/>
    </w:pPr>
    <w:rPr>
      <w:sz w:val="24"/>
      <w:szCs w:val="24"/>
    </w:rPr>
  </w:style>
  <w:style w:type="paragraph" w:customStyle="1" w:styleId="xl95">
    <w:name w:val="xl95"/>
    <w:basedOn w:val="a"/>
    <w:rsid w:val="00F8789E"/>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right"/>
      <w:textAlignment w:val="center"/>
    </w:pPr>
    <w:rPr>
      <w:sz w:val="24"/>
      <w:szCs w:val="24"/>
    </w:rPr>
  </w:style>
  <w:style w:type="paragraph" w:customStyle="1" w:styleId="xl96">
    <w:name w:val="xl96"/>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97">
    <w:name w:val="xl97"/>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98">
    <w:name w:val="xl98"/>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99">
    <w:name w:val="xl99"/>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00">
    <w:name w:val="xl100"/>
    <w:basedOn w:val="a"/>
    <w:rsid w:val="00F8789E"/>
    <w:pPr>
      <w:pBdr>
        <w:top w:val="single" w:sz="4" w:space="0" w:color="auto"/>
        <w:left w:val="single" w:sz="4" w:space="0" w:color="auto"/>
        <w:bottom w:val="single" w:sz="4" w:space="0" w:color="auto"/>
      </w:pBdr>
      <w:shd w:val="clear" w:color="FFFFCC" w:fill="FFFFFF"/>
      <w:spacing w:before="100" w:beforeAutospacing="1" w:after="100" w:afterAutospacing="1"/>
      <w:textAlignment w:val="center"/>
    </w:pPr>
    <w:rPr>
      <w:b/>
      <w:bCs/>
      <w:sz w:val="24"/>
      <w:szCs w:val="24"/>
    </w:rPr>
  </w:style>
  <w:style w:type="paragraph" w:customStyle="1" w:styleId="xl101">
    <w:name w:val="xl101"/>
    <w:basedOn w:val="a"/>
    <w:rsid w:val="00F8789E"/>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right"/>
      <w:textAlignment w:val="center"/>
    </w:pPr>
    <w:rPr>
      <w:b/>
      <w:bCs/>
      <w:sz w:val="24"/>
      <w:szCs w:val="24"/>
    </w:rPr>
  </w:style>
  <w:style w:type="paragraph" w:customStyle="1" w:styleId="xl102">
    <w:name w:val="xl102"/>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24"/>
      <w:szCs w:val="24"/>
    </w:rPr>
  </w:style>
  <w:style w:type="paragraph" w:customStyle="1" w:styleId="xl103">
    <w:name w:val="xl103"/>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24"/>
      <w:szCs w:val="24"/>
    </w:rPr>
  </w:style>
  <w:style w:type="paragraph" w:customStyle="1" w:styleId="xl104">
    <w:name w:val="xl104"/>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24"/>
      <w:szCs w:val="24"/>
    </w:rPr>
  </w:style>
  <w:style w:type="paragraph" w:customStyle="1" w:styleId="xl105">
    <w:name w:val="xl105"/>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06">
    <w:name w:val="xl106"/>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07">
    <w:name w:val="xl107"/>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24"/>
      <w:szCs w:val="24"/>
    </w:rPr>
  </w:style>
  <w:style w:type="paragraph" w:customStyle="1" w:styleId="xl108">
    <w:name w:val="xl108"/>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24"/>
      <w:szCs w:val="24"/>
    </w:rPr>
  </w:style>
  <w:style w:type="paragraph" w:customStyle="1" w:styleId="xl109">
    <w:name w:val="xl109"/>
    <w:basedOn w:val="a"/>
    <w:rsid w:val="00F8789E"/>
    <w:pPr>
      <w:pBdr>
        <w:top w:val="single" w:sz="4" w:space="0" w:color="auto"/>
        <w:left w:val="single" w:sz="4" w:space="0" w:color="auto"/>
        <w:bottom w:val="single" w:sz="4" w:space="0" w:color="auto"/>
      </w:pBdr>
      <w:shd w:val="clear" w:color="FFFFCC" w:fill="FFFFFF"/>
      <w:spacing w:before="100" w:beforeAutospacing="1" w:after="100" w:afterAutospacing="1"/>
      <w:jc w:val="center"/>
      <w:textAlignment w:val="center"/>
    </w:pPr>
    <w:rPr>
      <w:sz w:val="24"/>
      <w:szCs w:val="24"/>
    </w:rPr>
  </w:style>
  <w:style w:type="paragraph" w:customStyle="1" w:styleId="xl110">
    <w:name w:val="xl110"/>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11">
    <w:name w:val="xl111"/>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12">
    <w:name w:val="xl112"/>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13">
    <w:name w:val="xl113"/>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14">
    <w:name w:val="xl114"/>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15">
    <w:name w:val="xl115"/>
    <w:basedOn w:val="a"/>
    <w:rsid w:val="00F8789E"/>
    <w:pPr>
      <w:shd w:val="clear" w:color="000000" w:fill="FFFFFF"/>
      <w:spacing w:before="100" w:beforeAutospacing="1" w:after="100" w:afterAutospacing="1"/>
      <w:textAlignment w:val="top"/>
    </w:pPr>
    <w:rPr>
      <w:sz w:val="24"/>
      <w:szCs w:val="24"/>
    </w:rPr>
  </w:style>
  <w:style w:type="paragraph" w:customStyle="1" w:styleId="xl116">
    <w:name w:val="xl116"/>
    <w:basedOn w:val="a"/>
    <w:rsid w:val="00F8789E"/>
    <w:pPr>
      <w:shd w:val="clear" w:color="000000" w:fill="FFFFFF"/>
      <w:spacing w:before="100" w:beforeAutospacing="1" w:after="100" w:afterAutospacing="1"/>
      <w:textAlignment w:val="center"/>
    </w:pPr>
    <w:rPr>
      <w:sz w:val="24"/>
      <w:szCs w:val="24"/>
    </w:rPr>
  </w:style>
  <w:style w:type="paragraph" w:customStyle="1" w:styleId="xl117">
    <w:name w:val="xl117"/>
    <w:basedOn w:val="a"/>
    <w:rsid w:val="00F8789E"/>
    <w:pPr>
      <w:shd w:val="clear" w:color="000000" w:fill="FFFFFF"/>
      <w:spacing w:before="100" w:beforeAutospacing="1" w:after="100" w:afterAutospacing="1"/>
      <w:textAlignment w:val="center"/>
    </w:pPr>
    <w:rPr>
      <w:b/>
      <w:bCs/>
      <w:sz w:val="24"/>
      <w:szCs w:val="24"/>
    </w:rPr>
  </w:style>
  <w:style w:type="paragraph" w:customStyle="1" w:styleId="xl118">
    <w:name w:val="xl118"/>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24"/>
      <w:szCs w:val="24"/>
    </w:rPr>
  </w:style>
  <w:style w:type="paragraph" w:customStyle="1" w:styleId="xl119">
    <w:name w:val="xl119"/>
    <w:basedOn w:val="a"/>
    <w:rsid w:val="00F8789E"/>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b/>
      <w:bCs/>
      <w:sz w:val="24"/>
      <w:szCs w:val="24"/>
    </w:rPr>
  </w:style>
  <w:style w:type="paragraph" w:customStyle="1" w:styleId="xl120">
    <w:name w:val="xl120"/>
    <w:basedOn w:val="a"/>
    <w:rsid w:val="00F8789E"/>
    <w:pPr>
      <w:pBdr>
        <w:top w:val="single" w:sz="4" w:space="0" w:color="auto"/>
        <w:left w:val="single" w:sz="4" w:space="0" w:color="auto"/>
        <w:bottom w:val="single" w:sz="4" w:space="0" w:color="auto"/>
      </w:pBdr>
      <w:shd w:val="clear" w:color="FFFFCC" w:fill="FFFFFF"/>
      <w:spacing w:before="100" w:beforeAutospacing="1" w:after="100" w:afterAutospacing="1"/>
      <w:jc w:val="right"/>
      <w:textAlignment w:val="center"/>
    </w:pPr>
    <w:rPr>
      <w:b/>
      <w:bCs/>
      <w:sz w:val="24"/>
      <w:szCs w:val="24"/>
    </w:rPr>
  </w:style>
  <w:style w:type="paragraph" w:customStyle="1" w:styleId="xl121">
    <w:name w:val="xl121"/>
    <w:basedOn w:val="a"/>
    <w:rsid w:val="00F8789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22">
    <w:name w:val="xl122"/>
    <w:basedOn w:val="a"/>
    <w:rsid w:val="00F8789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23">
    <w:name w:val="xl123"/>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24">
    <w:name w:val="xl124"/>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25">
    <w:name w:val="xl125"/>
    <w:basedOn w:val="a"/>
    <w:rsid w:val="00F8789E"/>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sz w:val="24"/>
      <w:szCs w:val="24"/>
    </w:rPr>
  </w:style>
  <w:style w:type="paragraph" w:customStyle="1" w:styleId="xl126">
    <w:name w:val="xl126"/>
    <w:basedOn w:val="a"/>
    <w:rsid w:val="00F8789E"/>
    <w:pPr>
      <w:pBdr>
        <w:top w:val="single" w:sz="4" w:space="0" w:color="auto"/>
        <w:bottom w:val="single" w:sz="4" w:space="0" w:color="auto"/>
      </w:pBdr>
      <w:shd w:val="clear" w:color="000000" w:fill="FFFFFF"/>
      <w:spacing w:before="100" w:beforeAutospacing="1" w:after="100" w:afterAutospacing="1"/>
      <w:jc w:val="center"/>
    </w:pPr>
    <w:rPr>
      <w:sz w:val="24"/>
      <w:szCs w:val="24"/>
    </w:rPr>
  </w:style>
  <w:style w:type="paragraph" w:customStyle="1" w:styleId="xl127">
    <w:name w:val="xl127"/>
    <w:basedOn w:val="a"/>
    <w:rsid w:val="00F8789E"/>
    <w:pPr>
      <w:pBdr>
        <w:top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28">
    <w:name w:val="xl128"/>
    <w:basedOn w:val="a"/>
    <w:rsid w:val="00F8789E"/>
    <w:pPr>
      <w:spacing w:before="100" w:beforeAutospacing="1" w:after="100" w:afterAutospacing="1"/>
      <w:jc w:val="center"/>
      <w:textAlignment w:val="center"/>
    </w:pPr>
    <w:rPr>
      <w:b/>
      <w:bCs/>
      <w:sz w:val="28"/>
      <w:szCs w:val="28"/>
    </w:rPr>
  </w:style>
  <w:style w:type="paragraph" w:customStyle="1" w:styleId="xl129">
    <w:name w:val="xl129"/>
    <w:basedOn w:val="a"/>
    <w:rsid w:val="00F8789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30">
    <w:name w:val="xl130"/>
    <w:basedOn w:val="a"/>
    <w:rsid w:val="00F8789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31">
    <w:name w:val="xl131"/>
    <w:basedOn w:val="a"/>
    <w:rsid w:val="00F8789E"/>
    <w:pPr>
      <w:pBdr>
        <w:top w:val="single" w:sz="4" w:space="0" w:color="auto"/>
        <w:lef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32">
    <w:name w:val="xl132"/>
    <w:basedOn w:val="a"/>
    <w:rsid w:val="00F8789E"/>
    <w:pPr>
      <w:pBdr>
        <w:left w:val="single" w:sz="4" w:space="0" w:color="auto"/>
        <w:bottom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33">
    <w:name w:val="xl133"/>
    <w:basedOn w:val="a"/>
    <w:rsid w:val="00F8789E"/>
    <w:pPr>
      <w:pBdr>
        <w:bottom w:val="single" w:sz="4" w:space="0" w:color="auto"/>
      </w:pBdr>
      <w:spacing w:before="100" w:beforeAutospacing="1" w:after="100" w:afterAutospacing="1"/>
      <w:jc w:val="center"/>
      <w:textAlignment w:val="top"/>
    </w:pPr>
    <w:rPr>
      <w:rFonts w:ascii="Arial" w:hAnsi="Arial" w:cs="Arial"/>
      <w:b/>
      <w:bCs/>
      <w:sz w:val="24"/>
      <w:szCs w:val="24"/>
    </w:rPr>
  </w:style>
  <w:style w:type="character" w:customStyle="1" w:styleId="afff">
    <w:name w:val="Активная гипертекстовая ссылка"/>
    <w:uiPriority w:val="99"/>
    <w:rsid w:val="00E32D27"/>
    <w:rPr>
      <w:b w:val="0"/>
      <w:bCs w:val="0"/>
      <w:color w:val="106BBE"/>
      <w:u w:val="single"/>
    </w:rPr>
  </w:style>
  <w:style w:type="paragraph" w:customStyle="1" w:styleId="afff0">
    <w:name w:val="Внимание"/>
    <w:basedOn w:val="a"/>
    <w:next w:val="a"/>
    <w:uiPriority w:val="99"/>
    <w:rsid w:val="00E32D27"/>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1">
    <w:name w:val="Внимание: криминал!!"/>
    <w:basedOn w:val="afff0"/>
    <w:next w:val="a"/>
    <w:uiPriority w:val="99"/>
    <w:rsid w:val="00E32D27"/>
  </w:style>
  <w:style w:type="paragraph" w:customStyle="1" w:styleId="afff2">
    <w:name w:val="Внимание: недобросовестность!"/>
    <w:basedOn w:val="afff0"/>
    <w:next w:val="a"/>
    <w:uiPriority w:val="99"/>
    <w:rsid w:val="00E32D27"/>
  </w:style>
  <w:style w:type="character" w:customStyle="1" w:styleId="afff3">
    <w:name w:val="Выделение для Базового Поиска"/>
    <w:uiPriority w:val="99"/>
    <w:rsid w:val="00E32D27"/>
    <w:rPr>
      <w:b/>
      <w:bCs/>
      <w:color w:val="0058A9"/>
    </w:rPr>
  </w:style>
  <w:style w:type="character" w:customStyle="1" w:styleId="afff4">
    <w:name w:val="Выделение для Базового Поиска (курсив)"/>
    <w:uiPriority w:val="99"/>
    <w:rsid w:val="00E32D27"/>
    <w:rPr>
      <w:b/>
      <w:bCs/>
      <w:i/>
      <w:iCs/>
      <w:color w:val="0058A9"/>
    </w:rPr>
  </w:style>
  <w:style w:type="paragraph" w:customStyle="1" w:styleId="afff5">
    <w:name w:val="Дочерний элемент списка"/>
    <w:basedOn w:val="a"/>
    <w:next w:val="a"/>
    <w:uiPriority w:val="99"/>
    <w:rsid w:val="00E32D27"/>
    <w:pPr>
      <w:widowControl w:val="0"/>
      <w:autoSpaceDE w:val="0"/>
      <w:autoSpaceDN w:val="0"/>
      <w:adjustRightInd w:val="0"/>
      <w:ind w:left="240" w:right="300"/>
      <w:jc w:val="both"/>
    </w:pPr>
    <w:rPr>
      <w:rFonts w:ascii="Arial" w:hAnsi="Arial" w:cs="Arial"/>
      <w:color w:val="868381"/>
    </w:rPr>
  </w:style>
  <w:style w:type="paragraph" w:customStyle="1" w:styleId="afff6">
    <w:name w:val="Основное меню (преемственное)"/>
    <w:basedOn w:val="a"/>
    <w:next w:val="a"/>
    <w:uiPriority w:val="99"/>
    <w:rsid w:val="00E32D27"/>
    <w:pPr>
      <w:widowControl w:val="0"/>
      <w:autoSpaceDE w:val="0"/>
      <w:autoSpaceDN w:val="0"/>
      <w:adjustRightInd w:val="0"/>
      <w:ind w:firstLine="720"/>
      <w:jc w:val="both"/>
    </w:pPr>
    <w:rPr>
      <w:rFonts w:ascii="Verdana" w:hAnsi="Verdana" w:cs="Verdana"/>
      <w:sz w:val="22"/>
      <w:szCs w:val="22"/>
    </w:rPr>
  </w:style>
  <w:style w:type="paragraph" w:customStyle="1" w:styleId="afff7">
    <w:name w:val="Заголовок"/>
    <w:basedOn w:val="afff6"/>
    <w:next w:val="a"/>
    <w:uiPriority w:val="99"/>
    <w:rsid w:val="00E32D27"/>
    <w:rPr>
      <w:b/>
      <w:bCs/>
      <w:color w:val="0058A9"/>
      <w:shd w:val="clear" w:color="auto" w:fill="F0F0F0"/>
    </w:rPr>
  </w:style>
  <w:style w:type="paragraph" w:customStyle="1" w:styleId="afff8">
    <w:name w:val="Заголовок группы контролов"/>
    <w:basedOn w:val="a"/>
    <w:next w:val="a"/>
    <w:uiPriority w:val="99"/>
    <w:rsid w:val="00E32D27"/>
    <w:pPr>
      <w:widowControl w:val="0"/>
      <w:autoSpaceDE w:val="0"/>
      <w:autoSpaceDN w:val="0"/>
      <w:adjustRightInd w:val="0"/>
      <w:ind w:firstLine="720"/>
      <w:jc w:val="both"/>
    </w:pPr>
    <w:rPr>
      <w:rFonts w:ascii="Arial" w:hAnsi="Arial" w:cs="Arial"/>
      <w:b/>
      <w:bCs/>
      <w:color w:val="000000"/>
      <w:sz w:val="24"/>
      <w:szCs w:val="24"/>
    </w:rPr>
  </w:style>
  <w:style w:type="paragraph" w:customStyle="1" w:styleId="afff9">
    <w:name w:val="Заголовок для информации об изменениях"/>
    <w:basedOn w:val="1"/>
    <w:next w:val="a"/>
    <w:uiPriority w:val="99"/>
    <w:rsid w:val="00E32D27"/>
    <w:pPr>
      <w:widowControl w:val="0"/>
      <w:spacing w:before="0"/>
      <w:outlineLvl w:val="9"/>
    </w:pPr>
    <w:rPr>
      <w:b w:val="0"/>
      <w:bCs w:val="0"/>
      <w:sz w:val="18"/>
      <w:szCs w:val="18"/>
      <w:shd w:val="clear" w:color="auto" w:fill="FFFFFF"/>
      <w:lang w:eastAsia="ru-RU"/>
    </w:rPr>
  </w:style>
  <w:style w:type="paragraph" w:customStyle="1" w:styleId="afffa">
    <w:name w:val="Заголовок распахивающейся части диалога"/>
    <w:basedOn w:val="a"/>
    <w:next w:val="a"/>
    <w:uiPriority w:val="99"/>
    <w:rsid w:val="00E32D27"/>
    <w:pPr>
      <w:widowControl w:val="0"/>
      <w:autoSpaceDE w:val="0"/>
      <w:autoSpaceDN w:val="0"/>
      <w:adjustRightInd w:val="0"/>
      <w:ind w:firstLine="720"/>
      <w:jc w:val="both"/>
    </w:pPr>
    <w:rPr>
      <w:rFonts w:ascii="Arial" w:hAnsi="Arial" w:cs="Arial"/>
      <w:i/>
      <w:iCs/>
      <w:color w:val="000080"/>
      <w:sz w:val="22"/>
      <w:szCs w:val="22"/>
    </w:rPr>
  </w:style>
  <w:style w:type="character" w:customStyle="1" w:styleId="afffb">
    <w:name w:val="Заголовок своего сообщения"/>
    <w:uiPriority w:val="99"/>
    <w:rsid w:val="00E32D27"/>
  </w:style>
  <w:style w:type="paragraph" w:customStyle="1" w:styleId="afffc">
    <w:name w:val="Заголовок статьи"/>
    <w:basedOn w:val="a"/>
    <w:next w:val="a"/>
    <w:uiPriority w:val="99"/>
    <w:rsid w:val="00E32D27"/>
    <w:pPr>
      <w:widowControl w:val="0"/>
      <w:autoSpaceDE w:val="0"/>
      <w:autoSpaceDN w:val="0"/>
      <w:adjustRightInd w:val="0"/>
      <w:ind w:left="1612" w:hanging="892"/>
      <w:jc w:val="both"/>
    </w:pPr>
    <w:rPr>
      <w:rFonts w:ascii="Arial" w:hAnsi="Arial" w:cs="Arial"/>
      <w:sz w:val="24"/>
      <w:szCs w:val="24"/>
    </w:rPr>
  </w:style>
  <w:style w:type="character" w:customStyle="1" w:styleId="afffd">
    <w:name w:val="Заголовок чужого сообщения"/>
    <w:uiPriority w:val="99"/>
    <w:rsid w:val="00E32D27"/>
    <w:rPr>
      <w:b/>
      <w:bCs/>
      <w:color w:val="FF0000"/>
    </w:rPr>
  </w:style>
  <w:style w:type="paragraph" w:customStyle="1" w:styleId="afffe">
    <w:name w:val="Заголовок ЭР (левое окно)"/>
    <w:basedOn w:val="a"/>
    <w:next w:val="a"/>
    <w:uiPriority w:val="99"/>
    <w:rsid w:val="00E32D27"/>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
    <w:name w:val="Заголовок ЭР (правое окно)"/>
    <w:basedOn w:val="afffe"/>
    <w:next w:val="a"/>
    <w:uiPriority w:val="99"/>
    <w:rsid w:val="00E32D27"/>
    <w:pPr>
      <w:spacing w:after="0"/>
      <w:jc w:val="left"/>
    </w:pPr>
  </w:style>
  <w:style w:type="paragraph" w:customStyle="1" w:styleId="affff0">
    <w:name w:val="Интерактивный заголовок"/>
    <w:basedOn w:val="afff7"/>
    <w:next w:val="a"/>
    <w:uiPriority w:val="99"/>
    <w:rsid w:val="00E32D27"/>
    <w:rPr>
      <w:u w:val="single"/>
    </w:rPr>
  </w:style>
  <w:style w:type="paragraph" w:customStyle="1" w:styleId="affff1">
    <w:name w:val="Текст информации об изменениях"/>
    <w:basedOn w:val="a"/>
    <w:next w:val="a"/>
    <w:uiPriority w:val="99"/>
    <w:rsid w:val="00E32D27"/>
    <w:pPr>
      <w:widowControl w:val="0"/>
      <w:autoSpaceDE w:val="0"/>
      <w:autoSpaceDN w:val="0"/>
      <w:adjustRightInd w:val="0"/>
      <w:ind w:firstLine="720"/>
      <w:jc w:val="both"/>
    </w:pPr>
    <w:rPr>
      <w:rFonts w:ascii="Arial" w:hAnsi="Arial" w:cs="Arial"/>
      <w:color w:val="353842"/>
      <w:sz w:val="18"/>
      <w:szCs w:val="18"/>
    </w:rPr>
  </w:style>
  <w:style w:type="paragraph" w:customStyle="1" w:styleId="affff2">
    <w:name w:val="Информация об изменениях"/>
    <w:basedOn w:val="affff1"/>
    <w:next w:val="a"/>
    <w:uiPriority w:val="99"/>
    <w:rsid w:val="00E32D27"/>
    <w:pPr>
      <w:spacing w:before="180"/>
      <w:ind w:left="360" w:right="360" w:firstLine="0"/>
    </w:pPr>
    <w:rPr>
      <w:shd w:val="clear" w:color="auto" w:fill="EAEFED"/>
    </w:rPr>
  </w:style>
  <w:style w:type="paragraph" w:customStyle="1" w:styleId="affff3">
    <w:name w:val="Текст (справка)"/>
    <w:basedOn w:val="a"/>
    <w:next w:val="a"/>
    <w:uiPriority w:val="99"/>
    <w:rsid w:val="00E32D27"/>
    <w:pPr>
      <w:widowControl w:val="0"/>
      <w:autoSpaceDE w:val="0"/>
      <w:autoSpaceDN w:val="0"/>
      <w:adjustRightInd w:val="0"/>
      <w:ind w:left="170" w:right="170"/>
    </w:pPr>
    <w:rPr>
      <w:rFonts w:ascii="Arial" w:hAnsi="Arial" w:cs="Arial"/>
      <w:sz w:val="24"/>
      <w:szCs w:val="24"/>
    </w:rPr>
  </w:style>
  <w:style w:type="paragraph" w:customStyle="1" w:styleId="affff4">
    <w:name w:val="Комментарий"/>
    <w:basedOn w:val="affff3"/>
    <w:next w:val="a"/>
    <w:uiPriority w:val="99"/>
    <w:rsid w:val="00E32D27"/>
    <w:pPr>
      <w:spacing w:before="75"/>
      <w:ind w:right="0"/>
      <w:jc w:val="both"/>
    </w:pPr>
    <w:rPr>
      <w:color w:val="353842"/>
      <w:shd w:val="clear" w:color="auto" w:fill="F0F0F0"/>
    </w:rPr>
  </w:style>
  <w:style w:type="paragraph" w:customStyle="1" w:styleId="affff5">
    <w:name w:val="Информация об изменениях документа"/>
    <w:basedOn w:val="affff4"/>
    <w:next w:val="a"/>
    <w:uiPriority w:val="99"/>
    <w:rsid w:val="00E32D27"/>
    <w:rPr>
      <w:i/>
      <w:iCs/>
    </w:rPr>
  </w:style>
  <w:style w:type="paragraph" w:customStyle="1" w:styleId="affff6">
    <w:name w:val="Текст (лев. подпись)"/>
    <w:basedOn w:val="a"/>
    <w:next w:val="a"/>
    <w:uiPriority w:val="99"/>
    <w:rsid w:val="00E32D27"/>
    <w:pPr>
      <w:widowControl w:val="0"/>
      <w:autoSpaceDE w:val="0"/>
      <w:autoSpaceDN w:val="0"/>
      <w:adjustRightInd w:val="0"/>
    </w:pPr>
    <w:rPr>
      <w:rFonts w:ascii="Arial" w:hAnsi="Arial" w:cs="Arial"/>
      <w:sz w:val="24"/>
      <w:szCs w:val="24"/>
    </w:rPr>
  </w:style>
  <w:style w:type="paragraph" w:customStyle="1" w:styleId="affff7">
    <w:name w:val="Колонтитул (левый)"/>
    <w:basedOn w:val="affff6"/>
    <w:next w:val="a"/>
    <w:uiPriority w:val="99"/>
    <w:rsid w:val="00E32D27"/>
    <w:rPr>
      <w:sz w:val="14"/>
      <w:szCs w:val="14"/>
    </w:rPr>
  </w:style>
  <w:style w:type="paragraph" w:customStyle="1" w:styleId="affff8">
    <w:name w:val="Текст (прав. подпись)"/>
    <w:basedOn w:val="a"/>
    <w:next w:val="a"/>
    <w:uiPriority w:val="99"/>
    <w:rsid w:val="00E32D27"/>
    <w:pPr>
      <w:widowControl w:val="0"/>
      <w:autoSpaceDE w:val="0"/>
      <w:autoSpaceDN w:val="0"/>
      <w:adjustRightInd w:val="0"/>
      <w:jc w:val="right"/>
    </w:pPr>
    <w:rPr>
      <w:rFonts w:ascii="Arial" w:hAnsi="Arial" w:cs="Arial"/>
      <w:sz w:val="24"/>
      <w:szCs w:val="24"/>
    </w:rPr>
  </w:style>
  <w:style w:type="paragraph" w:customStyle="1" w:styleId="affff9">
    <w:name w:val="Колонтитул (правый)"/>
    <w:basedOn w:val="affff8"/>
    <w:next w:val="a"/>
    <w:uiPriority w:val="99"/>
    <w:rsid w:val="00E32D27"/>
    <w:rPr>
      <w:sz w:val="14"/>
      <w:szCs w:val="14"/>
    </w:rPr>
  </w:style>
  <w:style w:type="paragraph" w:customStyle="1" w:styleId="affffa">
    <w:name w:val="Комментарий пользователя"/>
    <w:basedOn w:val="affff4"/>
    <w:next w:val="a"/>
    <w:uiPriority w:val="99"/>
    <w:rsid w:val="00E32D27"/>
    <w:pPr>
      <w:jc w:val="left"/>
    </w:pPr>
    <w:rPr>
      <w:shd w:val="clear" w:color="auto" w:fill="FFDFE0"/>
    </w:rPr>
  </w:style>
  <w:style w:type="paragraph" w:customStyle="1" w:styleId="affffb">
    <w:name w:val="Куда обратиться?"/>
    <w:basedOn w:val="afff0"/>
    <w:next w:val="a"/>
    <w:uiPriority w:val="99"/>
    <w:rsid w:val="00E32D27"/>
  </w:style>
  <w:style w:type="paragraph" w:customStyle="1" w:styleId="affffc">
    <w:name w:val="Моноширинный"/>
    <w:basedOn w:val="a"/>
    <w:next w:val="a"/>
    <w:uiPriority w:val="99"/>
    <w:rsid w:val="00E32D27"/>
    <w:pPr>
      <w:widowControl w:val="0"/>
      <w:autoSpaceDE w:val="0"/>
      <w:autoSpaceDN w:val="0"/>
      <w:adjustRightInd w:val="0"/>
    </w:pPr>
    <w:rPr>
      <w:rFonts w:ascii="Courier New" w:hAnsi="Courier New" w:cs="Courier New"/>
      <w:sz w:val="24"/>
      <w:szCs w:val="24"/>
    </w:rPr>
  </w:style>
  <w:style w:type="character" w:customStyle="1" w:styleId="affffd">
    <w:name w:val="Найденные слова"/>
    <w:uiPriority w:val="99"/>
    <w:rsid w:val="00E32D27"/>
    <w:rPr>
      <w:b w:val="0"/>
      <w:bCs w:val="0"/>
      <w:color w:val="26282F"/>
      <w:shd w:val="clear" w:color="auto" w:fill="auto"/>
    </w:rPr>
  </w:style>
  <w:style w:type="paragraph" w:customStyle="1" w:styleId="affffe">
    <w:name w:val="Напишите нам"/>
    <w:basedOn w:val="a"/>
    <w:next w:val="a"/>
    <w:uiPriority w:val="99"/>
    <w:rsid w:val="00E32D27"/>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ff">
    <w:name w:val="Не вступил в силу"/>
    <w:uiPriority w:val="99"/>
    <w:rsid w:val="00E32D27"/>
    <w:rPr>
      <w:b w:val="0"/>
      <w:bCs w:val="0"/>
      <w:color w:val="000000"/>
      <w:shd w:val="clear" w:color="auto" w:fill="auto"/>
    </w:rPr>
  </w:style>
  <w:style w:type="paragraph" w:customStyle="1" w:styleId="afffff0">
    <w:name w:val="Необходимые документы"/>
    <w:basedOn w:val="afff0"/>
    <w:next w:val="a"/>
    <w:uiPriority w:val="99"/>
    <w:rsid w:val="00E32D27"/>
    <w:pPr>
      <w:ind w:firstLine="118"/>
    </w:pPr>
  </w:style>
  <w:style w:type="paragraph" w:customStyle="1" w:styleId="afffff1">
    <w:name w:val="Таблицы (моноширинный)"/>
    <w:basedOn w:val="a"/>
    <w:next w:val="a"/>
    <w:uiPriority w:val="99"/>
    <w:rsid w:val="00E32D27"/>
    <w:pPr>
      <w:widowControl w:val="0"/>
      <w:autoSpaceDE w:val="0"/>
      <w:autoSpaceDN w:val="0"/>
      <w:adjustRightInd w:val="0"/>
    </w:pPr>
    <w:rPr>
      <w:rFonts w:ascii="Courier New" w:hAnsi="Courier New" w:cs="Courier New"/>
      <w:sz w:val="24"/>
      <w:szCs w:val="24"/>
    </w:rPr>
  </w:style>
  <w:style w:type="character" w:customStyle="1" w:styleId="afffff2">
    <w:name w:val="Опечатки"/>
    <w:uiPriority w:val="99"/>
    <w:rsid w:val="00E32D27"/>
    <w:rPr>
      <w:color w:val="FF0000"/>
    </w:rPr>
  </w:style>
  <w:style w:type="paragraph" w:customStyle="1" w:styleId="afffff3">
    <w:name w:val="Переменная часть"/>
    <w:basedOn w:val="afff6"/>
    <w:next w:val="a"/>
    <w:uiPriority w:val="99"/>
    <w:rsid w:val="00E32D27"/>
    <w:rPr>
      <w:sz w:val="18"/>
      <w:szCs w:val="18"/>
    </w:rPr>
  </w:style>
  <w:style w:type="paragraph" w:customStyle="1" w:styleId="afffff4">
    <w:name w:val="Подвал для информации об изменениях"/>
    <w:basedOn w:val="1"/>
    <w:next w:val="a"/>
    <w:uiPriority w:val="99"/>
    <w:rsid w:val="00E32D27"/>
    <w:pPr>
      <w:widowControl w:val="0"/>
      <w:outlineLvl w:val="9"/>
    </w:pPr>
    <w:rPr>
      <w:b w:val="0"/>
      <w:bCs w:val="0"/>
      <w:sz w:val="18"/>
      <w:szCs w:val="18"/>
      <w:lang w:eastAsia="ru-RU"/>
    </w:rPr>
  </w:style>
  <w:style w:type="paragraph" w:customStyle="1" w:styleId="afffff5">
    <w:name w:val="Подзаголовок для информации об изменениях"/>
    <w:basedOn w:val="affff1"/>
    <w:next w:val="a"/>
    <w:uiPriority w:val="99"/>
    <w:rsid w:val="00E32D27"/>
    <w:rPr>
      <w:b/>
      <w:bCs/>
    </w:rPr>
  </w:style>
  <w:style w:type="paragraph" w:customStyle="1" w:styleId="afffff6">
    <w:name w:val="Подчёркнутый текст"/>
    <w:basedOn w:val="a"/>
    <w:next w:val="a"/>
    <w:uiPriority w:val="99"/>
    <w:rsid w:val="00E32D27"/>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ff7">
    <w:name w:val="Постоянная часть"/>
    <w:basedOn w:val="afff6"/>
    <w:next w:val="a"/>
    <w:uiPriority w:val="99"/>
    <w:rsid w:val="00E32D27"/>
    <w:rPr>
      <w:sz w:val="20"/>
      <w:szCs w:val="20"/>
    </w:rPr>
  </w:style>
  <w:style w:type="paragraph" w:customStyle="1" w:styleId="afffff8">
    <w:name w:val="Пример."/>
    <w:basedOn w:val="afff0"/>
    <w:next w:val="a"/>
    <w:uiPriority w:val="99"/>
    <w:rsid w:val="00E32D27"/>
  </w:style>
  <w:style w:type="paragraph" w:customStyle="1" w:styleId="afffff9">
    <w:name w:val="Примечание."/>
    <w:basedOn w:val="afff0"/>
    <w:next w:val="a"/>
    <w:uiPriority w:val="99"/>
    <w:rsid w:val="00E32D27"/>
  </w:style>
  <w:style w:type="character" w:customStyle="1" w:styleId="afffffa">
    <w:name w:val="Продолжение ссылки"/>
    <w:uiPriority w:val="99"/>
    <w:rsid w:val="00E32D27"/>
  </w:style>
  <w:style w:type="paragraph" w:customStyle="1" w:styleId="afffffb">
    <w:name w:val="Словарная статья"/>
    <w:basedOn w:val="a"/>
    <w:next w:val="a"/>
    <w:uiPriority w:val="99"/>
    <w:rsid w:val="00E32D27"/>
    <w:pPr>
      <w:widowControl w:val="0"/>
      <w:autoSpaceDE w:val="0"/>
      <w:autoSpaceDN w:val="0"/>
      <w:adjustRightInd w:val="0"/>
      <w:ind w:right="118"/>
      <w:jc w:val="both"/>
    </w:pPr>
    <w:rPr>
      <w:rFonts w:ascii="Arial" w:hAnsi="Arial" w:cs="Arial"/>
      <w:sz w:val="24"/>
      <w:szCs w:val="24"/>
    </w:rPr>
  </w:style>
  <w:style w:type="character" w:customStyle="1" w:styleId="afffffc">
    <w:name w:val="Сравнение редакций"/>
    <w:uiPriority w:val="99"/>
    <w:rsid w:val="00E32D27"/>
    <w:rPr>
      <w:b w:val="0"/>
      <w:bCs w:val="0"/>
      <w:color w:val="26282F"/>
    </w:rPr>
  </w:style>
  <w:style w:type="character" w:customStyle="1" w:styleId="afffffd">
    <w:name w:val="Сравнение редакций. Добавленный фрагмент"/>
    <w:uiPriority w:val="99"/>
    <w:rsid w:val="00E32D27"/>
    <w:rPr>
      <w:color w:val="000000"/>
      <w:shd w:val="clear" w:color="auto" w:fill="auto"/>
    </w:rPr>
  </w:style>
  <w:style w:type="character" w:customStyle="1" w:styleId="afffffe">
    <w:name w:val="Сравнение редакций. Удаленный фрагмент"/>
    <w:uiPriority w:val="99"/>
    <w:rsid w:val="00E32D27"/>
    <w:rPr>
      <w:color w:val="000000"/>
      <w:shd w:val="clear" w:color="auto" w:fill="auto"/>
    </w:rPr>
  </w:style>
  <w:style w:type="paragraph" w:customStyle="1" w:styleId="affffff">
    <w:name w:val="Ссылка на официальную публикацию"/>
    <w:basedOn w:val="a"/>
    <w:next w:val="a"/>
    <w:uiPriority w:val="99"/>
    <w:rsid w:val="00E32D27"/>
    <w:pPr>
      <w:widowControl w:val="0"/>
      <w:autoSpaceDE w:val="0"/>
      <w:autoSpaceDN w:val="0"/>
      <w:adjustRightInd w:val="0"/>
      <w:ind w:firstLine="720"/>
      <w:jc w:val="both"/>
    </w:pPr>
    <w:rPr>
      <w:rFonts w:ascii="Arial" w:hAnsi="Arial" w:cs="Arial"/>
      <w:sz w:val="24"/>
      <w:szCs w:val="24"/>
    </w:rPr>
  </w:style>
  <w:style w:type="character" w:customStyle="1" w:styleId="affffff0">
    <w:name w:val="Ссылка на утративший силу документ"/>
    <w:uiPriority w:val="99"/>
    <w:rsid w:val="00E32D27"/>
    <w:rPr>
      <w:b w:val="0"/>
      <w:bCs w:val="0"/>
      <w:color w:val="auto"/>
    </w:rPr>
  </w:style>
  <w:style w:type="paragraph" w:customStyle="1" w:styleId="affffff1">
    <w:name w:val="Текст в таблице"/>
    <w:basedOn w:val="aa"/>
    <w:next w:val="a"/>
    <w:uiPriority w:val="99"/>
    <w:rsid w:val="00E32D27"/>
    <w:pPr>
      <w:ind w:firstLine="500"/>
    </w:pPr>
    <w:rPr>
      <w:rFonts w:eastAsia="Times New Roman"/>
      <w:sz w:val="24"/>
      <w:szCs w:val="24"/>
    </w:rPr>
  </w:style>
  <w:style w:type="paragraph" w:customStyle="1" w:styleId="affffff2">
    <w:name w:val="Текст ЭР (см. также)"/>
    <w:basedOn w:val="a"/>
    <w:next w:val="a"/>
    <w:uiPriority w:val="99"/>
    <w:rsid w:val="00E32D27"/>
    <w:pPr>
      <w:widowControl w:val="0"/>
      <w:autoSpaceDE w:val="0"/>
      <w:autoSpaceDN w:val="0"/>
      <w:adjustRightInd w:val="0"/>
      <w:spacing w:before="200"/>
    </w:pPr>
    <w:rPr>
      <w:rFonts w:ascii="Arial" w:hAnsi="Arial" w:cs="Arial"/>
    </w:rPr>
  </w:style>
  <w:style w:type="paragraph" w:customStyle="1" w:styleId="affffff3">
    <w:name w:val="Технический комментарий"/>
    <w:basedOn w:val="a"/>
    <w:next w:val="a"/>
    <w:uiPriority w:val="99"/>
    <w:rsid w:val="00E32D27"/>
    <w:pPr>
      <w:widowControl w:val="0"/>
      <w:autoSpaceDE w:val="0"/>
      <w:autoSpaceDN w:val="0"/>
      <w:adjustRightInd w:val="0"/>
    </w:pPr>
    <w:rPr>
      <w:rFonts w:ascii="Arial" w:hAnsi="Arial" w:cs="Arial"/>
      <w:color w:val="463F31"/>
      <w:sz w:val="24"/>
      <w:szCs w:val="24"/>
      <w:shd w:val="clear" w:color="auto" w:fill="FFFFA6"/>
    </w:rPr>
  </w:style>
  <w:style w:type="character" w:customStyle="1" w:styleId="affffff4">
    <w:name w:val="Утратил силу"/>
    <w:uiPriority w:val="99"/>
    <w:rsid w:val="00E32D27"/>
    <w:rPr>
      <w:b w:val="0"/>
      <w:bCs w:val="0"/>
      <w:strike/>
      <w:color w:val="auto"/>
    </w:rPr>
  </w:style>
  <w:style w:type="paragraph" w:customStyle="1" w:styleId="affffff5">
    <w:name w:val="Формула"/>
    <w:basedOn w:val="a"/>
    <w:next w:val="a"/>
    <w:uiPriority w:val="99"/>
    <w:rsid w:val="00E32D27"/>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ff6">
    <w:name w:val="Центрированный (таблица)"/>
    <w:basedOn w:val="aa"/>
    <w:next w:val="a"/>
    <w:uiPriority w:val="99"/>
    <w:rsid w:val="00E32D27"/>
    <w:pPr>
      <w:jc w:val="center"/>
    </w:pPr>
    <w:rPr>
      <w:rFonts w:eastAsia="Times New Roman"/>
      <w:sz w:val="24"/>
      <w:szCs w:val="24"/>
    </w:rPr>
  </w:style>
  <w:style w:type="paragraph" w:customStyle="1" w:styleId="-">
    <w:name w:val="ЭР-содержание (правое окно)"/>
    <w:basedOn w:val="a"/>
    <w:next w:val="a"/>
    <w:uiPriority w:val="99"/>
    <w:rsid w:val="00E32D27"/>
    <w:pPr>
      <w:widowControl w:val="0"/>
      <w:autoSpaceDE w:val="0"/>
      <w:autoSpaceDN w:val="0"/>
      <w:adjustRightInd w:val="0"/>
      <w:spacing w:before="300"/>
    </w:pPr>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92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DF2923"/>
    <w:pPr>
      <w:autoSpaceDE w:val="0"/>
      <w:autoSpaceDN w:val="0"/>
      <w:adjustRightInd w:val="0"/>
      <w:spacing w:before="108" w:after="108"/>
      <w:jc w:val="center"/>
      <w:outlineLvl w:val="0"/>
    </w:pPr>
    <w:rPr>
      <w:rFonts w:ascii="Arial" w:hAnsi="Arial" w:cs="Arial"/>
      <w:b/>
      <w:bCs/>
      <w:color w:val="26282F"/>
      <w:sz w:val="24"/>
      <w:szCs w:val="24"/>
      <w:lang w:eastAsia="en-US"/>
    </w:rPr>
  </w:style>
  <w:style w:type="paragraph" w:styleId="2">
    <w:name w:val="heading 2"/>
    <w:basedOn w:val="1"/>
    <w:next w:val="a"/>
    <w:link w:val="20"/>
    <w:uiPriority w:val="99"/>
    <w:qFormat/>
    <w:rsid w:val="00DF2923"/>
    <w:pPr>
      <w:widowControl w:val="0"/>
      <w:outlineLvl w:val="1"/>
    </w:pPr>
    <w:rPr>
      <w:rFonts w:eastAsiaTheme="minorEastAsia"/>
      <w:sz w:val="26"/>
      <w:szCs w:val="26"/>
      <w:lang w:eastAsia="ru-RU"/>
    </w:rPr>
  </w:style>
  <w:style w:type="paragraph" w:styleId="3">
    <w:name w:val="heading 3"/>
    <w:basedOn w:val="2"/>
    <w:next w:val="a"/>
    <w:link w:val="30"/>
    <w:uiPriority w:val="99"/>
    <w:qFormat/>
    <w:rsid w:val="00DF2923"/>
    <w:pPr>
      <w:outlineLvl w:val="2"/>
    </w:pPr>
  </w:style>
  <w:style w:type="paragraph" w:styleId="4">
    <w:name w:val="heading 4"/>
    <w:basedOn w:val="3"/>
    <w:next w:val="a"/>
    <w:link w:val="40"/>
    <w:uiPriority w:val="99"/>
    <w:qFormat/>
    <w:rsid w:val="00DF2923"/>
    <w:pPr>
      <w:outlineLvl w:val="3"/>
    </w:pPr>
  </w:style>
  <w:style w:type="paragraph" w:styleId="5">
    <w:name w:val="heading 5"/>
    <w:basedOn w:val="a"/>
    <w:next w:val="a"/>
    <w:link w:val="50"/>
    <w:uiPriority w:val="9"/>
    <w:semiHidden/>
    <w:unhideWhenUsed/>
    <w:qFormat/>
    <w:rsid w:val="000E1911"/>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0E1911"/>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0E1911"/>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0E1911"/>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0E1911"/>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2923"/>
    <w:rPr>
      <w:rFonts w:ascii="Arial" w:eastAsia="Times New Roman" w:hAnsi="Arial" w:cs="Arial"/>
      <w:b/>
      <w:bCs/>
      <w:color w:val="26282F"/>
      <w:sz w:val="24"/>
      <w:szCs w:val="24"/>
    </w:rPr>
  </w:style>
  <w:style w:type="character" w:customStyle="1" w:styleId="20">
    <w:name w:val="Заголовок 2 Знак"/>
    <w:basedOn w:val="a0"/>
    <w:link w:val="2"/>
    <w:uiPriority w:val="9"/>
    <w:rsid w:val="00DF2923"/>
    <w:rPr>
      <w:rFonts w:ascii="Arial" w:eastAsiaTheme="minorEastAsia" w:hAnsi="Arial" w:cs="Arial"/>
      <w:b/>
      <w:bCs/>
      <w:color w:val="26282F"/>
      <w:sz w:val="26"/>
      <w:szCs w:val="26"/>
      <w:lang w:eastAsia="ru-RU"/>
    </w:rPr>
  </w:style>
  <w:style w:type="character" w:customStyle="1" w:styleId="30">
    <w:name w:val="Заголовок 3 Знак"/>
    <w:basedOn w:val="a0"/>
    <w:link w:val="3"/>
    <w:uiPriority w:val="9"/>
    <w:rsid w:val="00DF2923"/>
    <w:rPr>
      <w:rFonts w:ascii="Arial" w:eastAsiaTheme="minorEastAsia" w:hAnsi="Arial" w:cs="Arial"/>
      <w:b/>
      <w:bCs/>
      <w:color w:val="26282F"/>
      <w:sz w:val="26"/>
      <w:szCs w:val="26"/>
      <w:lang w:eastAsia="ru-RU"/>
    </w:rPr>
  </w:style>
  <w:style w:type="character" w:customStyle="1" w:styleId="40">
    <w:name w:val="Заголовок 4 Знак"/>
    <w:basedOn w:val="a0"/>
    <w:link w:val="4"/>
    <w:uiPriority w:val="9"/>
    <w:rsid w:val="00DF2923"/>
    <w:rPr>
      <w:rFonts w:ascii="Arial" w:eastAsiaTheme="minorEastAsia" w:hAnsi="Arial" w:cs="Arial"/>
      <w:b/>
      <w:bCs/>
      <w:color w:val="26282F"/>
      <w:sz w:val="26"/>
      <w:szCs w:val="26"/>
      <w:lang w:eastAsia="ru-RU"/>
    </w:rPr>
  </w:style>
  <w:style w:type="character" w:customStyle="1" w:styleId="50">
    <w:name w:val="Заголовок 5 Знак"/>
    <w:basedOn w:val="a0"/>
    <w:link w:val="5"/>
    <w:uiPriority w:val="9"/>
    <w:semiHidden/>
    <w:rsid w:val="000E1911"/>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0E1911"/>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0E1911"/>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0E1911"/>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0E1911"/>
    <w:rPr>
      <w:rFonts w:ascii="Cambria" w:eastAsia="Times New Roman" w:hAnsi="Cambria" w:cs="Times New Roman"/>
      <w:sz w:val="20"/>
      <w:szCs w:val="20"/>
      <w:lang w:val="x-none" w:eastAsia="x-none"/>
    </w:rPr>
  </w:style>
  <w:style w:type="paragraph" w:customStyle="1" w:styleId="ConsTitle">
    <w:name w:val="ConsTitle"/>
    <w:uiPriority w:val="99"/>
    <w:rsid w:val="005C23BA"/>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3">
    <w:name w:val="Гипертекстовая ссылка"/>
    <w:basedOn w:val="a0"/>
    <w:uiPriority w:val="99"/>
    <w:rsid w:val="00DF2923"/>
    <w:rPr>
      <w:b/>
      <w:bCs/>
      <w:color w:val="106BBE"/>
    </w:rPr>
  </w:style>
  <w:style w:type="paragraph" w:styleId="a4">
    <w:name w:val="List Paragraph"/>
    <w:basedOn w:val="a"/>
    <w:uiPriority w:val="34"/>
    <w:qFormat/>
    <w:rsid w:val="00DF2923"/>
    <w:pPr>
      <w:ind w:left="720"/>
      <w:contextualSpacing/>
    </w:pPr>
    <w:rPr>
      <w:color w:val="000000"/>
      <w:sz w:val="28"/>
    </w:rPr>
  </w:style>
  <w:style w:type="character" w:customStyle="1" w:styleId="apple-converted-space">
    <w:name w:val="apple-converted-space"/>
    <w:basedOn w:val="a0"/>
    <w:rsid w:val="00DF2923"/>
  </w:style>
  <w:style w:type="character" w:styleId="a5">
    <w:name w:val="Hyperlink"/>
    <w:basedOn w:val="a0"/>
    <w:uiPriority w:val="99"/>
    <w:unhideWhenUsed/>
    <w:rsid w:val="00DF2923"/>
    <w:rPr>
      <w:color w:val="0000FF"/>
      <w:u w:val="single"/>
    </w:rPr>
  </w:style>
  <w:style w:type="paragraph" w:customStyle="1" w:styleId="ConsNormal">
    <w:name w:val="ConsNormal"/>
    <w:rsid w:val="00DF292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6">
    <w:name w:val="Цветовое выделение"/>
    <w:uiPriority w:val="99"/>
    <w:rsid w:val="00DF2923"/>
    <w:rPr>
      <w:b/>
      <w:bCs/>
      <w:color w:val="000080"/>
    </w:rPr>
  </w:style>
  <w:style w:type="paragraph" w:customStyle="1" w:styleId="s1">
    <w:name w:val="s_1"/>
    <w:basedOn w:val="a"/>
    <w:rsid w:val="00DF2923"/>
    <w:pPr>
      <w:spacing w:before="100" w:beforeAutospacing="1" w:after="100" w:afterAutospacing="1"/>
    </w:pPr>
    <w:rPr>
      <w:sz w:val="24"/>
      <w:szCs w:val="24"/>
    </w:rPr>
  </w:style>
  <w:style w:type="paragraph" w:customStyle="1" w:styleId="a7">
    <w:name w:val="Прижатый влево"/>
    <w:basedOn w:val="a"/>
    <w:next w:val="a"/>
    <w:uiPriority w:val="99"/>
    <w:rsid w:val="00DF2923"/>
    <w:pPr>
      <w:widowControl w:val="0"/>
      <w:autoSpaceDE w:val="0"/>
      <w:autoSpaceDN w:val="0"/>
      <w:adjustRightInd w:val="0"/>
    </w:pPr>
    <w:rPr>
      <w:rFonts w:ascii="Arial" w:eastAsiaTheme="minorEastAsia" w:hAnsi="Arial" w:cs="Arial"/>
      <w:sz w:val="24"/>
      <w:szCs w:val="24"/>
    </w:rPr>
  </w:style>
  <w:style w:type="paragraph" w:customStyle="1" w:styleId="Standard">
    <w:name w:val="Standard"/>
    <w:rsid w:val="00DF2923"/>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a8">
    <w:name w:val="Текст выноски Знак"/>
    <w:basedOn w:val="a0"/>
    <w:link w:val="a9"/>
    <w:uiPriority w:val="99"/>
    <w:semiHidden/>
    <w:rsid w:val="00DF2923"/>
    <w:rPr>
      <w:rFonts w:ascii="Tahoma" w:eastAsiaTheme="minorEastAsia" w:hAnsi="Tahoma" w:cs="Tahoma"/>
      <w:sz w:val="16"/>
      <w:szCs w:val="16"/>
      <w:lang w:eastAsia="ru-RU"/>
    </w:rPr>
  </w:style>
  <w:style w:type="paragraph" w:styleId="a9">
    <w:name w:val="Balloon Text"/>
    <w:basedOn w:val="a"/>
    <w:link w:val="a8"/>
    <w:uiPriority w:val="99"/>
    <w:semiHidden/>
    <w:unhideWhenUsed/>
    <w:rsid w:val="00DF2923"/>
    <w:pPr>
      <w:widowControl w:val="0"/>
      <w:autoSpaceDE w:val="0"/>
      <w:autoSpaceDN w:val="0"/>
      <w:adjustRightInd w:val="0"/>
      <w:ind w:firstLine="720"/>
      <w:jc w:val="both"/>
    </w:pPr>
    <w:rPr>
      <w:rFonts w:ascii="Tahoma" w:eastAsiaTheme="minorEastAsia" w:hAnsi="Tahoma" w:cs="Tahoma"/>
      <w:sz w:val="16"/>
      <w:szCs w:val="16"/>
    </w:rPr>
  </w:style>
  <w:style w:type="character" w:customStyle="1" w:styleId="FontStyle11">
    <w:name w:val="Font Style11"/>
    <w:uiPriority w:val="99"/>
    <w:rsid w:val="00DF2923"/>
    <w:rPr>
      <w:rFonts w:ascii="Times New Roman" w:hAnsi="Times New Roman"/>
      <w:sz w:val="22"/>
    </w:rPr>
  </w:style>
  <w:style w:type="paragraph" w:customStyle="1" w:styleId="aa">
    <w:name w:val="Нормальный (таблица)"/>
    <w:basedOn w:val="a"/>
    <w:next w:val="a"/>
    <w:uiPriority w:val="99"/>
    <w:rsid w:val="00DF2923"/>
    <w:pPr>
      <w:widowControl w:val="0"/>
      <w:autoSpaceDE w:val="0"/>
      <w:autoSpaceDN w:val="0"/>
      <w:adjustRightInd w:val="0"/>
      <w:jc w:val="both"/>
    </w:pPr>
    <w:rPr>
      <w:rFonts w:ascii="Arial" w:eastAsiaTheme="minorEastAsia" w:hAnsi="Arial" w:cs="Arial"/>
      <w:sz w:val="26"/>
      <w:szCs w:val="26"/>
    </w:rPr>
  </w:style>
  <w:style w:type="paragraph" w:styleId="ab">
    <w:name w:val="header"/>
    <w:basedOn w:val="a"/>
    <w:link w:val="ac"/>
    <w:uiPriority w:val="99"/>
    <w:unhideWhenUsed/>
    <w:rsid w:val="00336B11"/>
    <w:pPr>
      <w:tabs>
        <w:tab w:val="center" w:pos="4677"/>
        <w:tab w:val="right" w:pos="9355"/>
      </w:tabs>
    </w:pPr>
  </w:style>
  <w:style w:type="character" w:customStyle="1" w:styleId="ac">
    <w:name w:val="Верхний колонтитул Знак"/>
    <w:basedOn w:val="a0"/>
    <w:link w:val="ab"/>
    <w:uiPriority w:val="99"/>
    <w:rsid w:val="00336B11"/>
    <w:rPr>
      <w:rFonts w:ascii="Times New Roman" w:eastAsia="Times New Roman" w:hAnsi="Times New Roman" w:cs="Times New Roman"/>
      <w:sz w:val="20"/>
      <w:szCs w:val="20"/>
      <w:lang w:eastAsia="ru-RU"/>
    </w:rPr>
  </w:style>
  <w:style w:type="paragraph" w:styleId="ad">
    <w:name w:val="footer"/>
    <w:basedOn w:val="a"/>
    <w:link w:val="ae"/>
    <w:uiPriority w:val="99"/>
    <w:unhideWhenUsed/>
    <w:rsid w:val="00336B11"/>
    <w:pPr>
      <w:tabs>
        <w:tab w:val="center" w:pos="4677"/>
        <w:tab w:val="right" w:pos="9355"/>
      </w:tabs>
    </w:pPr>
  </w:style>
  <w:style w:type="character" w:customStyle="1" w:styleId="ae">
    <w:name w:val="Нижний колонтитул Знак"/>
    <w:basedOn w:val="a0"/>
    <w:link w:val="ad"/>
    <w:uiPriority w:val="99"/>
    <w:rsid w:val="00336B11"/>
    <w:rPr>
      <w:rFonts w:ascii="Times New Roman" w:eastAsia="Times New Roman" w:hAnsi="Times New Roman" w:cs="Times New Roman"/>
      <w:sz w:val="20"/>
      <w:szCs w:val="20"/>
      <w:lang w:eastAsia="ru-RU"/>
    </w:rPr>
  </w:style>
  <w:style w:type="paragraph" w:styleId="af">
    <w:name w:val="No Spacing"/>
    <w:uiPriority w:val="1"/>
    <w:qFormat/>
    <w:rsid w:val="00F541B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21">
    <w:name w:val="Основной текст (2)_"/>
    <w:uiPriority w:val="99"/>
    <w:rsid w:val="000E1911"/>
    <w:rPr>
      <w:rFonts w:ascii="Times New Roman" w:hAnsi="Times New Roman" w:cs="Times New Roman"/>
      <w:b/>
      <w:bCs/>
      <w:shd w:val="clear" w:color="auto" w:fill="FFFFFF"/>
    </w:rPr>
  </w:style>
  <w:style w:type="character" w:customStyle="1" w:styleId="41">
    <w:name w:val="Основной текст (4)_"/>
    <w:uiPriority w:val="99"/>
    <w:rsid w:val="000E1911"/>
    <w:rPr>
      <w:i/>
      <w:iCs/>
      <w:sz w:val="23"/>
      <w:szCs w:val="23"/>
      <w:shd w:val="clear" w:color="auto" w:fill="FFFFFF"/>
    </w:rPr>
  </w:style>
  <w:style w:type="character" w:customStyle="1" w:styleId="af0">
    <w:name w:val="Основной текст + Полужирный"/>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11">
    <w:name w:val="Заголовок №1"/>
    <w:basedOn w:val="a0"/>
    <w:uiPriority w:val="99"/>
    <w:rsid w:val="000E1911"/>
    <w:rPr>
      <w:rFonts w:ascii="Times New Roman" w:hAnsi="Times New Roman" w:cs="Times New Roman"/>
      <w:b/>
      <w:bCs/>
      <w:shd w:val="clear" w:color="auto" w:fill="FFFFFF"/>
    </w:rPr>
  </w:style>
  <w:style w:type="character" w:customStyle="1" w:styleId="22">
    <w:name w:val="Основной текст (2)"/>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210">
    <w:name w:val="Основной текст (2) + Не полужирный1"/>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42">
    <w:name w:val="Основной текст + Полужирный4"/>
    <w:uiPriority w:val="99"/>
    <w:rsid w:val="000E1911"/>
    <w:rPr>
      <w:rFonts w:ascii="Times New Roman" w:hAnsi="Times New Roman" w:cs="Times New Roman"/>
      <w:b/>
      <w:bCs/>
      <w:strike w:val="0"/>
      <w:dstrike w:val="0"/>
      <w:sz w:val="22"/>
      <w:szCs w:val="22"/>
      <w:u w:val="none"/>
    </w:rPr>
  </w:style>
  <w:style w:type="character" w:customStyle="1" w:styleId="28">
    <w:name w:val="Основной текст (2)8"/>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31">
    <w:name w:val="Основной текст + Полужирный3"/>
    <w:uiPriority w:val="99"/>
    <w:rsid w:val="000E1911"/>
    <w:rPr>
      <w:rFonts w:ascii="Times New Roman" w:hAnsi="Times New Roman" w:cs="Times New Roman"/>
      <w:b/>
      <w:bCs/>
      <w:strike w:val="0"/>
      <w:dstrike w:val="0"/>
      <w:sz w:val="22"/>
      <w:szCs w:val="22"/>
      <w:u w:val="none"/>
    </w:rPr>
  </w:style>
  <w:style w:type="character" w:customStyle="1" w:styleId="410">
    <w:name w:val="Основной текст (4) + 10"/>
    <w:aliases w:val="5 pt45,Не курсив"/>
    <w:uiPriority w:val="99"/>
    <w:rsid w:val="000E1911"/>
    <w:rPr>
      <w:rFonts w:ascii="Times New Roman" w:hAnsi="Times New Roman" w:cs="Times New Roman"/>
      <w:i/>
      <w:iCs/>
      <w:sz w:val="21"/>
      <w:szCs w:val="21"/>
      <w:u w:val="single"/>
      <w:shd w:val="clear" w:color="auto" w:fill="FFFFFF"/>
    </w:rPr>
  </w:style>
  <w:style w:type="character" w:customStyle="1" w:styleId="43">
    <w:name w:val="Основной текст (4)"/>
    <w:uiPriority w:val="99"/>
    <w:rsid w:val="000E1911"/>
    <w:rPr>
      <w:rFonts w:ascii="Times New Roman" w:hAnsi="Times New Roman" w:cs="Times New Roman"/>
      <w:i/>
      <w:iCs/>
      <w:sz w:val="23"/>
      <w:szCs w:val="23"/>
      <w:u w:val="single"/>
      <w:shd w:val="clear" w:color="auto" w:fill="FFFFFF"/>
    </w:rPr>
  </w:style>
  <w:style w:type="character" w:customStyle="1" w:styleId="46">
    <w:name w:val="Основной текст (4)6"/>
    <w:uiPriority w:val="99"/>
    <w:rsid w:val="000E1911"/>
    <w:rPr>
      <w:rFonts w:ascii="Times New Roman" w:hAnsi="Times New Roman" w:cs="Times New Roman"/>
      <w:i/>
      <w:iCs/>
      <w:strike w:val="0"/>
      <w:dstrike w:val="0"/>
      <w:sz w:val="23"/>
      <w:szCs w:val="23"/>
      <w:u w:val="none"/>
      <w:shd w:val="clear" w:color="auto" w:fill="FFFFFF"/>
      <w:lang w:val="ru-RU"/>
    </w:rPr>
  </w:style>
  <w:style w:type="character" w:customStyle="1" w:styleId="4101">
    <w:name w:val="Основной текст (4) + 101"/>
    <w:aliases w:val="5 pt44,Не курсив23"/>
    <w:uiPriority w:val="99"/>
    <w:rsid w:val="000E1911"/>
    <w:rPr>
      <w:rFonts w:ascii="Times New Roman" w:hAnsi="Times New Roman" w:cs="Times New Roman"/>
      <w:i/>
      <w:iCs/>
      <w:strike w:val="0"/>
      <w:dstrike w:val="0"/>
      <w:sz w:val="21"/>
      <w:szCs w:val="21"/>
      <w:u w:val="none"/>
      <w:shd w:val="clear" w:color="auto" w:fill="FFFFFF"/>
      <w:lang w:val="ru-RU"/>
    </w:rPr>
  </w:style>
  <w:style w:type="character" w:customStyle="1" w:styleId="410pt">
    <w:name w:val="Основной текст (4) + 10 pt"/>
    <w:aliases w:val="Не курсив22"/>
    <w:uiPriority w:val="99"/>
    <w:rsid w:val="000E1911"/>
    <w:rPr>
      <w:rFonts w:ascii="Times New Roman" w:hAnsi="Times New Roman" w:cs="Times New Roman"/>
      <w:i/>
      <w:iCs/>
      <w:sz w:val="20"/>
      <w:szCs w:val="20"/>
      <w:u w:val="single"/>
      <w:shd w:val="clear" w:color="auto" w:fill="FFFFFF"/>
    </w:rPr>
  </w:style>
  <w:style w:type="character" w:customStyle="1" w:styleId="27">
    <w:name w:val="Основной текст (2)7"/>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PalatinoLinotype12">
    <w:name w:val="Основной текст + Palatino Linotype12"/>
    <w:aliases w:val="1022,5 pt27"/>
    <w:uiPriority w:val="99"/>
    <w:rsid w:val="000E1911"/>
    <w:rPr>
      <w:rFonts w:ascii="Palatino Linotype" w:hAnsi="Palatino Linotype" w:cs="Palatino Linotype"/>
      <w:strike w:val="0"/>
      <w:dstrike w:val="0"/>
      <w:sz w:val="21"/>
      <w:szCs w:val="21"/>
      <w:u w:val="none"/>
    </w:rPr>
  </w:style>
  <w:style w:type="character" w:customStyle="1" w:styleId="2PalatinoLinotype13">
    <w:name w:val="Основной текст (2) + Palatino Linotype13"/>
    <w:aliases w:val="1019,5 pt24,Не полужирный"/>
    <w:uiPriority w:val="99"/>
    <w:rsid w:val="000E1911"/>
    <w:rPr>
      <w:rFonts w:ascii="Palatino Linotype" w:hAnsi="Palatino Linotype" w:cs="Palatino Linotype"/>
      <w:b/>
      <w:bCs/>
      <w:strike w:val="0"/>
      <w:dstrike w:val="0"/>
      <w:sz w:val="21"/>
      <w:szCs w:val="21"/>
      <w:u w:val="none"/>
      <w:shd w:val="clear" w:color="auto" w:fill="FFFFFF"/>
    </w:rPr>
  </w:style>
  <w:style w:type="character" w:customStyle="1" w:styleId="BookAntiqua">
    <w:name w:val="Основной текст + Book Antiqua"/>
    <w:aliases w:val="10 pt34"/>
    <w:uiPriority w:val="99"/>
    <w:rsid w:val="000E1911"/>
    <w:rPr>
      <w:rFonts w:ascii="Book Antiqua" w:hAnsi="Book Antiqua" w:cs="Book Antiqua"/>
      <w:strike w:val="0"/>
      <w:dstrike w:val="0"/>
      <w:sz w:val="20"/>
      <w:szCs w:val="20"/>
      <w:u w:val="none"/>
    </w:rPr>
  </w:style>
  <w:style w:type="character" w:customStyle="1" w:styleId="PalatinoLinotype7">
    <w:name w:val="Основной текст + Palatino Linotype7"/>
    <w:aliases w:val="1013,5 pt16"/>
    <w:uiPriority w:val="99"/>
    <w:rsid w:val="000E1911"/>
    <w:rPr>
      <w:rFonts w:ascii="Palatino Linotype" w:hAnsi="Palatino Linotype" w:cs="Palatino Linotype"/>
      <w:strike w:val="0"/>
      <w:dstrike w:val="0"/>
      <w:sz w:val="21"/>
      <w:szCs w:val="21"/>
      <w:u w:val="none"/>
    </w:rPr>
  </w:style>
  <w:style w:type="character" w:customStyle="1" w:styleId="PalatinoLinotype5">
    <w:name w:val="Основной текст + Palatino Linotype5"/>
    <w:aliases w:val="1011,5 pt13"/>
    <w:uiPriority w:val="99"/>
    <w:rsid w:val="000E1911"/>
    <w:rPr>
      <w:rFonts w:ascii="Palatino Linotype" w:hAnsi="Palatino Linotype" w:cs="Palatino Linotype"/>
      <w:strike w:val="0"/>
      <w:dstrike w:val="0"/>
      <w:sz w:val="21"/>
      <w:szCs w:val="21"/>
      <w:u w:val="none"/>
    </w:rPr>
  </w:style>
  <w:style w:type="character" w:customStyle="1" w:styleId="2BookAntiqua1">
    <w:name w:val="Основной текст (2) + Book Antiqua1"/>
    <w:aliases w:val="10 pt14"/>
    <w:uiPriority w:val="99"/>
    <w:rsid w:val="000E1911"/>
    <w:rPr>
      <w:rFonts w:ascii="Book Antiqua" w:hAnsi="Book Antiqua" w:cs="Book Antiqua"/>
      <w:b/>
      <w:bCs/>
      <w:strike w:val="0"/>
      <w:dstrike w:val="0"/>
      <w:sz w:val="20"/>
      <w:szCs w:val="20"/>
      <w:u w:val="none"/>
      <w:shd w:val="clear" w:color="auto" w:fill="FFFFFF"/>
    </w:rPr>
  </w:style>
  <w:style w:type="character" w:customStyle="1" w:styleId="4BookAntiqua1">
    <w:name w:val="Основной текст (4) + Book Antiqua1"/>
    <w:aliases w:val="104,5 pt4,Полужирный6"/>
    <w:uiPriority w:val="99"/>
    <w:rsid w:val="000E1911"/>
    <w:rPr>
      <w:rFonts w:ascii="Book Antiqua" w:hAnsi="Book Antiqua" w:cs="Book Antiqua"/>
      <w:b/>
      <w:bCs/>
      <w:i/>
      <w:iCs/>
      <w:strike w:val="0"/>
      <w:dstrike w:val="0"/>
      <w:sz w:val="21"/>
      <w:szCs w:val="21"/>
      <w:u w:val="none"/>
      <w:shd w:val="clear" w:color="auto" w:fill="FFFFFF"/>
    </w:rPr>
  </w:style>
  <w:style w:type="character" w:customStyle="1" w:styleId="2PalatinoLinotype8">
    <w:name w:val="Основной текст (2) + Palatino Linotype8"/>
    <w:aliases w:val="10 pt10"/>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PalatinoLinotype2">
    <w:name w:val="Основной текст + Palatino Linotype2"/>
    <w:aliases w:val="10 pt9,Полужирный4"/>
    <w:uiPriority w:val="99"/>
    <w:rsid w:val="000E1911"/>
    <w:rPr>
      <w:rFonts w:ascii="Palatino Linotype" w:hAnsi="Palatino Linotype" w:cs="Palatino Linotype"/>
      <w:b/>
      <w:bCs/>
      <w:strike w:val="0"/>
      <w:dstrike w:val="0"/>
      <w:sz w:val="20"/>
      <w:szCs w:val="20"/>
      <w:u w:val="none"/>
      <w:lang w:val="en-US"/>
    </w:rPr>
  </w:style>
  <w:style w:type="character" w:customStyle="1" w:styleId="2PalatinoLinotype7">
    <w:name w:val="Основной текст (2) + Palatino Linotype7"/>
    <w:aliases w:val="10 pt8"/>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2PalatinoLinotype6">
    <w:name w:val="Основной текст (2) + Palatino Linotype6"/>
    <w:aliases w:val="10 pt7"/>
    <w:uiPriority w:val="99"/>
    <w:rsid w:val="000E1911"/>
    <w:rPr>
      <w:rFonts w:ascii="Palatino Linotype" w:hAnsi="Palatino Linotype" w:cs="Palatino Linotype"/>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0E1911"/>
    <w:rPr>
      <w:rFonts w:ascii="Palatino Linotype" w:hAnsi="Palatino Linotype" w:cs="Palatino Linotype"/>
      <w:b/>
      <w:bCs/>
      <w:strike w:val="0"/>
      <w:dstrike w:val="0"/>
      <w:sz w:val="21"/>
      <w:szCs w:val="21"/>
      <w:u w:val="none"/>
      <w:shd w:val="clear" w:color="auto" w:fill="FFFFFF"/>
    </w:rPr>
  </w:style>
  <w:style w:type="character" w:customStyle="1" w:styleId="2PalatinoLinotype4">
    <w:name w:val="Основной текст (2) + Palatino Linotype4"/>
    <w:aliases w:val="10 pt6"/>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2PalatinoLinotype3">
    <w:name w:val="Основной текст (2) + Palatino Linotype3"/>
    <w:aliases w:val="10 pt4"/>
    <w:uiPriority w:val="99"/>
    <w:rsid w:val="000E1911"/>
    <w:rPr>
      <w:rFonts w:ascii="Palatino Linotype" w:hAnsi="Palatino Linotype" w:cs="Palatino Linotype"/>
      <w:b/>
      <w:bCs/>
      <w:sz w:val="20"/>
      <w:szCs w:val="20"/>
      <w:u w:val="single"/>
      <w:shd w:val="clear" w:color="auto" w:fill="FFFFFF"/>
    </w:rPr>
  </w:style>
  <w:style w:type="character" w:customStyle="1" w:styleId="PalatinoLinotype1">
    <w:name w:val="Основной текст + Palatino Linotype1"/>
    <w:aliases w:val="10 pt3,Полужирный2"/>
    <w:uiPriority w:val="99"/>
    <w:rsid w:val="000E1911"/>
    <w:rPr>
      <w:rFonts w:ascii="Palatino Linotype" w:hAnsi="Palatino Linotype" w:cs="Palatino Linotype"/>
      <w:b/>
      <w:bCs/>
      <w:strike w:val="0"/>
      <w:dstrike w:val="0"/>
      <w:sz w:val="20"/>
      <w:szCs w:val="20"/>
      <w:u w:val="none"/>
    </w:rPr>
  </w:style>
  <w:style w:type="character" w:customStyle="1" w:styleId="2PalatinoLinotype2">
    <w:name w:val="Основной текст (2) + Palatino Linotype2"/>
    <w:aliases w:val="10 pt2"/>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4PalatinoLinotype2">
    <w:name w:val="Основной текст (4) + Palatino Linotype2"/>
    <w:aliases w:val="11 pt2,Полужирный1,Интервал -1 pt1"/>
    <w:uiPriority w:val="99"/>
    <w:rsid w:val="000E1911"/>
    <w:rPr>
      <w:rFonts w:ascii="Palatino Linotype" w:hAnsi="Palatino Linotype" w:cs="Palatino Linotype"/>
      <w:b/>
      <w:bCs/>
      <w:i/>
      <w:iCs/>
      <w:strike w:val="0"/>
      <w:dstrike w:val="0"/>
      <w:spacing w:val="-20"/>
      <w:sz w:val="22"/>
      <w:szCs w:val="22"/>
      <w:u w:val="none"/>
      <w:shd w:val="clear" w:color="auto" w:fill="FFFFFF"/>
    </w:rPr>
  </w:style>
  <w:style w:type="character" w:customStyle="1" w:styleId="4PalatinoLinotype1">
    <w:name w:val="Основной текст (4) + Palatino Linotype1"/>
    <w:aliases w:val="11 pt1"/>
    <w:uiPriority w:val="99"/>
    <w:rsid w:val="000E1911"/>
    <w:rPr>
      <w:rFonts w:ascii="Palatino Linotype" w:hAnsi="Palatino Linotype" w:cs="Palatino Linotype"/>
      <w:i/>
      <w:iCs/>
      <w:strike w:val="0"/>
      <w:dstrike w:val="0"/>
      <w:sz w:val="22"/>
      <w:szCs w:val="22"/>
      <w:u w:val="none"/>
      <w:shd w:val="clear" w:color="auto" w:fill="FFFFFF"/>
    </w:rPr>
  </w:style>
  <w:style w:type="character" w:customStyle="1" w:styleId="2PalatinoLinotype1">
    <w:name w:val="Основной текст (2) + Palatino Linotype1"/>
    <w:aliases w:val="10 pt1"/>
    <w:uiPriority w:val="99"/>
    <w:rsid w:val="000E1911"/>
    <w:rPr>
      <w:rFonts w:ascii="Palatino Linotype" w:hAnsi="Palatino Linotype" w:cs="Palatino Linotype"/>
      <w:b/>
      <w:bCs/>
      <w:sz w:val="20"/>
      <w:szCs w:val="20"/>
      <w:u w:val="single"/>
      <w:shd w:val="clear" w:color="auto" w:fill="FFFFFF"/>
      <w:lang w:val="ru-RU"/>
    </w:rPr>
  </w:style>
  <w:style w:type="character" w:customStyle="1" w:styleId="FontStyle22">
    <w:name w:val="Font Style22"/>
    <w:rsid w:val="000E1911"/>
    <w:rPr>
      <w:rFonts w:ascii="Arial" w:hAnsi="Arial" w:cs="Arial"/>
      <w:b/>
      <w:bCs/>
      <w:sz w:val="22"/>
      <w:szCs w:val="22"/>
    </w:rPr>
  </w:style>
  <w:style w:type="character" w:customStyle="1" w:styleId="FontStyle23">
    <w:name w:val="Font Style23"/>
    <w:rsid w:val="000E1911"/>
    <w:rPr>
      <w:rFonts w:ascii="Arial" w:hAnsi="Arial" w:cs="Arial"/>
      <w:sz w:val="22"/>
      <w:szCs w:val="22"/>
    </w:rPr>
  </w:style>
  <w:style w:type="character" w:customStyle="1" w:styleId="af1">
    <w:name w:val="Символ сноски"/>
    <w:rsid w:val="000E1911"/>
    <w:rPr>
      <w:vertAlign w:val="superscript"/>
    </w:rPr>
  </w:style>
  <w:style w:type="paragraph" w:styleId="af2">
    <w:name w:val="Body Text"/>
    <w:basedOn w:val="a"/>
    <w:link w:val="af3"/>
    <w:uiPriority w:val="99"/>
    <w:rsid w:val="000E1911"/>
    <w:pPr>
      <w:widowControl w:val="0"/>
      <w:shd w:val="clear" w:color="auto" w:fill="FFFFFF"/>
      <w:suppressAutoHyphens/>
      <w:spacing w:line="274" w:lineRule="exact"/>
      <w:jc w:val="both"/>
    </w:pPr>
    <w:rPr>
      <w:sz w:val="24"/>
      <w:szCs w:val="24"/>
      <w:lang w:eastAsia="ar-SA"/>
    </w:rPr>
  </w:style>
  <w:style w:type="character" w:customStyle="1" w:styleId="af3">
    <w:name w:val="Основной текст Знак"/>
    <w:basedOn w:val="a0"/>
    <w:link w:val="af2"/>
    <w:uiPriority w:val="99"/>
    <w:rsid w:val="000E1911"/>
    <w:rPr>
      <w:rFonts w:ascii="Times New Roman" w:eastAsia="Times New Roman" w:hAnsi="Times New Roman" w:cs="Times New Roman"/>
      <w:sz w:val="24"/>
      <w:szCs w:val="24"/>
      <w:shd w:val="clear" w:color="auto" w:fill="FFFFFF"/>
      <w:lang w:eastAsia="ar-SA"/>
    </w:rPr>
  </w:style>
  <w:style w:type="paragraph" w:customStyle="1" w:styleId="af4">
    <w:basedOn w:val="a"/>
    <w:next w:val="a"/>
    <w:qFormat/>
    <w:rsid w:val="000E1911"/>
    <w:pPr>
      <w:suppressAutoHyphens/>
      <w:spacing w:before="240" w:after="60"/>
      <w:jc w:val="center"/>
    </w:pPr>
    <w:rPr>
      <w:rFonts w:ascii="Cambria" w:hAnsi="Cambria"/>
      <w:b/>
      <w:bCs/>
      <w:kern w:val="1"/>
      <w:sz w:val="32"/>
      <w:szCs w:val="32"/>
      <w:lang w:eastAsia="ar-SA"/>
    </w:rPr>
  </w:style>
  <w:style w:type="paragraph" w:customStyle="1" w:styleId="ConsPlusNormal">
    <w:name w:val="ConsPlusNormal"/>
    <w:rsid w:val="000E1911"/>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ConsPlusNonformat">
    <w:name w:val="ConsPlusNonformat"/>
    <w:uiPriority w:val="99"/>
    <w:rsid w:val="000E1911"/>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211">
    <w:name w:val="Основной текст (2)1"/>
    <w:basedOn w:val="a"/>
    <w:uiPriority w:val="99"/>
    <w:rsid w:val="000E1911"/>
    <w:pPr>
      <w:widowControl w:val="0"/>
      <w:shd w:val="clear" w:color="auto" w:fill="FFFFFF"/>
      <w:suppressAutoHyphens/>
      <w:spacing w:line="274" w:lineRule="exact"/>
      <w:jc w:val="right"/>
    </w:pPr>
    <w:rPr>
      <w:rFonts w:eastAsia="Calibri"/>
      <w:b/>
      <w:bCs/>
      <w:sz w:val="24"/>
      <w:szCs w:val="24"/>
      <w:lang w:eastAsia="ar-SA"/>
    </w:rPr>
  </w:style>
  <w:style w:type="paragraph" w:customStyle="1" w:styleId="110">
    <w:name w:val="Заголовок №11"/>
    <w:basedOn w:val="a"/>
    <w:link w:val="12"/>
    <w:uiPriority w:val="99"/>
    <w:rsid w:val="000E1911"/>
    <w:pPr>
      <w:widowControl w:val="0"/>
      <w:shd w:val="clear" w:color="auto" w:fill="FFFFFF"/>
      <w:suppressAutoHyphens/>
      <w:spacing w:before="480" w:after="300" w:line="240" w:lineRule="atLeast"/>
      <w:jc w:val="center"/>
    </w:pPr>
    <w:rPr>
      <w:rFonts w:eastAsia="Calibri"/>
      <w:b/>
      <w:bCs/>
      <w:sz w:val="24"/>
      <w:szCs w:val="24"/>
      <w:lang w:eastAsia="ar-SA"/>
    </w:rPr>
  </w:style>
  <w:style w:type="character" w:customStyle="1" w:styleId="12">
    <w:name w:val="Заголовок №1_"/>
    <w:link w:val="110"/>
    <w:uiPriority w:val="99"/>
    <w:locked/>
    <w:rsid w:val="000E1911"/>
    <w:rPr>
      <w:rFonts w:ascii="Times New Roman" w:eastAsia="Calibri" w:hAnsi="Times New Roman" w:cs="Times New Roman"/>
      <w:b/>
      <w:bCs/>
      <w:sz w:val="24"/>
      <w:szCs w:val="24"/>
      <w:shd w:val="clear" w:color="auto" w:fill="FFFFFF"/>
      <w:lang w:eastAsia="ar-SA"/>
    </w:rPr>
  </w:style>
  <w:style w:type="paragraph" w:customStyle="1" w:styleId="WW-">
    <w:name w:val="WW-Сноска"/>
    <w:basedOn w:val="a"/>
    <w:rsid w:val="000E1911"/>
    <w:pPr>
      <w:widowControl w:val="0"/>
      <w:shd w:val="clear" w:color="auto" w:fill="FFFFFF"/>
      <w:suppressAutoHyphens/>
      <w:spacing w:line="230" w:lineRule="exact"/>
      <w:ind w:firstLine="620"/>
      <w:jc w:val="both"/>
    </w:pPr>
    <w:rPr>
      <w:rFonts w:ascii="Calibri" w:eastAsia="Calibri" w:hAnsi="Calibri"/>
      <w:sz w:val="18"/>
      <w:szCs w:val="18"/>
      <w:lang w:eastAsia="ar-SA"/>
    </w:rPr>
  </w:style>
  <w:style w:type="paragraph" w:customStyle="1" w:styleId="411">
    <w:name w:val="Основной текст (4)1"/>
    <w:basedOn w:val="a"/>
    <w:uiPriority w:val="99"/>
    <w:rsid w:val="000E1911"/>
    <w:pPr>
      <w:widowControl w:val="0"/>
      <w:shd w:val="clear" w:color="auto" w:fill="FFFFFF"/>
      <w:suppressAutoHyphens/>
      <w:spacing w:before="360" w:after="360" w:line="240" w:lineRule="atLeast"/>
    </w:pPr>
    <w:rPr>
      <w:rFonts w:ascii="Calibri" w:eastAsia="Calibri" w:hAnsi="Calibri"/>
      <w:i/>
      <w:iCs/>
      <w:sz w:val="23"/>
      <w:szCs w:val="23"/>
      <w:lang w:eastAsia="ar-SA"/>
    </w:rPr>
  </w:style>
  <w:style w:type="paragraph" w:customStyle="1" w:styleId="Style1">
    <w:name w:val="Style1"/>
    <w:basedOn w:val="a"/>
    <w:rsid w:val="000E1911"/>
    <w:pPr>
      <w:widowControl w:val="0"/>
      <w:suppressAutoHyphens/>
      <w:autoSpaceDE w:val="0"/>
      <w:jc w:val="both"/>
    </w:pPr>
    <w:rPr>
      <w:rFonts w:ascii="Arial" w:hAnsi="Arial"/>
      <w:sz w:val="24"/>
      <w:szCs w:val="24"/>
      <w:lang w:eastAsia="ar-SA"/>
    </w:rPr>
  </w:style>
  <w:style w:type="paragraph" w:customStyle="1" w:styleId="Style3">
    <w:name w:val="Style3"/>
    <w:basedOn w:val="a"/>
    <w:rsid w:val="000E1911"/>
    <w:pPr>
      <w:widowControl w:val="0"/>
      <w:suppressAutoHyphens/>
      <w:autoSpaceDE w:val="0"/>
    </w:pPr>
    <w:rPr>
      <w:rFonts w:ascii="Arial" w:hAnsi="Arial"/>
      <w:sz w:val="24"/>
      <w:szCs w:val="24"/>
      <w:lang w:eastAsia="ar-SA"/>
    </w:rPr>
  </w:style>
  <w:style w:type="paragraph" w:customStyle="1" w:styleId="Style4">
    <w:name w:val="Style4"/>
    <w:basedOn w:val="a"/>
    <w:rsid w:val="000E1911"/>
    <w:pPr>
      <w:widowControl w:val="0"/>
      <w:suppressAutoHyphens/>
      <w:autoSpaceDE w:val="0"/>
      <w:spacing w:line="274" w:lineRule="exact"/>
      <w:jc w:val="center"/>
    </w:pPr>
    <w:rPr>
      <w:rFonts w:ascii="Arial" w:hAnsi="Arial"/>
      <w:sz w:val="24"/>
      <w:szCs w:val="24"/>
      <w:lang w:eastAsia="ar-SA"/>
    </w:rPr>
  </w:style>
  <w:style w:type="character" w:styleId="af5">
    <w:name w:val="FollowedHyperlink"/>
    <w:uiPriority w:val="99"/>
    <w:semiHidden/>
    <w:unhideWhenUsed/>
    <w:rsid w:val="000E1911"/>
    <w:rPr>
      <w:color w:val="800080"/>
      <w:u w:val="single"/>
    </w:rPr>
  </w:style>
  <w:style w:type="character" w:styleId="af6">
    <w:name w:val="Emphasis"/>
    <w:uiPriority w:val="20"/>
    <w:qFormat/>
    <w:rsid w:val="000E1911"/>
    <w:rPr>
      <w:rFonts w:ascii="Calibri" w:hAnsi="Calibri" w:cs="Calibri" w:hint="default"/>
      <w:b/>
      <w:bCs w:val="0"/>
      <w:i/>
      <w:iCs/>
    </w:rPr>
  </w:style>
  <w:style w:type="paragraph" w:styleId="af7">
    <w:name w:val="footnote text"/>
    <w:basedOn w:val="a"/>
    <w:link w:val="af8"/>
    <w:uiPriority w:val="99"/>
    <w:semiHidden/>
    <w:unhideWhenUsed/>
    <w:rsid w:val="000E1911"/>
    <w:rPr>
      <w:rFonts w:ascii="Calibri" w:hAnsi="Calibri"/>
      <w:lang w:val="x-none" w:eastAsia="x-none"/>
    </w:rPr>
  </w:style>
  <w:style w:type="character" w:customStyle="1" w:styleId="af8">
    <w:name w:val="Текст сноски Знак"/>
    <w:basedOn w:val="a0"/>
    <w:link w:val="af7"/>
    <w:uiPriority w:val="99"/>
    <w:semiHidden/>
    <w:rsid w:val="000E1911"/>
    <w:rPr>
      <w:rFonts w:ascii="Calibri" w:eastAsia="Times New Roman" w:hAnsi="Calibri" w:cs="Times New Roman"/>
      <w:sz w:val="20"/>
      <w:szCs w:val="20"/>
      <w:lang w:val="x-none" w:eastAsia="x-none"/>
    </w:rPr>
  </w:style>
  <w:style w:type="paragraph" w:styleId="af9">
    <w:name w:val="Title"/>
    <w:basedOn w:val="a"/>
    <w:next w:val="a"/>
    <w:link w:val="afa"/>
    <w:uiPriority w:val="10"/>
    <w:qFormat/>
    <w:rsid w:val="000E1911"/>
    <w:pPr>
      <w:spacing w:before="240" w:after="60"/>
      <w:jc w:val="center"/>
      <w:outlineLvl w:val="0"/>
    </w:pPr>
    <w:rPr>
      <w:rFonts w:ascii="Cambria" w:hAnsi="Cambria"/>
      <w:b/>
      <w:bCs/>
      <w:kern w:val="28"/>
      <w:sz w:val="32"/>
      <w:szCs w:val="32"/>
      <w:lang w:val="x-none" w:eastAsia="x-none"/>
    </w:rPr>
  </w:style>
  <w:style w:type="character" w:customStyle="1" w:styleId="afa">
    <w:name w:val="Название Знак"/>
    <w:basedOn w:val="a0"/>
    <w:link w:val="af9"/>
    <w:uiPriority w:val="10"/>
    <w:rsid w:val="000E1911"/>
    <w:rPr>
      <w:rFonts w:ascii="Cambria" w:eastAsia="Times New Roman" w:hAnsi="Cambria" w:cs="Times New Roman"/>
      <w:b/>
      <w:bCs/>
      <w:kern w:val="28"/>
      <w:sz w:val="32"/>
      <w:szCs w:val="32"/>
      <w:lang w:val="x-none" w:eastAsia="x-none"/>
    </w:rPr>
  </w:style>
  <w:style w:type="paragraph" w:styleId="afb">
    <w:name w:val="Subtitle"/>
    <w:basedOn w:val="a"/>
    <w:next w:val="a"/>
    <w:link w:val="afc"/>
    <w:uiPriority w:val="11"/>
    <w:qFormat/>
    <w:rsid w:val="000E1911"/>
    <w:pPr>
      <w:spacing w:after="60"/>
      <w:jc w:val="center"/>
      <w:outlineLvl w:val="1"/>
    </w:pPr>
    <w:rPr>
      <w:rFonts w:ascii="Cambria" w:hAnsi="Cambria"/>
      <w:sz w:val="24"/>
      <w:szCs w:val="24"/>
      <w:lang w:val="x-none" w:eastAsia="x-none"/>
    </w:rPr>
  </w:style>
  <w:style w:type="character" w:customStyle="1" w:styleId="afc">
    <w:name w:val="Подзаголовок Знак"/>
    <w:basedOn w:val="a0"/>
    <w:link w:val="afb"/>
    <w:uiPriority w:val="11"/>
    <w:rsid w:val="000E1911"/>
    <w:rPr>
      <w:rFonts w:ascii="Cambria" w:eastAsia="Times New Roman" w:hAnsi="Cambria" w:cs="Times New Roman"/>
      <w:sz w:val="24"/>
      <w:szCs w:val="24"/>
      <w:lang w:val="x-none" w:eastAsia="x-none"/>
    </w:rPr>
  </w:style>
  <w:style w:type="paragraph" w:styleId="23">
    <w:name w:val="Quote"/>
    <w:basedOn w:val="a"/>
    <w:next w:val="a"/>
    <w:link w:val="24"/>
    <w:uiPriority w:val="29"/>
    <w:qFormat/>
    <w:rsid w:val="000E1911"/>
    <w:rPr>
      <w:rFonts w:ascii="Calibri" w:hAnsi="Calibri"/>
      <w:i/>
      <w:sz w:val="24"/>
      <w:szCs w:val="24"/>
      <w:lang w:val="x-none" w:eastAsia="x-none"/>
    </w:rPr>
  </w:style>
  <w:style w:type="character" w:customStyle="1" w:styleId="24">
    <w:name w:val="Цитата 2 Знак"/>
    <w:basedOn w:val="a0"/>
    <w:link w:val="23"/>
    <w:uiPriority w:val="29"/>
    <w:rsid w:val="000E1911"/>
    <w:rPr>
      <w:rFonts w:ascii="Calibri" w:eastAsia="Times New Roman" w:hAnsi="Calibri" w:cs="Times New Roman"/>
      <w:i/>
      <w:sz w:val="24"/>
      <w:szCs w:val="24"/>
      <w:lang w:val="x-none" w:eastAsia="x-none"/>
    </w:rPr>
  </w:style>
  <w:style w:type="paragraph" w:styleId="afd">
    <w:name w:val="Intense Quote"/>
    <w:basedOn w:val="a"/>
    <w:next w:val="a"/>
    <w:link w:val="afe"/>
    <w:uiPriority w:val="30"/>
    <w:qFormat/>
    <w:rsid w:val="000E1911"/>
    <w:pPr>
      <w:ind w:left="720" w:right="720"/>
    </w:pPr>
    <w:rPr>
      <w:rFonts w:ascii="Calibri" w:hAnsi="Calibri"/>
      <w:b/>
      <w:i/>
      <w:sz w:val="24"/>
      <w:lang w:val="x-none" w:eastAsia="x-none"/>
    </w:rPr>
  </w:style>
  <w:style w:type="character" w:customStyle="1" w:styleId="afe">
    <w:name w:val="Выделенная цитата Знак"/>
    <w:basedOn w:val="a0"/>
    <w:link w:val="afd"/>
    <w:uiPriority w:val="30"/>
    <w:rsid w:val="000E1911"/>
    <w:rPr>
      <w:rFonts w:ascii="Calibri" w:eastAsia="Times New Roman" w:hAnsi="Calibri" w:cs="Times New Roman"/>
      <w:b/>
      <w:i/>
      <w:sz w:val="24"/>
      <w:szCs w:val="20"/>
      <w:lang w:val="x-none" w:eastAsia="x-none"/>
    </w:rPr>
  </w:style>
  <w:style w:type="paragraph" w:styleId="aff">
    <w:name w:val="TOC Heading"/>
    <w:basedOn w:val="1"/>
    <w:next w:val="a"/>
    <w:uiPriority w:val="39"/>
    <w:semiHidden/>
    <w:unhideWhenUsed/>
    <w:qFormat/>
    <w:rsid w:val="000E1911"/>
    <w:pPr>
      <w:keepNext/>
      <w:autoSpaceDE/>
      <w:autoSpaceDN/>
      <w:adjustRightInd/>
      <w:spacing w:before="240" w:after="60"/>
      <w:jc w:val="left"/>
      <w:outlineLvl w:val="9"/>
    </w:pPr>
    <w:rPr>
      <w:rFonts w:ascii="Cambria" w:hAnsi="Cambria" w:cs="Times New Roman"/>
      <w:color w:val="auto"/>
      <w:kern w:val="32"/>
      <w:sz w:val="32"/>
      <w:szCs w:val="32"/>
      <w:lang w:val="x-none" w:eastAsia="x-none"/>
    </w:rPr>
  </w:style>
  <w:style w:type="paragraph" w:customStyle="1" w:styleId="ConsPlusCell">
    <w:name w:val="ConsPlusCell"/>
    <w:uiPriority w:val="99"/>
    <w:rsid w:val="000E191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0">
    <w:name w:val="Колонтитул_"/>
    <w:link w:val="13"/>
    <w:uiPriority w:val="99"/>
    <w:locked/>
    <w:rsid w:val="000E1911"/>
    <w:rPr>
      <w:rFonts w:ascii="Times New Roman" w:hAnsi="Times New Roman" w:cs="Times New Roman"/>
      <w:b/>
      <w:bCs/>
      <w:shd w:val="clear" w:color="auto" w:fill="FFFFFF"/>
    </w:rPr>
  </w:style>
  <w:style w:type="paragraph" w:customStyle="1" w:styleId="13">
    <w:name w:val="Колонтитул1"/>
    <w:basedOn w:val="a"/>
    <w:link w:val="aff0"/>
    <w:uiPriority w:val="99"/>
    <w:rsid w:val="000E1911"/>
    <w:pPr>
      <w:widowControl w:val="0"/>
      <w:shd w:val="clear" w:color="auto" w:fill="FFFFFF"/>
      <w:spacing w:line="240" w:lineRule="atLeast"/>
    </w:pPr>
    <w:rPr>
      <w:rFonts w:eastAsiaTheme="minorHAnsi"/>
      <w:b/>
      <w:bCs/>
      <w:sz w:val="22"/>
      <w:szCs w:val="22"/>
      <w:lang w:eastAsia="en-US"/>
    </w:rPr>
  </w:style>
  <w:style w:type="character" w:customStyle="1" w:styleId="aff1">
    <w:name w:val="Сноска_"/>
    <w:link w:val="aff2"/>
    <w:uiPriority w:val="99"/>
    <w:locked/>
    <w:rsid w:val="000E1911"/>
    <w:rPr>
      <w:sz w:val="18"/>
      <w:szCs w:val="18"/>
      <w:shd w:val="clear" w:color="auto" w:fill="FFFFFF"/>
    </w:rPr>
  </w:style>
  <w:style w:type="paragraph" w:customStyle="1" w:styleId="aff2">
    <w:name w:val="Сноска"/>
    <w:basedOn w:val="a"/>
    <w:link w:val="aff1"/>
    <w:uiPriority w:val="99"/>
    <w:rsid w:val="000E1911"/>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aff3">
    <w:name w:val="Оглавление_"/>
    <w:link w:val="aff4"/>
    <w:uiPriority w:val="99"/>
    <w:locked/>
    <w:rsid w:val="000E1911"/>
    <w:rPr>
      <w:shd w:val="clear" w:color="auto" w:fill="FFFFFF"/>
    </w:rPr>
  </w:style>
  <w:style w:type="paragraph" w:customStyle="1" w:styleId="aff4">
    <w:name w:val="Оглавление"/>
    <w:basedOn w:val="a"/>
    <w:link w:val="aff3"/>
    <w:uiPriority w:val="99"/>
    <w:rsid w:val="000E1911"/>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5">
    <w:name w:val="Оглавление (2)_"/>
    <w:link w:val="26"/>
    <w:uiPriority w:val="99"/>
    <w:locked/>
    <w:rsid w:val="000E1911"/>
    <w:rPr>
      <w:b/>
      <w:bCs/>
      <w:shd w:val="clear" w:color="auto" w:fill="FFFFFF"/>
    </w:rPr>
  </w:style>
  <w:style w:type="paragraph" w:customStyle="1" w:styleId="26">
    <w:name w:val="Оглавление (2)"/>
    <w:basedOn w:val="a"/>
    <w:link w:val="25"/>
    <w:uiPriority w:val="99"/>
    <w:rsid w:val="000E1911"/>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4">
    <w:name w:val="Заголовок №4_"/>
    <w:link w:val="412"/>
    <w:uiPriority w:val="99"/>
    <w:locked/>
    <w:rsid w:val="000E1911"/>
    <w:rPr>
      <w:b/>
      <w:bCs/>
      <w:shd w:val="clear" w:color="auto" w:fill="FFFFFF"/>
    </w:rPr>
  </w:style>
  <w:style w:type="paragraph" w:customStyle="1" w:styleId="412">
    <w:name w:val="Заголовок №41"/>
    <w:basedOn w:val="a"/>
    <w:link w:val="44"/>
    <w:uiPriority w:val="99"/>
    <w:rsid w:val="000E1911"/>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0E1911"/>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0E1911"/>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2">
    <w:name w:val="Заголовок №3_"/>
    <w:link w:val="33"/>
    <w:uiPriority w:val="99"/>
    <w:locked/>
    <w:rsid w:val="000E1911"/>
    <w:rPr>
      <w:b/>
      <w:bCs/>
      <w:sz w:val="16"/>
      <w:szCs w:val="16"/>
      <w:shd w:val="clear" w:color="auto" w:fill="FFFFFF"/>
    </w:rPr>
  </w:style>
  <w:style w:type="paragraph" w:customStyle="1" w:styleId="33">
    <w:name w:val="Заголовок №3"/>
    <w:basedOn w:val="a"/>
    <w:link w:val="32"/>
    <w:uiPriority w:val="99"/>
    <w:rsid w:val="000E1911"/>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0E1911"/>
    <w:rPr>
      <w:sz w:val="30"/>
      <w:szCs w:val="30"/>
      <w:shd w:val="clear" w:color="auto" w:fill="FFFFFF"/>
    </w:rPr>
  </w:style>
  <w:style w:type="paragraph" w:customStyle="1" w:styleId="121">
    <w:name w:val="Заголовок №1 (2)1"/>
    <w:basedOn w:val="a"/>
    <w:link w:val="120"/>
    <w:uiPriority w:val="99"/>
    <w:rsid w:val="000E1911"/>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9">
    <w:name w:val="Заголовок №2_"/>
    <w:link w:val="2a"/>
    <w:uiPriority w:val="99"/>
    <w:locked/>
    <w:rsid w:val="000E1911"/>
    <w:rPr>
      <w:b/>
      <w:bCs/>
      <w:w w:val="66"/>
      <w:sz w:val="32"/>
      <w:szCs w:val="32"/>
      <w:shd w:val="clear" w:color="auto" w:fill="FFFFFF"/>
    </w:rPr>
  </w:style>
  <w:style w:type="paragraph" w:customStyle="1" w:styleId="2a">
    <w:name w:val="Заголовок №2"/>
    <w:basedOn w:val="a"/>
    <w:link w:val="29"/>
    <w:uiPriority w:val="99"/>
    <w:rsid w:val="000E1911"/>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0E1911"/>
    <w:rPr>
      <w:rFonts w:ascii="Arial" w:hAnsi="Arial" w:cs="Arial"/>
      <w:spacing w:val="-20"/>
      <w:sz w:val="31"/>
      <w:szCs w:val="31"/>
      <w:shd w:val="clear" w:color="auto" w:fill="FFFFFF"/>
    </w:rPr>
  </w:style>
  <w:style w:type="paragraph" w:customStyle="1" w:styleId="221">
    <w:name w:val="Заголовок №2 (2)"/>
    <w:basedOn w:val="a"/>
    <w:link w:val="220"/>
    <w:uiPriority w:val="99"/>
    <w:rsid w:val="000E1911"/>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0E1911"/>
    <w:rPr>
      <w:sz w:val="36"/>
      <w:szCs w:val="36"/>
      <w:shd w:val="clear" w:color="auto" w:fill="FFFFFF"/>
    </w:rPr>
  </w:style>
  <w:style w:type="paragraph" w:customStyle="1" w:styleId="231">
    <w:name w:val="Заголовок №2 (3)"/>
    <w:basedOn w:val="a"/>
    <w:link w:val="230"/>
    <w:uiPriority w:val="99"/>
    <w:rsid w:val="000E1911"/>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0E1911"/>
    <w:rPr>
      <w:spacing w:val="10"/>
      <w:sz w:val="13"/>
      <w:szCs w:val="13"/>
      <w:shd w:val="clear" w:color="auto" w:fill="FFFFFF"/>
    </w:rPr>
  </w:style>
  <w:style w:type="paragraph" w:customStyle="1" w:styleId="62">
    <w:name w:val="Основной текст (6)"/>
    <w:basedOn w:val="a"/>
    <w:link w:val="61"/>
    <w:uiPriority w:val="99"/>
    <w:rsid w:val="000E1911"/>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0E1911"/>
    <w:rPr>
      <w:sz w:val="18"/>
      <w:szCs w:val="18"/>
      <w:shd w:val="clear" w:color="auto" w:fill="FFFFFF"/>
    </w:rPr>
  </w:style>
  <w:style w:type="paragraph" w:customStyle="1" w:styleId="710">
    <w:name w:val="Основной текст (7)1"/>
    <w:basedOn w:val="a"/>
    <w:link w:val="71"/>
    <w:uiPriority w:val="99"/>
    <w:rsid w:val="000E1911"/>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0E1911"/>
    <w:rPr>
      <w:rFonts w:ascii="Impact" w:hAnsi="Impact" w:cs="Impact"/>
      <w:sz w:val="14"/>
      <w:szCs w:val="14"/>
      <w:shd w:val="clear" w:color="auto" w:fill="FFFFFF"/>
    </w:rPr>
  </w:style>
  <w:style w:type="paragraph" w:customStyle="1" w:styleId="82">
    <w:name w:val="Основной текст (8)"/>
    <w:basedOn w:val="a"/>
    <w:link w:val="81"/>
    <w:uiPriority w:val="99"/>
    <w:rsid w:val="000E1911"/>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0E1911"/>
    <w:rPr>
      <w:b/>
      <w:bCs/>
      <w:shd w:val="clear" w:color="auto" w:fill="FFFFFF"/>
    </w:rPr>
  </w:style>
  <w:style w:type="paragraph" w:customStyle="1" w:styleId="510">
    <w:name w:val="Заголовок №51"/>
    <w:basedOn w:val="a"/>
    <w:link w:val="53"/>
    <w:uiPriority w:val="99"/>
    <w:rsid w:val="000E1911"/>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0">
    <w:name w:val="Заголовок №1 (3)_"/>
    <w:link w:val="131"/>
    <w:uiPriority w:val="99"/>
    <w:locked/>
    <w:rsid w:val="000E1911"/>
    <w:rPr>
      <w:rFonts w:ascii="Consolas" w:hAnsi="Consolas" w:cs="Consolas"/>
      <w:spacing w:val="-10"/>
      <w:sz w:val="28"/>
      <w:szCs w:val="28"/>
      <w:shd w:val="clear" w:color="auto" w:fill="FFFFFF"/>
      <w:lang w:val="en-US"/>
    </w:rPr>
  </w:style>
  <w:style w:type="paragraph" w:customStyle="1" w:styleId="131">
    <w:name w:val="Заголовок №1 (3)1"/>
    <w:basedOn w:val="a"/>
    <w:link w:val="130"/>
    <w:uiPriority w:val="99"/>
    <w:rsid w:val="000E1911"/>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f5">
    <w:name w:val="Подпись к таблице_"/>
    <w:link w:val="14"/>
    <w:uiPriority w:val="99"/>
    <w:locked/>
    <w:rsid w:val="000E1911"/>
    <w:rPr>
      <w:b/>
      <w:bCs/>
      <w:shd w:val="clear" w:color="auto" w:fill="FFFFFF"/>
    </w:rPr>
  </w:style>
  <w:style w:type="paragraph" w:customStyle="1" w:styleId="14">
    <w:name w:val="Подпись к таблице1"/>
    <w:basedOn w:val="a"/>
    <w:link w:val="aff5"/>
    <w:uiPriority w:val="99"/>
    <w:rsid w:val="000E1911"/>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0E1911"/>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0E1911"/>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b">
    <w:name w:val="Колонтитул (2)_"/>
    <w:link w:val="212"/>
    <w:uiPriority w:val="99"/>
    <w:locked/>
    <w:rsid w:val="000E1911"/>
    <w:rPr>
      <w:i/>
      <w:iCs/>
      <w:sz w:val="23"/>
      <w:szCs w:val="23"/>
      <w:shd w:val="clear" w:color="auto" w:fill="FFFFFF"/>
    </w:rPr>
  </w:style>
  <w:style w:type="paragraph" w:customStyle="1" w:styleId="212">
    <w:name w:val="Колонтитул (2)1"/>
    <w:basedOn w:val="a"/>
    <w:link w:val="2b"/>
    <w:uiPriority w:val="99"/>
    <w:rsid w:val="000E1911"/>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character" w:styleId="aff6">
    <w:name w:val="Subtle Emphasis"/>
    <w:uiPriority w:val="19"/>
    <w:qFormat/>
    <w:rsid w:val="000E1911"/>
    <w:rPr>
      <w:i/>
      <w:iCs w:val="0"/>
      <w:color w:val="5A5A5A"/>
    </w:rPr>
  </w:style>
  <w:style w:type="character" w:styleId="aff7">
    <w:name w:val="Intense Emphasis"/>
    <w:uiPriority w:val="21"/>
    <w:qFormat/>
    <w:rsid w:val="000E1911"/>
    <w:rPr>
      <w:b/>
      <w:bCs w:val="0"/>
      <w:i/>
      <w:iCs w:val="0"/>
      <w:sz w:val="24"/>
      <w:szCs w:val="24"/>
      <w:u w:val="single"/>
    </w:rPr>
  </w:style>
  <w:style w:type="character" w:styleId="aff8">
    <w:name w:val="Subtle Reference"/>
    <w:uiPriority w:val="31"/>
    <w:qFormat/>
    <w:rsid w:val="000E1911"/>
    <w:rPr>
      <w:sz w:val="24"/>
      <w:szCs w:val="24"/>
      <w:u w:val="single"/>
    </w:rPr>
  </w:style>
  <w:style w:type="character" w:styleId="aff9">
    <w:name w:val="Intense Reference"/>
    <w:uiPriority w:val="32"/>
    <w:qFormat/>
    <w:rsid w:val="000E1911"/>
    <w:rPr>
      <w:b/>
      <w:bCs w:val="0"/>
      <w:sz w:val="24"/>
      <w:u w:val="single"/>
    </w:rPr>
  </w:style>
  <w:style w:type="character" w:styleId="affa">
    <w:name w:val="Book Title"/>
    <w:uiPriority w:val="33"/>
    <w:qFormat/>
    <w:rsid w:val="000E1911"/>
    <w:rPr>
      <w:rFonts w:ascii="Cambria" w:eastAsia="Times New Roman" w:hAnsi="Cambria" w:hint="default"/>
      <w:b/>
      <w:bCs w:val="0"/>
      <w:i/>
      <w:iCs w:val="0"/>
      <w:sz w:val="24"/>
      <w:szCs w:val="24"/>
    </w:rPr>
  </w:style>
  <w:style w:type="character" w:customStyle="1" w:styleId="BodyTextChar">
    <w:name w:val="Body Text Char"/>
    <w:uiPriority w:val="99"/>
    <w:locked/>
    <w:rsid w:val="000E1911"/>
    <w:rPr>
      <w:rFonts w:ascii="Times New Roman" w:hAnsi="Times New Roman" w:cs="Times New Roman" w:hint="default"/>
      <w:shd w:val="clear" w:color="auto" w:fill="FFFFFF"/>
    </w:rPr>
  </w:style>
  <w:style w:type="character" w:customStyle="1" w:styleId="BodyTextChar1">
    <w:name w:val="Body Text Char1"/>
    <w:uiPriority w:val="99"/>
    <w:semiHidden/>
    <w:rsid w:val="000E1911"/>
    <w:rPr>
      <w:rFonts w:ascii="Calibri" w:hAnsi="Calibri" w:cs="Calibri" w:hint="default"/>
      <w:lang w:eastAsia="en-US"/>
    </w:rPr>
  </w:style>
  <w:style w:type="character" w:customStyle="1" w:styleId="100">
    <w:name w:val="Колонтитул + 10"/>
    <w:aliases w:val="5 pt"/>
    <w:uiPriority w:val="99"/>
    <w:rsid w:val="000E1911"/>
    <w:rPr>
      <w:rFonts w:ascii="Times New Roman" w:hAnsi="Times New Roman" w:cs="Times New Roman" w:hint="default"/>
      <w:b/>
      <w:bCs/>
      <w:sz w:val="21"/>
      <w:szCs w:val="21"/>
      <w:shd w:val="clear" w:color="auto" w:fill="FFFFFF"/>
    </w:rPr>
  </w:style>
  <w:style w:type="character" w:customStyle="1" w:styleId="affb">
    <w:name w:val="Колонтитул"/>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0E1911"/>
    <w:rPr>
      <w:b/>
      <w:bCs/>
      <w:sz w:val="14"/>
      <w:szCs w:val="14"/>
      <w:shd w:val="clear" w:color="auto" w:fill="FFFFFF"/>
    </w:rPr>
  </w:style>
  <w:style w:type="character" w:customStyle="1" w:styleId="49pt">
    <w:name w:val="Основной текст (4) + 9 pt"/>
    <w:aliases w:val="Не курсив21"/>
    <w:uiPriority w:val="99"/>
    <w:rsid w:val="000E1911"/>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0E1911"/>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0E1911"/>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0E1911"/>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0E1911"/>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0E1911"/>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0E1911"/>
    <w:rPr>
      <w:b/>
      <w:bCs/>
      <w:noProof/>
      <w:sz w:val="21"/>
      <w:szCs w:val="21"/>
      <w:shd w:val="clear" w:color="auto" w:fill="FFFFFF"/>
    </w:rPr>
  </w:style>
  <w:style w:type="character" w:customStyle="1" w:styleId="123">
    <w:name w:val="Заголовок №1 (2)"/>
    <w:uiPriority w:val="99"/>
    <w:rsid w:val="000E1911"/>
    <w:rPr>
      <w:strike/>
      <w:sz w:val="30"/>
      <w:szCs w:val="30"/>
      <w:shd w:val="clear" w:color="auto" w:fill="FFFFFF"/>
    </w:rPr>
  </w:style>
  <w:style w:type="character" w:customStyle="1" w:styleId="45">
    <w:name w:val="Заголовок №4"/>
    <w:uiPriority w:val="99"/>
    <w:rsid w:val="000E1911"/>
  </w:style>
  <w:style w:type="character" w:customStyle="1" w:styleId="223pt">
    <w:name w:val="Заголовок №2 (2) + Интервал 3 pt"/>
    <w:uiPriority w:val="99"/>
    <w:rsid w:val="000E1911"/>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0E1911"/>
  </w:style>
  <w:style w:type="character" w:customStyle="1" w:styleId="232">
    <w:name w:val="Заголовок №2 (3) + Малые прописные"/>
    <w:uiPriority w:val="99"/>
    <w:rsid w:val="000E1911"/>
    <w:rPr>
      <w:smallCaps/>
      <w:sz w:val="36"/>
      <w:szCs w:val="36"/>
      <w:shd w:val="clear" w:color="auto" w:fill="FFFFFF"/>
    </w:rPr>
  </w:style>
  <w:style w:type="character" w:customStyle="1" w:styleId="68">
    <w:name w:val="Основной текст (6) + 8"/>
    <w:aliases w:val="5 pt40,Курсив10,Интервал 0 pt"/>
    <w:uiPriority w:val="99"/>
    <w:rsid w:val="000E1911"/>
    <w:rPr>
      <w:i/>
      <w:iCs/>
      <w:spacing w:val="0"/>
      <w:sz w:val="17"/>
      <w:szCs w:val="17"/>
      <w:shd w:val="clear" w:color="auto" w:fill="FFFFFF"/>
      <w:lang w:val="en-US" w:eastAsia="en-US"/>
    </w:rPr>
  </w:style>
  <w:style w:type="character" w:customStyle="1" w:styleId="72">
    <w:name w:val="Основной текст (7)"/>
    <w:uiPriority w:val="99"/>
    <w:rsid w:val="000E1911"/>
    <w:rPr>
      <w:sz w:val="18"/>
      <w:szCs w:val="18"/>
      <w:u w:val="single"/>
      <w:shd w:val="clear" w:color="auto" w:fill="FFFFFF"/>
    </w:rPr>
  </w:style>
  <w:style w:type="character" w:customStyle="1" w:styleId="7100">
    <w:name w:val="Основной текст (7) + 10"/>
    <w:aliases w:val="5 pt39,Курсив9,Интервал -1 pt"/>
    <w:uiPriority w:val="99"/>
    <w:rsid w:val="000E1911"/>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0E1911"/>
    <w:rPr>
      <w:rFonts w:ascii="Times New Roman" w:hAnsi="Times New Roman" w:cs="Times New Roman" w:hint="default"/>
      <w:b/>
      <w:bCs/>
      <w:i/>
      <w:iCs/>
      <w:spacing w:val="10"/>
      <w:sz w:val="16"/>
      <w:szCs w:val="16"/>
      <w:shd w:val="clear" w:color="auto" w:fill="FFFFFF"/>
    </w:rPr>
  </w:style>
  <w:style w:type="character" w:customStyle="1" w:styleId="132">
    <w:name w:val="Заголовок №1 (3)"/>
    <w:uiPriority w:val="99"/>
    <w:rsid w:val="000E1911"/>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0E1911"/>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0E1911"/>
  </w:style>
  <w:style w:type="character" w:customStyle="1" w:styleId="250">
    <w:name w:val="Основной текст (2)5"/>
    <w:uiPriority w:val="99"/>
    <w:rsid w:val="000E1911"/>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0E1911"/>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0E1911"/>
  </w:style>
  <w:style w:type="character" w:customStyle="1" w:styleId="47">
    <w:name w:val="Основной текст (4) + 7"/>
    <w:aliases w:val="5 pt38,Не курсив17"/>
    <w:uiPriority w:val="99"/>
    <w:rsid w:val="000E1911"/>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0E1911"/>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0E1911"/>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0E1911"/>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affc">
    <w:name w:val="Подпись к таблице"/>
    <w:uiPriority w:val="99"/>
    <w:rsid w:val="000E1911"/>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0E1911"/>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2c">
    <w:name w:val="Колонтитул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16">
    <w:name w:val="Основной текст + Полужирный1"/>
    <w:uiPriority w:val="99"/>
    <w:rsid w:val="000E1911"/>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0E1911"/>
    <w:rPr>
      <w:rFonts w:ascii="Palatino Linotype" w:hAnsi="Palatino Linotype" w:cs="Palatino Linotype" w:hint="default"/>
      <w:strike w:val="0"/>
      <w:dstrike w:val="0"/>
      <w:spacing w:val="3"/>
      <w:sz w:val="19"/>
      <w:szCs w:val="19"/>
      <w:u w:val="none"/>
      <w:effect w:val="none"/>
    </w:rPr>
  </w:style>
  <w:style w:type="character" w:customStyle="1" w:styleId="4PalatinoLinotype">
    <w:name w:val="Основной текст (4) + Palatino Linotype"/>
    <w:aliases w:val="1021,5 pt26,Полужирный29"/>
    <w:uiPriority w:val="99"/>
    <w:rsid w:val="000E1911"/>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0">
    <w:name w:val="Подпись к таблице + Palatino Linotype"/>
    <w:aliases w:val="10 pt43"/>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0E1911"/>
    <w:rPr>
      <w:rFonts w:ascii="Palatino Linotype" w:hAnsi="Palatino Linotype" w:cs="Palatino Linotype" w:hint="default"/>
      <w:sz w:val="21"/>
      <w:szCs w:val="21"/>
      <w:u w:val="single"/>
      <w:lang w:val="en-US" w:eastAsia="en-US"/>
    </w:rPr>
  </w:style>
  <w:style w:type="character" w:customStyle="1" w:styleId="PalatinoLinotype50">
    <w:name w:val="Колонтитул + Palatino Linotype5"/>
    <w:aliases w:val="10 pt40"/>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Подпись к таблице + Palatino Linotype1"/>
    <w:aliases w:val="10 pt3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0E1911"/>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0E1911"/>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0E1911"/>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0">
    <w:name w:val="Основной текст + Palatino Linotype11"/>
    <w:aliases w:val="1020,5 pt25"/>
    <w:uiPriority w:val="99"/>
    <w:rsid w:val="000E1911"/>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0E1911"/>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Оглавление + Palatino Linotype"/>
    <w:aliases w:val="1015,5 pt19"/>
    <w:uiPriority w:val="99"/>
    <w:rsid w:val="000E1911"/>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8">
    <w:name w:val="Основной текст + Book Antiqua8"/>
    <w:aliases w:val="10 pt33,Полужирный24"/>
    <w:uiPriority w:val="99"/>
    <w:rsid w:val="000E1911"/>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0E1911"/>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0E1911"/>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0E1911"/>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0E1911"/>
    <w:rPr>
      <w:rFonts w:ascii="Book Antiqua" w:hAnsi="Book Antiqua" w:cs="Book Antiqua" w:hint="default"/>
      <w:sz w:val="20"/>
      <w:szCs w:val="20"/>
      <w:u w:val="single"/>
    </w:rPr>
  </w:style>
  <w:style w:type="character" w:customStyle="1" w:styleId="5PalatinoLinotype2">
    <w:name w:val="Заголовок №5 + Palatino Linotype2"/>
    <w:aliases w:val="10 pt2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0E1911"/>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0E1911"/>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0E1911"/>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0E1911"/>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0">
    <w:name w:val="Колонтитул + Palatino Linotype3"/>
    <w:aliases w:val="10 pt23"/>
    <w:uiPriority w:val="99"/>
    <w:rsid w:val="000E1911"/>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0E1911"/>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40">
    <w:name w:val="Основной текст + Palatino Linotype4"/>
    <w:aliases w:val="10 pt21,Полужирный18"/>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0E1911"/>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0E1911"/>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0E1911"/>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0E1911"/>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0E1911"/>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0E1911"/>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0E1911"/>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0E1911"/>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0E1911"/>
    <w:rPr>
      <w:rFonts w:ascii="Book Antiqua" w:hAnsi="Book Antiqua" w:cs="Book Antiqua" w:hint="default"/>
      <w:b/>
      <w:bCs/>
      <w:i/>
      <w:iCs/>
      <w:strike w:val="0"/>
      <w:dstrike w:val="0"/>
      <w:sz w:val="21"/>
      <w:szCs w:val="21"/>
      <w:u w:val="none"/>
      <w:effect w:val="none"/>
      <w:shd w:val="clear" w:color="auto" w:fill="FFFFFF"/>
    </w:rPr>
  </w:style>
  <w:style w:type="character" w:customStyle="1" w:styleId="2d">
    <w:name w:val="Колонтитул (2)"/>
    <w:uiPriority w:val="99"/>
    <w:rsid w:val="000E1911"/>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0E1911"/>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0E1911"/>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0E1911"/>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2PalatinoLinotype30">
    <w:name w:val="Колонтитул (2) + Palatino Linotype3"/>
    <w:aliases w:val="10 pt11,Полужирный5,Не курсив4"/>
    <w:uiPriority w:val="99"/>
    <w:rsid w:val="000E1911"/>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20">
    <w:name w:val="Колонтитул (2) + Palatino Linotype2"/>
    <w:aliases w:val="10 pt5,Полужирный3,Не курсив3"/>
    <w:uiPriority w:val="99"/>
    <w:rsid w:val="000E1911"/>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15">
    <w:name w:val="Колонтитул (2) + Palatino Linotype1"/>
    <w:aliases w:val="102,5 pt2,Не курсив2"/>
    <w:uiPriority w:val="99"/>
    <w:rsid w:val="000E1911"/>
    <w:rPr>
      <w:rFonts w:ascii="Palatino Linotype" w:hAnsi="Palatino Linotype" w:cs="Palatino Linotype" w:hint="default"/>
      <w:i/>
      <w:iCs/>
      <w:strike w:val="0"/>
      <w:dstrike w:val="0"/>
      <w:sz w:val="21"/>
      <w:szCs w:val="21"/>
      <w:u w:val="none"/>
      <w:effect w:val="none"/>
      <w:shd w:val="clear" w:color="auto" w:fill="FFFFFF"/>
    </w:rPr>
  </w:style>
  <w:style w:type="table" w:styleId="affd">
    <w:name w:val="Table Grid"/>
    <w:basedOn w:val="a1"/>
    <w:rsid w:val="003307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7">
    <w:name w:val="p7"/>
    <w:basedOn w:val="a"/>
    <w:rsid w:val="00562CE3"/>
    <w:pPr>
      <w:spacing w:before="100" w:beforeAutospacing="1" w:after="100" w:afterAutospacing="1"/>
    </w:pPr>
    <w:rPr>
      <w:sz w:val="24"/>
      <w:szCs w:val="24"/>
    </w:rPr>
  </w:style>
  <w:style w:type="paragraph" w:customStyle="1" w:styleId="affe">
    <w:name w:val="Знак"/>
    <w:basedOn w:val="a"/>
    <w:rsid w:val="000B48E1"/>
    <w:pPr>
      <w:spacing w:before="100" w:beforeAutospacing="1" w:after="100" w:afterAutospacing="1"/>
    </w:pPr>
    <w:rPr>
      <w:rFonts w:ascii="Tahoma" w:hAnsi="Tahoma"/>
      <w:lang w:val="en-US" w:eastAsia="en-US"/>
    </w:rPr>
  </w:style>
  <w:style w:type="numbering" w:customStyle="1" w:styleId="17">
    <w:name w:val="Нет списка1"/>
    <w:next w:val="a2"/>
    <w:uiPriority w:val="99"/>
    <w:semiHidden/>
    <w:unhideWhenUsed/>
    <w:rsid w:val="00345EF1"/>
  </w:style>
  <w:style w:type="paragraph" w:customStyle="1" w:styleId="font5">
    <w:name w:val="font5"/>
    <w:basedOn w:val="a"/>
    <w:rsid w:val="00F8789E"/>
    <w:pPr>
      <w:spacing w:before="100" w:beforeAutospacing="1" w:after="100" w:afterAutospacing="1"/>
    </w:pPr>
    <w:rPr>
      <w:sz w:val="24"/>
      <w:szCs w:val="24"/>
    </w:rPr>
  </w:style>
  <w:style w:type="paragraph" w:customStyle="1" w:styleId="xl65">
    <w:name w:val="xl65"/>
    <w:basedOn w:val="a"/>
    <w:rsid w:val="00F8789E"/>
    <w:pPr>
      <w:spacing w:before="100" w:beforeAutospacing="1" w:after="100" w:afterAutospacing="1"/>
      <w:textAlignment w:val="top"/>
    </w:pPr>
    <w:rPr>
      <w:rFonts w:ascii="Arial" w:hAnsi="Arial" w:cs="Arial"/>
      <w:sz w:val="16"/>
      <w:szCs w:val="16"/>
    </w:rPr>
  </w:style>
  <w:style w:type="paragraph" w:customStyle="1" w:styleId="xl66">
    <w:name w:val="xl66"/>
    <w:basedOn w:val="a"/>
    <w:rsid w:val="00F8789E"/>
    <w:pPr>
      <w:spacing w:before="100" w:beforeAutospacing="1" w:after="100" w:afterAutospacing="1"/>
      <w:textAlignment w:val="center"/>
    </w:pPr>
    <w:rPr>
      <w:rFonts w:ascii="Arial" w:hAnsi="Arial" w:cs="Arial"/>
      <w:sz w:val="16"/>
      <w:szCs w:val="16"/>
    </w:rPr>
  </w:style>
  <w:style w:type="paragraph" w:customStyle="1" w:styleId="xl67">
    <w:name w:val="xl67"/>
    <w:basedOn w:val="a"/>
    <w:rsid w:val="00F8789E"/>
    <w:pPr>
      <w:spacing w:before="100" w:beforeAutospacing="1" w:after="100" w:afterAutospacing="1"/>
      <w:textAlignment w:val="center"/>
    </w:pPr>
    <w:rPr>
      <w:rFonts w:ascii="Arial" w:hAnsi="Arial" w:cs="Arial"/>
      <w:sz w:val="24"/>
      <w:szCs w:val="24"/>
    </w:rPr>
  </w:style>
  <w:style w:type="paragraph" w:customStyle="1" w:styleId="xl68">
    <w:name w:val="xl68"/>
    <w:basedOn w:val="a"/>
    <w:rsid w:val="00F8789E"/>
    <w:pPr>
      <w:shd w:val="clear" w:color="000000" w:fill="FFFFFF"/>
      <w:spacing w:before="100" w:beforeAutospacing="1" w:after="100" w:afterAutospacing="1"/>
      <w:textAlignment w:val="center"/>
    </w:pPr>
    <w:rPr>
      <w:rFonts w:ascii="Arial" w:hAnsi="Arial" w:cs="Arial"/>
      <w:sz w:val="16"/>
      <w:szCs w:val="16"/>
    </w:rPr>
  </w:style>
  <w:style w:type="paragraph" w:customStyle="1" w:styleId="xl69">
    <w:name w:val="xl69"/>
    <w:basedOn w:val="a"/>
    <w:rsid w:val="00F8789E"/>
    <w:pPr>
      <w:shd w:val="clear" w:color="000000" w:fill="FFFFFF"/>
      <w:spacing w:before="100" w:beforeAutospacing="1" w:after="100" w:afterAutospacing="1"/>
      <w:jc w:val="center"/>
      <w:textAlignment w:val="top"/>
    </w:pPr>
    <w:rPr>
      <w:rFonts w:ascii="Arial" w:hAnsi="Arial" w:cs="Arial"/>
      <w:sz w:val="24"/>
      <w:szCs w:val="24"/>
    </w:rPr>
  </w:style>
  <w:style w:type="paragraph" w:customStyle="1" w:styleId="xl70">
    <w:name w:val="xl70"/>
    <w:basedOn w:val="a"/>
    <w:rsid w:val="00F8789E"/>
    <w:pPr>
      <w:shd w:val="clear" w:color="000000" w:fill="FFFFFF"/>
      <w:spacing w:before="100" w:beforeAutospacing="1" w:after="100" w:afterAutospacing="1"/>
      <w:textAlignment w:val="center"/>
    </w:pPr>
    <w:rPr>
      <w:rFonts w:ascii="Arial" w:hAnsi="Arial" w:cs="Arial"/>
      <w:sz w:val="24"/>
      <w:szCs w:val="24"/>
    </w:rPr>
  </w:style>
  <w:style w:type="paragraph" w:customStyle="1" w:styleId="xl71">
    <w:name w:val="xl71"/>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72">
    <w:name w:val="xl72"/>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73">
    <w:name w:val="xl73"/>
    <w:basedOn w:val="a"/>
    <w:rsid w:val="00F8789E"/>
    <w:pPr>
      <w:spacing w:before="100" w:beforeAutospacing="1" w:after="100" w:afterAutospacing="1"/>
      <w:jc w:val="center"/>
      <w:textAlignment w:val="center"/>
    </w:pPr>
    <w:rPr>
      <w:sz w:val="24"/>
      <w:szCs w:val="24"/>
    </w:rPr>
  </w:style>
  <w:style w:type="paragraph" w:customStyle="1" w:styleId="xl74">
    <w:name w:val="xl74"/>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75">
    <w:name w:val="xl75"/>
    <w:basedOn w:val="a"/>
    <w:rsid w:val="00F8789E"/>
    <w:pPr>
      <w:shd w:val="clear" w:color="000000" w:fill="FFFFFF"/>
      <w:spacing w:before="100" w:beforeAutospacing="1" w:after="100" w:afterAutospacing="1"/>
      <w:textAlignment w:val="center"/>
    </w:pPr>
    <w:rPr>
      <w:rFonts w:ascii="Arial" w:hAnsi="Arial" w:cs="Arial"/>
      <w:sz w:val="24"/>
      <w:szCs w:val="24"/>
    </w:rPr>
  </w:style>
  <w:style w:type="paragraph" w:customStyle="1" w:styleId="xl76">
    <w:name w:val="xl76"/>
    <w:basedOn w:val="a"/>
    <w:rsid w:val="00F8789E"/>
    <w:pPr>
      <w:shd w:val="clear" w:color="000000" w:fill="FFFFFF"/>
      <w:spacing w:before="100" w:beforeAutospacing="1" w:after="100" w:afterAutospacing="1"/>
      <w:textAlignment w:val="center"/>
    </w:pPr>
    <w:rPr>
      <w:rFonts w:ascii="Arial" w:hAnsi="Arial" w:cs="Arial"/>
      <w:sz w:val="16"/>
      <w:szCs w:val="16"/>
    </w:rPr>
  </w:style>
  <w:style w:type="paragraph" w:customStyle="1" w:styleId="xl77">
    <w:name w:val="xl77"/>
    <w:basedOn w:val="a"/>
    <w:rsid w:val="00F8789E"/>
    <w:pPr>
      <w:spacing w:before="100" w:beforeAutospacing="1" w:after="100" w:afterAutospacing="1"/>
      <w:textAlignment w:val="top"/>
    </w:pPr>
    <w:rPr>
      <w:sz w:val="24"/>
      <w:szCs w:val="24"/>
    </w:rPr>
  </w:style>
  <w:style w:type="paragraph" w:customStyle="1" w:styleId="xl78">
    <w:name w:val="xl78"/>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rPr>
  </w:style>
  <w:style w:type="paragraph" w:customStyle="1" w:styleId="xl79">
    <w:name w:val="xl79"/>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80">
    <w:name w:val="xl80"/>
    <w:basedOn w:val="a"/>
    <w:rsid w:val="00F8789E"/>
    <w:pPr>
      <w:pBdr>
        <w:top w:val="single" w:sz="4" w:space="0" w:color="auto"/>
        <w:left w:val="single" w:sz="4" w:space="0" w:color="auto"/>
        <w:bottom w:val="single" w:sz="4" w:space="0" w:color="auto"/>
      </w:pBdr>
      <w:shd w:val="clear" w:color="000000" w:fill="FFFFFF"/>
      <w:spacing w:before="100" w:beforeAutospacing="1" w:after="100" w:afterAutospacing="1"/>
    </w:pPr>
    <w:rPr>
      <w:sz w:val="24"/>
      <w:szCs w:val="24"/>
    </w:rPr>
  </w:style>
  <w:style w:type="paragraph" w:customStyle="1" w:styleId="xl81">
    <w:name w:val="xl81"/>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rPr>
  </w:style>
  <w:style w:type="paragraph" w:customStyle="1" w:styleId="xl82">
    <w:name w:val="xl82"/>
    <w:basedOn w:val="a"/>
    <w:rsid w:val="00F8789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4"/>
      <w:szCs w:val="24"/>
    </w:rPr>
  </w:style>
  <w:style w:type="paragraph" w:customStyle="1" w:styleId="xl83">
    <w:name w:val="xl83"/>
    <w:basedOn w:val="a"/>
    <w:rsid w:val="00F8789E"/>
    <w:pPr>
      <w:pBdr>
        <w:top w:val="single" w:sz="4" w:space="0" w:color="auto"/>
        <w:left w:val="single" w:sz="4" w:space="0" w:color="auto"/>
      </w:pBdr>
      <w:shd w:val="clear" w:color="000000" w:fill="FFFFFF"/>
      <w:spacing w:before="100" w:beforeAutospacing="1" w:after="100" w:afterAutospacing="1"/>
      <w:jc w:val="center"/>
      <w:textAlignment w:val="top"/>
    </w:pPr>
    <w:rPr>
      <w:sz w:val="24"/>
      <w:szCs w:val="24"/>
    </w:rPr>
  </w:style>
  <w:style w:type="paragraph" w:customStyle="1" w:styleId="xl84">
    <w:name w:val="xl84"/>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rPr>
  </w:style>
  <w:style w:type="paragraph" w:customStyle="1" w:styleId="xl85">
    <w:name w:val="xl85"/>
    <w:basedOn w:val="a"/>
    <w:rsid w:val="00F8789E"/>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rPr>
  </w:style>
  <w:style w:type="paragraph" w:customStyle="1" w:styleId="xl86">
    <w:name w:val="xl86"/>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24"/>
      <w:szCs w:val="24"/>
    </w:rPr>
  </w:style>
  <w:style w:type="paragraph" w:customStyle="1" w:styleId="xl87">
    <w:name w:val="xl87"/>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88">
    <w:name w:val="xl88"/>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89">
    <w:name w:val="xl89"/>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90">
    <w:name w:val="xl90"/>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91">
    <w:name w:val="xl91"/>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92">
    <w:name w:val="xl92"/>
    <w:basedOn w:val="a"/>
    <w:rsid w:val="00F8789E"/>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right"/>
      <w:textAlignment w:val="center"/>
    </w:pPr>
    <w:rPr>
      <w:sz w:val="24"/>
      <w:szCs w:val="24"/>
    </w:rPr>
  </w:style>
  <w:style w:type="paragraph" w:customStyle="1" w:styleId="xl93">
    <w:name w:val="xl93"/>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94">
    <w:name w:val="xl94"/>
    <w:basedOn w:val="a"/>
    <w:rsid w:val="00F8789E"/>
    <w:pPr>
      <w:pBdr>
        <w:top w:val="single" w:sz="4" w:space="0" w:color="auto"/>
        <w:left w:val="single" w:sz="4" w:space="0" w:color="auto"/>
        <w:bottom w:val="single" w:sz="4" w:space="0" w:color="auto"/>
      </w:pBdr>
      <w:shd w:val="clear" w:color="FFFFCC" w:fill="FFFFFF"/>
      <w:spacing w:before="100" w:beforeAutospacing="1" w:after="100" w:afterAutospacing="1"/>
      <w:textAlignment w:val="center"/>
    </w:pPr>
    <w:rPr>
      <w:sz w:val="24"/>
      <w:szCs w:val="24"/>
    </w:rPr>
  </w:style>
  <w:style w:type="paragraph" w:customStyle="1" w:styleId="xl95">
    <w:name w:val="xl95"/>
    <w:basedOn w:val="a"/>
    <w:rsid w:val="00F8789E"/>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right"/>
      <w:textAlignment w:val="center"/>
    </w:pPr>
    <w:rPr>
      <w:sz w:val="24"/>
      <w:szCs w:val="24"/>
    </w:rPr>
  </w:style>
  <w:style w:type="paragraph" w:customStyle="1" w:styleId="xl96">
    <w:name w:val="xl96"/>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97">
    <w:name w:val="xl97"/>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98">
    <w:name w:val="xl98"/>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99">
    <w:name w:val="xl99"/>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00">
    <w:name w:val="xl100"/>
    <w:basedOn w:val="a"/>
    <w:rsid w:val="00F8789E"/>
    <w:pPr>
      <w:pBdr>
        <w:top w:val="single" w:sz="4" w:space="0" w:color="auto"/>
        <w:left w:val="single" w:sz="4" w:space="0" w:color="auto"/>
        <w:bottom w:val="single" w:sz="4" w:space="0" w:color="auto"/>
      </w:pBdr>
      <w:shd w:val="clear" w:color="FFFFCC" w:fill="FFFFFF"/>
      <w:spacing w:before="100" w:beforeAutospacing="1" w:after="100" w:afterAutospacing="1"/>
      <w:textAlignment w:val="center"/>
    </w:pPr>
    <w:rPr>
      <w:b/>
      <w:bCs/>
      <w:sz w:val="24"/>
      <w:szCs w:val="24"/>
    </w:rPr>
  </w:style>
  <w:style w:type="paragraph" w:customStyle="1" w:styleId="xl101">
    <w:name w:val="xl101"/>
    <w:basedOn w:val="a"/>
    <w:rsid w:val="00F8789E"/>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right"/>
      <w:textAlignment w:val="center"/>
    </w:pPr>
    <w:rPr>
      <w:b/>
      <w:bCs/>
      <w:sz w:val="24"/>
      <w:szCs w:val="24"/>
    </w:rPr>
  </w:style>
  <w:style w:type="paragraph" w:customStyle="1" w:styleId="xl102">
    <w:name w:val="xl102"/>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24"/>
      <w:szCs w:val="24"/>
    </w:rPr>
  </w:style>
  <w:style w:type="paragraph" w:customStyle="1" w:styleId="xl103">
    <w:name w:val="xl103"/>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24"/>
      <w:szCs w:val="24"/>
    </w:rPr>
  </w:style>
  <w:style w:type="paragraph" w:customStyle="1" w:styleId="xl104">
    <w:name w:val="xl104"/>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24"/>
      <w:szCs w:val="24"/>
    </w:rPr>
  </w:style>
  <w:style w:type="paragraph" w:customStyle="1" w:styleId="xl105">
    <w:name w:val="xl105"/>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06">
    <w:name w:val="xl106"/>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07">
    <w:name w:val="xl107"/>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24"/>
      <w:szCs w:val="24"/>
    </w:rPr>
  </w:style>
  <w:style w:type="paragraph" w:customStyle="1" w:styleId="xl108">
    <w:name w:val="xl108"/>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24"/>
      <w:szCs w:val="24"/>
    </w:rPr>
  </w:style>
  <w:style w:type="paragraph" w:customStyle="1" w:styleId="xl109">
    <w:name w:val="xl109"/>
    <w:basedOn w:val="a"/>
    <w:rsid w:val="00F8789E"/>
    <w:pPr>
      <w:pBdr>
        <w:top w:val="single" w:sz="4" w:space="0" w:color="auto"/>
        <w:left w:val="single" w:sz="4" w:space="0" w:color="auto"/>
        <w:bottom w:val="single" w:sz="4" w:space="0" w:color="auto"/>
      </w:pBdr>
      <w:shd w:val="clear" w:color="FFFFCC" w:fill="FFFFFF"/>
      <w:spacing w:before="100" w:beforeAutospacing="1" w:after="100" w:afterAutospacing="1"/>
      <w:jc w:val="center"/>
      <w:textAlignment w:val="center"/>
    </w:pPr>
    <w:rPr>
      <w:sz w:val="24"/>
      <w:szCs w:val="24"/>
    </w:rPr>
  </w:style>
  <w:style w:type="paragraph" w:customStyle="1" w:styleId="xl110">
    <w:name w:val="xl110"/>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11">
    <w:name w:val="xl111"/>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12">
    <w:name w:val="xl112"/>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13">
    <w:name w:val="xl113"/>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14">
    <w:name w:val="xl114"/>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115">
    <w:name w:val="xl115"/>
    <w:basedOn w:val="a"/>
    <w:rsid w:val="00F8789E"/>
    <w:pPr>
      <w:shd w:val="clear" w:color="000000" w:fill="FFFFFF"/>
      <w:spacing w:before="100" w:beforeAutospacing="1" w:after="100" w:afterAutospacing="1"/>
      <w:textAlignment w:val="top"/>
    </w:pPr>
    <w:rPr>
      <w:sz w:val="24"/>
      <w:szCs w:val="24"/>
    </w:rPr>
  </w:style>
  <w:style w:type="paragraph" w:customStyle="1" w:styleId="xl116">
    <w:name w:val="xl116"/>
    <w:basedOn w:val="a"/>
    <w:rsid w:val="00F8789E"/>
    <w:pPr>
      <w:shd w:val="clear" w:color="000000" w:fill="FFFFFF"/>
      <w:spacing w:before="100" w:beforeAutospacing="1" w:after="100" w:afterAutospacing="1"/>
      <w:textAlignment w:val="center"/>
    </w:pPr>
    <w:rPr>
      <w:sz w:val="24"/>
      <w:szCs w:val="24"/>
    </w:rPr>
  </w:style>
  <w:style w:type="paragraph" w:customStyle="1" w:styleId="xl117">
    <w:name w:val="xl117"/>
    <w:basedOn w:val="a"/>
    <w:rsid w:val="00F8789E"/>
    <w:pPr>
      <w:shd w:val="clear" w:color="000000" w:fill="FFFFFF"/>
      <w:spacing w:before="100" w:beforeAutospacing="1" w:after="100" w:afterAutospacing="1"/>
      <w:textAlignment w:val="center"/>
    </w:pPr>
    <w:rPr>
      <w:b/>
      <w:bCs/>
      <w:sz w:val="24"/>
      <w:szCs w:val="24"/>
    </w:rPr>
  </w:style>
  <w:style w:type="paragraph" w:customStyle="1" w:styleId="xl118">
    <w:name w:val="xl118"/>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24"/>
      <w:szCs w:val="24"/>
    </w:rPr>
  </w:style>
  <w:style w:type="paragraph" w:customStyle="1" w:styleId="xl119">
    <w:name w:val="xl119"/>
    <w:basedOn w:val="a"/>
    <w:rsid w:val="00F8789E"/>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b/>
      <w:bCs/>
      <w:sz w:val="24"/>
      <w:szCs w:val="24"/>
    </w:rPr>
  </w:style>
  <w:style w:type="paragraph" w:customStyle="1" w:styleId="xl120">
    <w:name w:val="xl120"/>
    <w:basedOn w:val="a"/>
    <w:rsid w:val="00F8789E"/>
    <w:pPr>
      <w:pBdr>
        <w:top w:val="single" w:sz="4" w:space="0" w:color="auto"/>
        <w:left w:val="single" w:sz="4" w:space="0" w:color="auto"/>
        <w:bottom w:val="single" w:sz="4" w:space="0" w:color="auto"/>
      </w:pBdr>
      <w:shd w:val="clear" w:color="FFFFCC" w:fill="FFFFFF"/>
      <w:spacing w:before="100" w:beforeAutospacing="1" w:after="100" w:afterAutospacing="1"/>
      <w:jc w:val="right"/>
      <w:textAlignment w:val="center"/>
    </w:pPr>
    <w:rPr>
      <w:b/>
      <w:bCs/>
      <w:sz w:val="24"/>
      <w:szCs w:val="24"/>
    </w:rPr>
  </w:style>
  <w:style w:type="paragraph" w:customStyle="1" w:styleId="xl121">
    <w:name w:val="xl121"/>
    <w:basedOn w:val="a"/>
    <w:rsid w:val="00F8789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22">
    <w:name w:val="xl122"/>
    <w:basedOn w:val="a"/>
    <w:rsid w:val="00F8789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23">
    <w:name w:val="xl123"/>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24">
    <w:name w:val="xl124"/>
    <w:basedOn w:val="a"/>
    <w:rsid w:val="00F878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25">
    <w:name w:val="xl125"/>
    <w:basedOn w:val="a"/>
    <w:rsid w:val="00F8789E"/>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sz w:val="24"/>
      <w:szCs w:val="24"/>
    </w:rPr>
  </w:style>
  <w:style w:type="paragraph" w:customStyle="1" w:styleId="xl126">
    <w:name w:val="xl126"/>
    <w:basedOn w:val="a"/>
    <w:rsid w:val="00F8789E"/>
    <w:pPr>
      <w:pBdr>
        <w:top w:val="single" w:sz="4" w:space="0" w:color="auto"/>
        <w:bottom w:val="single" w:sz="4" w:space="0" w:color="auto"/>
      </w:pBdr>
      <w:shd w:val="clear" w:color="000000" w:fill="FFFFFF"/>
      <w:spacing w:before="100" w:beforeAutospacing="1" w:after="100" w:afterAutospacing="1"/>
      <w:jc w:val="center"/>
    </w:pPr>
    <w:rPr>
      <w:sz w:val="24"/>
      <w:szCs w:val="24"/>
    </w:rPr>
  </w:style>
  <w:style w:type="paragraph" w:customStyle="1" w:styleId="xl127">
    <w:name w:val="xl127"/>
    <w:basedOn w:val="a"/>
    <w:rsid w:val="00F8789E"/>
    <w:pPr>
      <w:pBdr>
        <w:top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28">
    <w:name w:val="xl128"/>
    <w:basedOn w:val="a"/>
    <w:rsid w:val="00F8789E"/>
    <w:pPr>
      <w:spacing w:before="100" w:beforeAutospacing="1" w:after="100" w:afterAutospacing="1"/>
      <w:jc w:val="center"/>
      <w:textAlignment w:val="center"/>
    </w:pPr>
    <w:rPr>
      <w:b/>
      <w:bCs/>
      <w:sz w:val="28"/>
      <w:szCs w:val="28"/>
    </w:rPr>
  </w:style>
  <w:style w:type="paragraph" w:customStyle="1" w:styleId="xl129">
    <w:name w:val="xl129"/>
    <w:basedOn w:val="a"/>
    <w:rsid w:val="00F8789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30">
    <w:name w:val="xl130"/>
    <w:basedOn w:val="a"/>
    <w:rsid w:val="00F8789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31">
    <w:name w:val="xl131"/>
    <w:basedOn w:val="a"/>
    <w:rsid w:val="00F8789E"/>
    <w:pPr>
      <w:pBdr>
        <w:top w:val="single" w:sz="4" w:space="0" w:color="auto"/>
        <w:lef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32">
    <w:name w:val="xl132"/>
    <w:basedOn w:val="a"/>
    <w:rsid w:val="00F8789E"/>
    <w:pPr>
      <w:pBdr>
        <w:left w:val="single" w:sz="4" w:space="0" w:color="auto"/>
        <w:bottom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33">
    <w:name w:val="xl133"/>
    <w:basedOn w:val="a"/>
    <w:rsid w:val="00F8789E"/>
    <w:pPr>
      <w:pBdr>
        <w:bottom w:val="single" w:sz="4" w:space="0" w:color="auto"/>
      </w:pBdr>
      <w:spacing w:before="100" w:beforeAutospacing="1" w:after="100" w:afterAutospacing="1"/>
      <w:jc w:val="center"/>
      <w:textAlignment w:val="top"/>
    </w:pPr>
    <w:rPr>
      <w:rFonts w:ascii="Arial" w:hAnsi="Arial" w:cs="Arial"/>
      <w:b/>
      <w:bCs/>
      <w:sz w:val="24"/>
      <w:szCs w:val="24"/>
    </w:rPr>
  </w:style>
  <w:style w:type="character" w:customStyle="1" w:styleId="afff">
    <w:name w:val="Активная гипертекстовая ссылка"/>
    <w:uiPriority w:val="99"/>
    <w:rsid w:val="00E32D27"/>
    <w:rPr>
      <w:b w:val="0"/>
      <w:bCs w:val="0"/>
      <w:color w:val="106BBE"/>
      <w:u w:val="single"/>
    </w:rPr>
  </w:style>
  <w:style w:type="paragraph" w:customStyle="1" w:styleId="afff0">
    <w:name w:val="Внимание"/>
    <w:basedOn w:val="a"/>
    <w:next w:val="a"/>
    <w:uiPriority w:val="99"/>
    <w:rsid w:val="00E32D27"/>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1">
    <w:name w:val="Внимание: криминал!!"/>
    <w:basedOn w:val="afff0"/>
    <w:next w:val="a"/>
    <w:uiPriority w:val="99"/>
    <w:rsid w:val="00E32D27"/>
  </w:style>
  <w:style w:type="paragraph" w:customStyle="1" w:styleId="afff2">
    <w:name w:val="Внимание: недобросовестность!"/>
    <w:basedOn w:val="afff0"/>
    <w:next w:val="a"/>
    <w:uiPriority w:val="99"/>
    <w:rsid w:val="00E32D27"/>
  </w:style>
  <w:style w:type="character" w:customStyle="1" w:styleId="afff3">
    <w:name w:val="Выделение для Базового Поиска"/>
    <w:uiPriority w:val="99"/>
    <w:rsid w:val="00E32D27"/>
    <w:rPr>
      <w:b/>
      <w:bCs/>
      <w:color w:val="0058A9"/>
    </w:rPr>
  </w:style>
  <w:style w:type="character" w:customStyle="1" w:styleId="afff4">
    <w:name w:val="Выделение для Базового Поиска (курсив)"/>
    <w:uiPriority w:val="99"/>
    <w:rsid w:val="00E32D27"/>
    <w:rPr>
      <w:b/>
      <w:bCs/>
      <w:i/>
      <w:iCs/>
      <w:color w:val="0058A9"/>
    </w:rPr>
  </w:style>
  <w:style w:type="paragraph" w:customStyle="1" w:styleId="afff5">
    <w:name w:val="Дочерний элемент списка"/>
    <w:basedOn w:val="a"/>
    <w:next w:val="a"/>
    <w:uiPriority w:val="99"/>
    <w:rsid w:val="00E32D27"/>
    <w:pPr>
      <w:widowControl w:val="0"/>
      <w:autoSpaceDE w:val="0"/>
      <w:autoSpaceDN w:val="0"/>
      <w:adjustRightInd w:val="0"/>
      <w:ind w:left="240" w:right="300"/>
      <w:jc w:val="both"/>
    </w:pPr>
    <w:rPr>
      <w:rFonts w:ascii="Arial" w:hAnsi="Arial" w:cs="Arial"/>
      <w:color w:val="868381"/>
    </w:rPr>
  </w:style>
  <w:style w:type="paragraph" w:customStyle="1" w:styleId="afff6">
    <w:name w:val="Основное меню (преемственное)"/>
    <w:basedOn w:val="a"/>
    <w:next w:val="a"/>
    <w:uiPriority w:val="99"/>
    <w:rsid w:val="00E32D27"/>
    <w:pPr>
      <w:widowControl w:val="0"/>
      <w:autoSpaceDE w:val="0"/>
      <w:autoSpaceDN w:val="0"/>
      <w:adjustRightInd w:val="0"/>
      <w:ind w:firstLine="720"/>
      <w:jc w:val="both"/>
    </w:pPr>
    <w:rPr>
      <w:rFonts w:ascii="Verdana" w:hAnsi="Verdana" w:cs="Verdana"/>
      <w:sz w:val="22"/>
      <w:szCs w:val="22"/>
    </w:rPr>
  </w:style>
  <w:style w:type="paragraph" w:customStyle="1" w:styleId="afff7">
    <w:name w:val="Заголовок"/>
    <w:basedOn w:val="afff6"/>
    <w:next w:val="a"/>
    <w:uiPriority w:val="99"/>
    <w:rsid w:val="00E32D27"/>
    <w:rPr>
      <w:b/>
      <w:bCs/>
      <w:color w:val="0058A9"/>
      <w:shd w:val="clear" w:color="auto" w:fill="F0F0F0"/>
    </w:rPr>
  </w:style>
  <w:style w:type="paragraph" w:customStyle="1" w:styleId="afff8">
    <w:name w:val="Заголовок группы контролов"/>
    <w:basedOn w:val="a"/>
    <w:next w:val="a"/>
    <w:uiPriority w:val="99"/>
    <w:rsid w:val="00E32D27"/>
    <w:pPr>
      <w:widowControl w:val="0"/>
      <w:autoSpaceDE w:val="0"/>
      <w:autoSpaceDN w:val="0"/>
      <w:adjustRightInd w:val="0"/>
      <w:ind w:firstLine="720"/>
      <w:jc w:val="both"/>
    </w:pPr>
    <w:rPr>
      <w:rFonts w:ascii="Arial" w:hAnsi="Arial" w:cs="Arial"/>
      <w:b/>
      <w:bCs/>
      <w:color w:val="000000"/>
      <w:sz w:val="24"/>
      <w:szCs w:val="24"/>
    </w:rPr>
  </w:style>
  <w:style w:type="paragraph" w:customStyle="1" w:styleId="afff9">
    <w:name w:val="Заголовок для информации об изменениях"/>
    <w:basedOn w:val="1"/>
    <w:next w:val="a"/>
    <w:uiPriority w:val="99"/>
    <w:rsid w:val="00E32D27"/>
    <w:pPr>
      <w:widowControl w:val="0"/>
      <w:spacing w:before="0"/>
      <w:outlineLvl w:val="9"/>
    </w:pPr>
    <w:rPr>
      <w:b w:val="0"/>
      <w:bCs w:val="0"/>
      <w:sz w:val="18"/>
      <w:szCs w:val="18"/>
      <w:shd w:val="clear" w:color="auto" w:fill="FFFFFF"/>
      <w:lang w:eastAsia="ru-RU"/>
    </w:rPr>
  </w:style>
  <w:style w:type="paragraph" w:customStyle="1" w:styleId="afffa">
    <w:name w:val="Заголовок распахивающейся части диалога"/>
    <w:basedOn w:val="a"/>
    <w:next w:val="a"/>
    <w:uiPriority w:val="99"/>
    <w:rsid w:val="00E32D27"/>
    <w:pPr>
      <w:widowControl w:val="0"/>
      <w:autoSpaceDE w:val="0"/>
      <w:autoSpaceDN w:val="0"/>
      <w:adjustRightInd w:val="0"/>
      <w:ind w:firstLine="720"/>
      <w:jc w:val="both"/>
    </w:pPr>
    <w:rPr>
      <w:rFonts w:ascii="Arial" w:hAnsi="Arial" w:cs="Arial"/>
      <w:i/>
      <w:iCs/>
      <w:color w:val="000080"/>
      <w:sz w:val="22"/>
      <w:szCs w:val="22"/>
    </w:rPr>
  </w:style>
  <w:style w:type="character" w:customStyle="1" w:styleId="afffb">
    <w:name w:val="Заголовок своего сообщения"/>
    <w:uiPriority w:val="99"/>
    <w:rsid w:val="00E32D27"/>
  </w:style>
  <w:style w:type="paragraph" w:customStyle="1" w:styleId="afffc">
    <w:name w:val="Заголовок статьи"/>
    <w:basedOn w:val="a"/>
    <w:next w:val="a"/>
    <w:uiPriority w:val="99"/>
    <w:rsid w:val="00E32D27"/>
    <w:pPr>
      <w:widowControl w:val="0"/>
      <w:autoSpaceDE w:val="0"/>
      <w:autoSpaceDN w:val="0"/>
      <w:adjustRightInd w:val="0"/>
      <w:ind w:left="1612" w:hanging="892"/>
      <w:jc w:val="both"/>
    </w:pPr>
    <w:rPr>
      <w:rFonts w:ascii="Arial" w:hAnsi="Arial" w:cs="Arial"/>
      <w:sz w:val="24"/>
      <w:szCs w:val="24"/>
    </w:rPr>
  </w:style>
  <w:style w:type="character" w:customStyle="1" w:styleId="afffd">
    <w:name w:val="Заголовок чужого сообщения"/>
    <w:uiPriority w:val="99"/>
    <w:rsid w:val="00E32D27"/>
    <w:rPr>
      <w:b/>
      <w:bCs/>
      <w:color w:val="FF0000"/>
    </w:rPr>
  </w:style>
  <w:style w:type="paragraph" w:customStyle="1" w:styleId="afffe">
    <w:name w:val="Заголовок ЭР (левое окно)"/>
    <w:basedOn w:val="a"/>
    <w:next w:val="a"/>
    <w:uiPriority w:val="99"/>
    <w:rsid w:val="00E32D27"/>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
    <w:name w:val="Заголовок ЭР (правое окно)"/>
    <w:basedOn w:val="afffe"/>
    <w:next w:val="a"/>
    <w:uiPriority w:val="99"/>
    <w:rsid w:val="00E32D27"/>
    <w:pPr>
      <w:spacing w:after="0"/>
      <w:jc w:val="left"/>
    </w:pPr>
  </w:style>
  <w:style w:type="paragraph" w:customStyle="1" w:styleId="affff0">
    <w:name w:val="Интерактивный заголовок"/>
    <w:basedOn w:val="afff7"/>
    <w:next w:val="a"/>
    <w:uiPriority w:val="99"/>
    <w:rsid w:val="00E32D27"/>
    <w:rPr>
      <w:u w:val="single"/>
    </w:rPr>
  </w:style>
  <w:style w:type="paragraph" w:customStyle="1" w:styleId="affff1">
    <w:name w:val="Текст информации об изменениях"/>
    <w:basedOn w:val="a"/>
    <w:next w:val="a"/>
    <w:uiPriority w:val="99"/>
    <w:rsid w:val="00E32D27"/>
    <w:pPr>
      <w:widowControl w:val="0"/>
      <w:autoSpaceDE w:val="0"/>
      <w:autoSpaceDN w:val="0"/>
      <w:adjustRightInd w:val="0"/>
      <w:ind w:firstLine="720"/>
      <w:jc w:val="both"/>
    </w:pPr>
    <w:rPr>
      <w:rFonts w:ascii="Arial" w:hAnsi="Arial" w:cs="Arial"/>
      <w:color w:val="353842"/>
      <w:sz w:val="18"/>
      <w:szCs w:val="18"/>
    </w:rPr>
  </w:style>
  <w:style w:type="paragraph" w:customStyle="1" w:styleId="affff2">
    <w:name w:val="Информация об изменениях"/>
    <w:basedOn w:val="affff1"/>
    <w:next w:val="a"/>
    <w:uiPriority w:val="99"/>
    <w:rsid w:val="00E32D27"/>
    <w:pPr>
      <w:spacing w:before="180"/>
      <w:ind w:left="360" w:right="360" w:firstLine="0"/>
    </w:pPr>
    <w:rPr>
      <w:shd w:val="clear" w:color="auto" w:fill="EAEFED"/>
    </w:rPr>
  </w:style>
  <w:style w:type="paragraph" w:customStyle="1" w:styleId="affff3">
    <w:name w:val="Текст (справка)"/>
    <w:basedOn w:val="a"/>
    <w:next w:val="a"/>
    <w:uiPriority w:val="99"/>
    <w:rsid w:val="00E32D27"/>
    <w:pPr>
      <w:widowControl w:val="0"/>
      <w:autoSpaceDE w:val="0"/>
      <w:autoSpaceDN w:val="0"/>
      <w:adjustRightInd w:val="0"/>
      <w:ind w:left="170" w:right="170"/>
    </w:pPr>
    <w:rPr>
      <w:rFonts w:ascii="Arial" w:hAnsi="Arial" w:cs="Arial"/>
      <w:sz w:val="24"/>
      <w:szCs w:val="24"/>
    </w:rPr>
  </w:style>
  <w:style w:type="paragraph" w:customStyle="1" w:styleId="affff4">
    <w:name w:val="Комментарий"/>
    <w:basedOn w:val="affff3"/>
    <w:next w:val="a"/>
    <w:uiPriority w:val="99"/>
    <w:rsid w:val="00E32D27"/>
    <w:pPr>
      <w:spacing w:before="75"/>
      <w:ind w:right="0"/>
      <w:jc w:val="both"/>
    </w:pPr>
    <w:rPr>
      <w:color w:val="353842"/>
      <w:shd w:val="clear" w:color="auto" w:fill="F0F0F0"/>
    </w:rPr>
  </w:style>
  <w:style w:type="paragraph" w:customStyle="1" w:styleId="affff5">
    <w:name w:val="Информация об изменениях документа"/>
    <w:basedOn w:val="affff4"/>
    <w:next w:val="a"/>
    <w:uiPriority w:val="99"/>
    <w:rsid w:val="00E32D27"/>
    <w:rPr>
      <w:i/>
      <w:iCs/>
    </w:rPr>
  </w:style>
  <w:style w:type="paragraph" w:customStyle="1" w:styleId="affff6">
    <w:name w:val="Текст (лев. подпись)"/>
    <w:basedOn w:val="a"/>
    <w:next w:val="a"/>
    <w:uiPriority w:val="99"/>
    <w:rsid w:val="00E32D27"/>
    <w:pPr>
      <w:widowControl w:val="0"/>
      <w:autoSpaceDE w:val="0"/>
      <w:autoSpaceDN w:val="0"/>
      <w:adjustRightInd w:val="0"/>
    </w:pPr>
    <w:rPr>
      <w:rFonts w:ascii="Arial" w:hAnsi="Arial" w:cs="Arial"/>
      <w:sz w:val="24"/>
      <w:szCs w:val="24"/>
    </w:rPr>
  </w:style>
  <w:style w:type="paragraph" w:customStyle="1" w:styleId="affff7">
    <w:name w:val="Колонтитул (левый)"/>
    <w:basedOn w:val="affff6"/>
    <w:next w:val="a"/>
    <w:uiPriority w:val="99"/>
    <w:rsid w:val="00E32D27"/>
    <w:rPr>
      <w:sz w:val="14"/>
      <w:szCs w:val="14"/>
    </w:rPr>
  </w:style>
  <w:style w:type="paragraph" w:customStyle="1" w:styleId="affff8">
    <w:name w:val="Текст (прав. подпись)"/>
    <w:basedOn w:val="a"/>
    <w:next w:val="a"/>
    <w:uiPriority w:val="99"/>
    <w:rsid w:val="00E32D27"/>
    <w:pPr>
      <w:widowControl w:val="0"/>
      <w:autoSpaceDE w:val="0"/>
      <w:autoSpaceDN w:val="0"/>
      <w:adjustRightInd w:val="0"/>
      <w:jc w:val="right"/>
    </w:pPr>
    <w:rPr>
      <w:rFonts w:ascii="Arial" w:hAnsi="Arial" w:cs="Arial"/>
      <w:sz w:val="24"/>
      <w:szCs w:val="24"/>
    </w:rPr>
  </w:style>
  <w:style w:type="paragraph" w:customStyle="1" w:styleId="affff9">
    <w:name w:val="Колонтитул (правый)"/>
    <w:basedOn w:val="affff8"/>
    <w:next w:val="a"/>
    <w:uiPriority w:val="99"/>
    <w:rsid w:val="00E32D27"/>
    <w:rPr>
      <w:sz w:val="14"/>
      <w:szCs w:val="14"/>
    </w:rPr>
  </w:style>
  <w:style w:type="paragraph" w:customStyle="1" w:styleId="affffa">
    <w:name w:val="Комментарий пользователя"/>
    <w:basedOn w:val="affff4"/>
    <w:next w:val="a"/>
    <w:uiPriority w:val="99"/>
    <w:rsid w:val="00E32D27"/>
    <w:pPr>
      <w:jc w:val="left"/>
    </w:pPr>
    <w:rPr>
      <w:shd w:val="clear" w:color="auto" w:fill="FFDFE0"/>
    </w:rPr>
  </w:style>
  <w:style w:type="paragraph" w:customStyle="1" w:styleId="affffb">
    <w:name w:val="Куда обратиться?"/>
    <w:basedOn w:val="afff0"/>
    <w:next w:val="a"/>
    <w:uiPriority w:val="99"/>
    <w:rsid w:val="00E32D27"/>
  </w:style>
  <w:style w:type="paragraph" w:customStyle="1" w:styleId="affffc">
    <w:name w:val="Моноширинный"/>
    <w:basedOn w:val="a"/>
    <w:next w:val="a"/>
    <w:uiPriority w:val="99"/>
    <w:rsid w:val="00E32D27"/>
    <w:pPr>
      <w:widowControl w:val="0"/>
      <w:autoSpaceDE w:val="0"/>
      <w:autoSpaceDN w:val="0"/>
      <w:adjustRightInd w:val="0"/>
    </w:pPr>
    <w:rPr>
      <w:rFonts w:ascii="Courier New" w:hAnsi="Courier New" w:cs="Courier New"/>
      <w:sz w:val="24"/>
      <w:szCs w:val="24"/>
    </w:rPr>
  </w:style>
  <w:style w:type="character" w:customStyle="1" w:styleId="affffd">
    <w:name w:val="Найденные слова"/>
    <w:uiPriority w:val="99"/>
    <w:rsid w:val="00E32D27"/>
    <w:rPr>
      <w:b w:val="0"/>
      <w:bCs w:val="0"/>
      <w:color w:val="26282F"/>
      <w:shd w:val="clear" w:color="auto" w:fill="auto"/>
    </w:rPr>
  </w:style>
  <w:style w:type="paragraph" w:customStyle="1" w:styleId="affffe">
    <w:name w:val="Напишите нам"/>
    <w:basedOn w:val="a"/>
    <w:next w:val="a"/>
    <w:uiPriority w:val="99"/>
    <w:rsid w:val="00E32D27"/>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ff">
    <w:name w:val="Не вступил в силу"/>
    <w:uiPriority w:val="99"/>
    <w:rsid w:val="00E32D27"/>
    <w:rPr>
      <w:b w:val="0"/>
      <w:bCs w:val="0"/>
      <w:color w:val="000000"/>
      <w:shd w:val="clear" w:color="auto" w:fill="auto"/>
    </w:rPr>
  </w:style>
  <w:style w:type="paragraph" w:customStyle="1" w:styleId="afffff0">
    <w:name w:val="Необходимые документы"/>
    <w:basedOn w:val="afff0"/>
    <w:next w:val="a"/>
    <w:uiPriority w:val="99"/>
    <w:rsid w:val="00E32D27"/>
    <w:pPr>
      <w:ind w:firstLine="118"/>
    </w:pPr>
  </w:style>
  <w:style w:type="paragraph" w:customStyle="1" w:styleId="afffff1">
    <w:name w:val="Таблицы (моноширинный)"/>
    <w:basedOn w:val="a"/>
    <w:next w:val="a"/>
    <w:uiPriority w:val="99"/>
    <w:rsid w:val="00E32D27"/>
    <w:pPr>
      <w:widowControl w:val="0"/>
      <w:autoSpaceDE w:val="0"/>
      <w:autoSpaceDN w:val="0"/>
      <w:adjustRightInd w:val="0"/>
    </w:pPr>
    <w:rPr>
      <w:rFonts w:ascii="Courier New" w:hAnsi="Courier New" w:cs="Courier New"/>
      <w:sz w:val="24"/>
      <w:szCs w:val="24"/>
    </w:rPr>
  </w:style>
  <w:style w:type="character" w:customStyle="1" w:styleId="afffff2">
    <w:name w:val="Опечатки"/>
    <w:uiPriority w:val="99"/>
    <w:rsid w:val="00E32D27"/>
    <w:rPr>
      <w:color w:val="FF0000"/>
    </w:rPr>
  </w:style>
  <w:style w:type="paragraph" w:customStyle="1" w:styleId="afffff3">
    <w:name w:val="Переменная часть"/>
    <w:basedOn w:val="afff6"/>
    <w:next w:val="a"/>
    <w:uiPriority w:val="99"/>
    <w:rsid w:val="00E32D27"/>
    <w:rPr>
      <w:sz w:val="18"/>
      <w:szCs w:val="18"/>
    </w:rPr>
  </w:style>
  <w:style w:type="paragraph" w:customStyle="1" w:styleId="afffff4">
    <w:name w:val="Подвал для информации об изменениях"/>
    <w:basedOn w:val="1"/>
    <w:next w:val="a"/>
    <w:uiPriority w:val="99"/>
    <w:rsid w:val="00E32D27"/>
    <w:pPr>
      <w:widowControl w:val="0"/>
      <w:outlineLvl w:val="9"/>
    </w:pPr>
    <w:rPr>
      <w:b w:val="0"/>
      <w:bCs w:val="0"/>
      <w:sz w:val="18"/>
      <w:szCs w:val="18"/>
      <w:lang w:eastAsia="ru-RU"/>
    </w:rPr>
  </w:style>
  <w:style w:type="paragraph" w:customStyle="1" w:styleId="afffff5">
    <w:name w:val="Подзаголовок для информации об изменениях"/>
    <w:basedOn w:val="affff1"/>
    <w:next w:val="a"/>
    <w:uiPriority w:val="99"/>
    <w:rsid w:val="00E32D27"/>
    <w:rPr>
      <w:b/>
      <w:bCs/>
    </w:rPr>
  </w:style>
  <w:style w:type="paragraph" w:customStyle="1" w:styleId="afffff6">
    <w:name w:val="Подчёркнутый текст"/>
    <w:basedOn w:val="a"/>
    <w:next w:val="a"/>
    <w:uiPriority w:val="99"/>
    <w:rsid w:val="00E32D27"/>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ff7">
    <w:name w:val="Постоянная часть"/>
    <w:basedOn w:val="afff6"/>
    <w:next w:val="a"/>
    <w:uiPriority w:val="99"/>
    <w:rsid w:val="00E32D27"/>
    <w:rPr>
      <w:sz w:val="20"/>
      <w:szCs w:val="20"/>
    </w:rPr>
  </w:style>
  <w:style w:type="paragraph" w:customStyle="1" w:styleId="afffff8">
    <w:name w:val="Пример."/>
    <w:basedOn w:val="afff0"/>
    <w:next w:val="a"/>
    <w:uiPriority w:val="99"/>
    <w:rsid w:val="00E32D27"/>
  </w:style>
  <w:style w:type="paragraph" w:customStyle="1" w:styleId="afffff9">
    <w:name w:val="Примечание."/>
    <w:basedOn w:val="afff0"/>
    <w:next w:val="a"/>
    <w:uiPriority w:val="99"/>
    <w:rsid w:val="00E32D27"/>
  </w:style>
  <w:style w:type="character" w:customStyle="1" w:styleId="afffffa">
    <w:name w:val="Продолжение ссылки"/>
    <w:uiPriority w:val="99"/>
    <w:rsid w:val="00E32D27"/>
  </w:style>
  <w:style w:type="paragraph" w:customStyle="1" w:styleId="afffffb">
    <w:name w:val="Словарная статья"/>
    <w:basedOn w:val="a"/>
    <w:next w:val="a"/>
    <w:uiPriority w:val="99"/>
    <w:rsid w:val="00E32D27"/>
    <w:pPr>
      <w:widowControl w:val="0"/>
      <w:autoSpaceDE w:val="0"/>
      <w:autoSpaceDN w:val="0"/>
      <w:adjustRightInd w:val="0"/>
      <w:ind w:right="118"/>
      <w:jc w:val="both"/>
    </w:pPr>
    <w:rPr>
      <w:rFonts w:ascii="Arial" w:hAnsi="Arial" w:cs="Arial"/>
      <w:sz w:val="24"/>
      <w:szCs w:val="24"/>
    </w:rPr>
  </w:style>
  <w:style w:type="character" w:customStyle="1" w:styleId="afffffc">
    <w:name w:val="Сравнение редакций"/>
    <w:uiPriority w:val="99"/>
    <w:rsid w:val="00E32D27"/>
    <w:rPr>
      <w:b w:val="0"/>
      <w:bCs w:val="0"/>
      <w:color w:val="26282F"/>
    </w:rPr>
  </w:style>
  <w:style w:type="character" w:customStyle="1" w:styleId="afffffd">
    <w:name w:val="Сравнение редакций. Добавленный фрагмент"/>
    <w:uiPriority w:val="99"/>
    <w:rsid w:val="00E32D27"/>
    <w:rPr>
      <w:color w:val="000000"/>
      <w:shd w:val="clear" w:color="auto" w:fill="auto"/>
    </w:rPr>
  </w:style>
  <w:style w:type="character" w:customStyle="1" w:styleId="afffffe">
    <w:name w:val="Сравнение редакций. Удаленный фрагмент"/>
    <w:uiPriority w:val="99"/>
    <w:rsid w:val="00E32D27"/>
    <w:rPr>
      <w:color w:val="000000"/>
      <w:shd w:val="clear" w:color="auto" w:fill="auto"/>
    </w:rPr>
  </w:style>
  <w:style w:type="paragraph" w:customStyle="1" w:styleId="affffff">
    <w:name w:val="Ссылка на официальную публикацию"/>
    <w:basedOn w:val="a"/>
    <w:next w:val="a"/>
    <w:uiPriority w:val="99"/>
    <w:rsid w:val="00E32D27"/>
    <w:pPr>
      <w:widowControl w:val="0"/>
      <w:autoSpaceDE w:val="0"/>
      <w:autoSpaceDN w:val="0"/>
      <w:adjustRightInd w:val="0"/>
      <w:ind w:firstLine="720"/>
      <w:jc w:val="both"/>
    </w:pPr>
    <w:rPr>
      <w:rFonts w:ascii="Arial" w:hAnsi="Arial" w:cs="Arial"/>
      <w:sz w:val="24"/>
      <w:szCs w:val="24"/>
    </w:rPr>
  </w:style>
  <w:style w:type="character" w:customStyle="1" w:styleId="affffff0">
    <w:name w:val="Ссылка на утративший силу документ"/>
    <w:uiPriority w:val="99"/>
    <w:rsid w:val="00E32D27"/>
    <w:rPr>
      <w:b w:val="0"/>
      <w:bCs w:val="0"/>
      <w:color w:val="auto"/>
    </w:rPr>
  </w:style>
  <w:style w:type="paragraph" w:customStyle="1" w:styleId="affffff1">
    <w:name w:val="Текст в таблице"/>
    <w:basedOn w:val="aa"/>
    <w:next w:val="a"/>
    <w:uiPriority w:val="99"/>
    <w:rsid w:val="00E32D27"/>
    <w:pPr>
      <w:ind w:firstLine="500"/>
    </w:pPr>
    <w:rPr>
      <w:rFonts w:eastAsia="Times New Roman"/>
      <w:sz w:val="24"/>
      <w:szCs w:val="24"/>
    </w:rPr>
  </w:style>
  <w:style w:type="paragraph" w:customStyle="1" w:styleId="affffff2">
    <w:name w:val="Текст ЭР (см. также)"/>
    <w:basedOn w:val="a"/>
    <w:next w:val="a"/>
    <w:uiPriority w:val="99"/>
    <w:rsid w:val="00E32D27"/>
    <w:pPr>
      <w:widowControl w:val="0"/>
      <w:autoSpaceDE w:val="0"/>
      <w:autoSpaceDN w:val="0"/>
      <w:adjustRightInd w:val="0"/>
      <w:spacing w:before="200"/>
    </w:pPr>
    <w:rPr>
      <w:rFonts w:ascii="Arial" w:hAnsi="Arial" w:cs="Arial"/>
    </w:rPr>
  </w:style>
  <w:style w:type="paragraph" w:customStyle="1" w:styleId="affffff3">
    <w:name w:val="Технический комментарий"/>
    <w:basedOn w:val="a"/>
    <w:next w:val="a"/>
    <w:uiPriority w:val="99"/>
    <w:rsid w:val="00E32D27"/>
    <w:pPr>
      <w:widowControl w:val="0"/>
      <w:autoSpaceDE w:val="0"/>
      <w:autoSpaceDN w:val="0"/>
      <w:adjustRightInd w:val="0"/>
    </w:pPr>
    <w:rPr>
      <w:rFonts w:ascii="Arial" w:hAnsi="Arial" w:cs="Arial"/>
      <w:color w:val="463F31"/>
      <w:sz w:val="24"/>
      <w:szCs w:val="24"/>
      <w:shd w:val="clear" w:color="auto" w:fill="FFFFA6"/>
    </w:rPr>
  </w:style>
  <w:style w:type="character" w:customStyle="1" w:styleId="affffff4">
    <w:name w:val="Утратил силу"/>
    <w:uiPriority w:val="99"/>
    <w:rsid w:val="00E32D27"/>
    <w:rPr>
      <w:b w:val="0"/>
      <w:bCs w:val="0"/>
      <w:strike/>
      <w:color w:val="auto"/>
    </w:rPr>
  </w:style>
  <w:style w:type="paragraph" w:customStyle="1" w:styleId="affffff5">
    <w:name w:val="Формула"/>
    <w:basedOn w:val="a"/>
    <w:next w:val="a"/>
    <w:uiPriority w:val="99"/>
    <w:rsid w:val="00E32D27"/>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ff6">
    <w:name w:val="Центрированный (таблица)"/>
    <w:basedOn w:val="aa"/>
    <w:next w:val="a"/>
    <w:uiPriority w:val="99"/>
    <w:rsid w:val="00E32D27"/>
    <w:pPr>
      <w:jc w:val="center"/>
    </w:pPr>
    <w:rPr>
      <w:rFonts w:eastAsia="Times New Roman"/>
      <w:sz w:val="24"/>
      <w:szCs w:val="24"/>
    </w:rPr>
  </w:style>
  <w:style w:type="paragraph" w:customStyle="1" w:styleId="-">
    <w:name w:val="ЭР-содержание (правое окно)"/>
    <w:basedOn w:val="a"/>
    <w:next w:val="a"/>
    <w:uiPriority w:val="99"/>
    <w:rsid w:val="00E32D27"/>
    <w:pPr>
      <w:widowControl w:val="0"/>
      <w:autoSpaceDE w:val="0"/>
      <w:autoSpaceDN w:val="0"/>
      <w:adjustRightInd w:val="0"/>
      <w:spacing w:before="300"/>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07544">
      <w:bodyDiv w:val="1"/>
      <w:marLeft w:val="0"/>
      <w:marRight w:val="0"/>
      <w:marTop w:val="0"/>
      <w:marBottom w:val="0"/>
      <w:divBdr>
        <w:top w:val="none" w:sz="0" w:space="0" w:color="auto"/>
        <w:left w:val="none" w:sz="0" w:space="0" w:color="auto"/>
        <w:bottom w:val="none" w:sz="0" w:space="0" w:color="auto"/>
        <w:right w:val="none" w:sz="0" w:space="0" w:color="auto"/>
      </w:divBdr>
    </w:div>
    <w:div w:id="33163603">
      <w:bodyDiv w:val="1"/>
      <w:marLeft w:val="0"/>
      <w:marRight w:val="0"/>
      <w:marTop w:val="0"/>
      <w:marBottom w:val="0"/>
      <w:divBdr>
        <w:top w:val="none" w:sz="0" w:space="0" w:color="auto"/>
        <w:left w:val="none" w:sz="0" w:space="0" w:color="auto"/>
        <w:bottom w:val="none" w:sz="0" w:space="0" w:color="auto"/>
        <w:right w:val="none" w:sz="0" w:space="0" w:color="auto"/>
      </w:divBdr>
    </w:div>
    <w:div w:id="98256274">
      <w:bodyDiv w:val="1"/>
      <w:marLeft w:val="0"/>
      <w:marRight w:val="0"/>
      <w:marTop w:val="0"/>
      <w:marBottom w:val="0"/>
      <w:divBdr>
        <w:top w:val="none" w:sz="0" w:space="0" w:color="auto"/>
        <w:left w:val="none" w:sz="0" w:space="0" w:color="auto"/>
        <w:bottom w:val="none" w:sz="0" w:space="0" w:color="auto"/>
        <w:right w:val="none" w:sz="0" w:space="0" w:color="auto"/>
      </w:divBdr>
    </w:div>
    <w:div w:id="140854370">
      <w:bodyDiv w:val="1"/>
      <w:marLeft w:val="0"/>
      <w:marRight w:val="0"/>
      <w:marTop w:val="0"/>
      <w:marBottom w:val="0"/>
      <w:divBdr>
        <w:top w:val="none" w:sz="0" w:space="0" w:color="auto"/>
        <w:left w:val="none" w:sz="0" w:space="0" w:color="auto"/>
        <w:bottom w:val="none" w:sz="0" w:space="0" w:color="auto"/>
        <w:right w:val="none" w:sz="0" w:space="0" w:color="auto"/>
      </w:divBdr>
    </w:div>
    <w:div w:id="193152562">
      <w:bodyDiv w:val="1"/>
      <w:marLeft w:val="0"/>
      <w:marRight w:val="0"/>
      <w:marTop w:val="0"/>
      <w:marBottom w:val="0"/>
      <w:divBdr>
        <w:top w:val="none" w:sz="0" w:space="0" w:color="auto"/>
        <w:left w:val="none" w:sz="0" w:space="0" w:color="auto"/>
        <w:bottom w:val="none" w:sz="0" w:space="0" w:color="auto"/>
        <w:right w:val="none" w:sz="0" w:space="0" w:color="auto"/>
      </w:divBdr>
    </w:div>
    <w:div w:id="236675124">
      <w:bodyDiv w:val="1"/>
      <w:marLeft w:val="0"/>
      <w:marRight w:val="0"/>
      <w:marTop w:val="0"/>
      <w:marBottom w:val="0"/>
      <w:divBdr>
        <w:top w:val="none" w:sz="0" w:space="0" w:color="auto"/>
        <w:left w:val="none" w:sz="0" w:space="0" w:color="auto"/>
        <w:bottom w:val="none" w:sz="0" w:space="0" w:color="auto"/>
        <w:right w:val="none" w:sz="0" w:space="0" w:color="auto"/>
      </w:divBdr>
    </w:div>
    <w:div w:id="324937166">
      <w:bodyDiv w:val="1"/>
      <w:marLeft w:val="0"/>
      <w:marRight w:val="0"/>
      <w:marTop w:val="0"/>
      <w:marBottom w:val="0"/>
      <w:divBdr>
        <w:top w:val="none" w:sz="0" w:space="0" w:color="auto"/>
        <w:left w:val="none" w:sz="0" w:space="0" w:color="auto"/>
        <w:bottom w:val="none" w:sz="0" w:space="0" w:color="auto"/>
        <w:right w:val="none" w:sz="0" w:space="0" w:color="auto"/>
      </w:divBdr>
    </w:div>
    <w:div w:id="377124773">
      <w:bodyDiv w:val="1"/>
      <w:marLeft w:val="0"/>
      <w:marRight w:val="0"/>
      <w:marTop w:val="0"/>
      <w:marBottom w:val="0"/>
      <w:divBdr>
        <w:top w:val="none" w:sz="0" w:space="0" w:color="auto"/>
        <w:left w:val="none" w:sz="0" w:space="0" w:color="auto"/>
        <w:bottom w:val="none" w:sz="0" w:space="0" w:color="auto"/>
        <w:right w:val="none" w:sz="0" w:space="0" w:color="auto"/>
      </w:divBdr>
    </w:div>
    <w:div w:id="487792106">
      <w:bodyDiv w:val="1"/>
      <w:marLeft w:val="0"/>
      <w:marRight w:val="0"/>
      <w:marTop w:val="0"/>
      <w:marBottom w:val="0"/>
      <w:divBdr>
        <w:top w:val="none" w:sz="0" w:space="0" w:color="auto"/>
        <w:left w:val="none" w:sz="0" w:space="0" w:color="auto"/>
        <w:bottom w:val="none" w:sz="0" w:space="0" w:color="auto"/>
        <w:right w:val="none" w:sz="0" w:space="0" w:color="auto"/>
      </w:divBdr>
    </w:div>
    <w:div w:id="598756811">
      <w:bodyDiv w:val="1"/>
      <w:marLeft w:val="0"/>
      <w:marRight w:val="0"/>
      <w:marTop w:val="0"/>
      <w:marBottom w:val="0"/>
      <w:divBdr>
        <w:top w:val="none" w:sz="0" w:space="0" w:color="auto"/>
        <w:left w:val="none" w:sz="0" w:space="0" w:color="auto"/>
        <w:bottom w:val="none" w:sz="0" w:space="0" w:color="auto"/>
        <w:right w:val="none" w:sz="0" w:space="0" w:color="auto"/>
      </w:divBdr>
    </w:div>
    <w:div w:id="609508803">
      <w:bodyDiv w:val="1"/>
      <w:marLeft w:val="0"/>
      <w:marRight w:val="0"/>
      <w:marTop w:val="0"/>
      <w:marBottom w:val="0"/>
      <w:divBdr>
        <w:top w:val="none" w:sz="0" w:space="0" w:color="auto"/>
        <w:left w:val="none" w:sz="0" w:space="0" w:color="auto"/>
        <w:bottom w:val="none" w:sz="0" w:space="0" w:color="auto"/>
        <w:right w:val="none" w:sz="0" w:space="0" w:color="auto"/>
      </w:divBdr>
    </w:div>
    <w:div w:id="747963925">
      <w:bodyDiv w:val="1"/>
      <w:marLeft w:val="0"/>
      <w:marRight w:val="0"/>
      <w:marTop w:val="0"/>
      <w:marBottom w:val="0"/>
      <w:divBdr>
        <w:top w:val="none" w:sz="0" w:space="0" w:color="auto"/>
        <w:left w:val="none" w:sz="0" w:space="0" w:color="auto"/>
        <w:bottom w:val="none" w:sz="0" w:space="0" w:color="auto"/>
        <w:right w:val="none" w:sz="0" w:space="0" w:color="auto"/>
      </w:divBdr>
    </w:div>
    <w:div w:id="783769945">
      <w:bodyDiv w:val="1"/>
      <w:marLeft w:val="0"/>
      <w:marRight w:val="0"/>
      <w:marTop w:val="0"/>
      <w:marBottom w:val="0"/>
      <w:divBdr>
        <w:top w:val="none" w:sz="0" w:space="0" w:color="auto"/>
        <w:left w:val="none" w:sz="0" w:space="0" w:color="auto"/>
        <w:bottom w:val="none" w:sz="0" w:space="0" w:color="auto"/>
        <w:right w:val="none" w:sz="0" w:space="0" w:color="auto"/>
      </w:divBdr>
    </w:div>
    <w:div w:id="833647284">
      <w:bodyDiv w:val="1"/>
      <w:marLeft w:val="0"/>
      <w:marRight w:val="0"/>
      <w:marTop w:val="0"/>
      <w:marBottom w:val="0"/>
      <w:divBdr>
        <w:top w:val="none" w:sz="0" w:space="0" w:color="auto"/>
        <w:left w:val="none" w:sz="0" w:space="0" w:color="auto"/>
        <w:bottom w:val="none" w:sz="0" w:space="0" w:color="auto"/>
        <w:right w:val="none" w:sz="0" w:space="0" w:color="auto"/>
      </w:divBdr>
    </w:div>
    <w:div w:id="867717039">
      <w:bodyDiv w:val="1"/>
      <w:marLeft w:val="0"/>
      <w:marRight w:val="0"/>
      <w:marTop w:val="0"/>
      <w:marBottom w:val="0"/>
      <w:divBdr>
        <w:top w:val="none" w:sz="0" w:space="0" w:color="auto"/>
        <w:left w:val="none" w:sz="0" w:space="0" w:color="auto"/>
        <w:bottom w:val="none" w:sz="0" w:space="0" w:color="auto"/>
        <w:right w:val="none" w:sz="0" w:space="0" w:color="auto"/>
      </w:divBdr>
    </w:div>
    <w:div w:id="877009859">
      <w:bodyDiv w:val="1"/>
      <w:marLeft w:val="0"/>
      <w:marRight w:val="0"/>
      <w:marTop w:val="0"/>
      <w:marBottom w:val="0"/>
      <w:divBdr>
        <w:top w:val="none" w:sz="0" w:space="0" w:color="auto"/>
        <w:left w:val="none" w:sz="0" w:space="0" w:color="auto"/>
        <w:bottom w:val="none" w:sz="0" w:space="0" w:color="auto"/>
        <w:right w:val="none" w:sz="0" w:space="0" w:color="auto"/>
      </w:divBdr>
    </w:div>
    <w:div w:id="988555482">
      <w:bodyDiv w:val="1"/>
      <w:marLeft w:val="0"/>
      <w:marRight w:val="0"/>
      <w:marTop w:val="0"/>
      <w:marBottom w:val="0"/>
      <w:divBdr>
        <w:top w:val="none" w:sz="0" w:space="0" w:color="auto"/>
        <w:left w:val="none" w:sz="0" w:space="0" w:color="auto"/>
        <w:bottom w:val="none" w:sz="0" w:space="0" w:color="auto"/>
        <w:right w:val="none" w:sz="0" w:space="0" w:color="auto"/>
      </w:divBdr>
    </w:div>
    <w:div w:id="997459113">
      <w:bodyDiv w:val="1"/>
      <w:marLeft w:val="0"/>
      <w:marRight w:val="0"/>
      <w:marTop w:val="0"/>
      <w:marBottom w:val="0"/>
      <w:divBdr>
        <w:top w:val="none" w:sz="0" w:space="0" w:color="auto"/>
        <w:left w:val="none" w:sz="0" w:space="0" w:color="auto"/>
        <w:bottom w:val="none" w:sz="0" w:space="0" w:color="auto"/>
        <w:right w:val="none" w:sz="0" w:space="0" w:color="auto"/>
      </w:divBdr>
    </w:div>
    <w:div w:id="1015033074">
      <w:bodyDiv w:val="1"/>
      <w:marLeft w:val="0"/>
      <w:marRight w:val="0"/>
      <w:marTop w:val="0"/>
      <w:marBottom w:val="0"/>
      <w:divBdr>
        <w:top w:val="none" w:sz="0" w:space="0" w:color="auto"/>
        <w:left w:val="none" w:sz="0" w:space="0" w:color="auto"/>
        <w:bottom w:val="none" w:sz="0" w:space="0" w:color="auto"/>
        <w:right w:val="none" w:sz="0" w:space="0" w:color="auto"/>
      </w:divBdr>
    </w:div>
    <w:div w:id="1043212337">
      <w:bodyDiv w:val="1"/>
      <w:marLeft w:val="0"/>
      <w:marRight w:val="0"/>
      <w:marTop w:val="0"/>
      <w:marBottom w:val="0"/>
      <w:divBdr>
        <w:top w:val="none" w:sz="0" w:space="0" w:color="auto"/>
        <w:left w:val="none" w:sz="0" w:space="0" w:color="auto"/>
        <w:bottom w:val="none" w:sz="0" w:space="0" w:color="auto"/>
        <w:right w:val="none" w:sz="0" w:space="0" w:color="auto"/>
      </w:divBdr>
    </w:div>
    <w:div w:id="1170021923">
      <w:bodyDiv w:val="1"/>
      <w:marLeft w:val="0"/>
      <w:marRight w:val="0"/>
      <w:marTop w:val="0"/>
      <w:marBottom w:val="0"/>
      <w:divBdr>
        <w:top w:val="none" w:sz="0" w:space="0" w:color="auto"/>
        <w:left w:val="none" w:sz="0" w:space="0" w:color="auto"/>
        <w:bottom w:val="none" w:sz="0" w:space="0" w:color="auto"/>
        <w:right w:val="none" w:sz="0" w:space="0" w:color="auto"/>
      </w:divBdr>
    </w:div>
    <w:div w:id="1307467301">
      <w:bodyDiv w:val="1"/>
      <w:marLeft w:val="0"/>
      <w:marRight w:val="0"/>
      <w:marTop w:val="0"/>
      <w:marBottom w:val="0"/>
      <w:divBdr>
        <w:top w:val="none" w:sz="0" w:space="0" w:color="auto"/>
        <w:left w:val="none" w:sz="0" w:space="0" w:color="auto"/>
        <w:bottom w:val="none" w:sz="0" w:space="0" w:color="auto"/>
        <w:right w:val="none" w:sz="0" w:space="0" w:color="auto"/>
      </w:divBdr>
    </w:div>
    <w:div w:id="1517814008">
      <w:bodyDiv w:val="1"/>
      <w:marLeft w:val="0"/>
      <w:marRight w:val="0"/>
      <w:marTop w:val="0"/>
      <w:marBottom w:val="0"/>
      <w:divBdr>
        <w:top w:val="none" w:sz="0" w:space="0" w:color="auto"/>
        <w:left w:val="none" w:sz="0" w:space="0" w:color="auto"/>
        <w:bottom w:val="none" w:sz="0" w:space="0" w:color="auto"/>
        <w:right w:val="none" w:sz="0" w:space="0" w:color="auto"/>
      </w:divBdr>
    </w:div>
    <w:div w:id="1629622480">
      <w:bodyDiv w:val="1"/>
      <w:marLeft w:val="0"/>
      <w:marRight w:val="0"/>
      <w:marTop w:val="0"/>
      <w:marBottom w:val="0"/>
      <w:divBdr>
        <w:top w:val="none" w:sz="0" w:space="0" w:color="auto"/>
        <w:left w:val="none" w:sz="0" w:space="0" w:color="auto"/>
        <w:bottom w:val="none" w:sz="0" w:space="0" w:color="auto"/>
        <w:right w:val="none" w:sz="0" w:space="0" w:color="auto"/>
      </w:divBdr>
    </w:div>
    <w:div w:id="1629818130">
      <w:bodyDiv w:val="1"/>
      <w:marLeft w:val="0"/>
      <w:marRight w:val="0"/>
      <w:marTop w:val="0"/>
      <w:marBottom w:val="0"/>
      <w:divBdr>
        <w:top w:val="none" w:sz="0" w:space="0" w:color="auto"/>
        <w:left w:val="none" w:sz="0" w:space="0" w:color="auto"/>
        <w:bottom w:val="none" w:sz="0" w:space="0" w:color="auto"/>
        <w:right w:val="none" w:sz="0" w:space="0" w:color="auto"/>
      </w:divBdr>
    </w:div>
    <w:div w:id="1634211764">
      <w:bodyDiv w:val="1"/>
      <w:marLeft w:val="0"/>
      <w:marRight w:val="0"/>
      <w:marTop w:val="0"/>
      <w:marBottom w:val="0"/>
      <w:divBdr>
        <w:top w:val="none" w:sz="0" w:space="0" w:color="auto"/>
        <w:left w:val="none" w:sz="0" w:space="0" w:color="auto"/>
        <w:bottom w:val="none" w:sz="0" w:space="0" w:color="auto"/>
        <w:right w:val="none" w:sz="0" w:space="0" w:color="auto"/>
      </w:divBdr>
    </w:div>
    <w:div w:id="1677150667">
      <w:bodyDiv w:val="1"/>
      <w:marLeft w:val="0"/>
      <w:marRight w:val="0"/>
      <w:marTop w:val="0"/>
      <w:marBottom w:val="0"/>
      <w:divBdr>
        <w:top w:val="none" w:sz="0" w:space="0" w:color="auto"/>
        <w:left w:val="none" w:sz="0" w:space="0" w:color="auto"/>
        <w:bottom w:val="none" w:sz="0" w:space="0" w:color="auto"/>
        <w:right w:val="none" w:sz="0" w:space="0" w:color="auto"/>
      </w:divBdr>
    </w:div>
    <w:div w:id="1827864803">
      <w:bodyDiv w:val="1"/>
      <w:marLeft w:val="0"/>
      <w:marRight w:val="0"/>
      <w:marTop w:val="0"/>
      <w:marBottom w:val="0"/>
      <w:divBdr>
        <w:top w:val="none" w:sz="0" w:space="0" w:color="auto"/>
        <w:left w:val="none" w:sz="0" w:space="0" w:color="auto"/>
        <w:bottom w:val="none" w:sz="0" w:space="0" w:color="auto"/>
        <w:right w:val="none" w:sz="0" w:space="0" w:color="auto"/>
      </w:divBdr>
    </w:div>
    <w:div w:id="1872718861">
      <w:bodyDiv w:val="1"/>
      <w:marLeft w:val="0"/>
      <w:marRight w:val="0"/>
      <w:marTop w:val="0"/>
      <w:marBottom w:val="0"/>
      <w:divBdr>
        <w:top w:val="none" w:sz="0" w:space="0" w:color="auto"/>
        <w:left w:val="none" w:sz="0" w:space="0" w:color="auto"/>
        <w:bottom w:val="none" w:sz="0" w:space="0" w:color="auto"/>
        <w:right w:val="none" w:sz="0" w:space="0" w:color="auto"/>
      </w:divBdr>
    </w:div>
    <w:div w:id="1907758812">
      <w:bodyDiv w:val="1"/>
      <w:marLeft w:val="0"/>
      <w:marRight w:val="0"/>
      <w:marTop w:val="0"/>
      <w:marBottom w:val="0"/>
      <w:divBdr>
        <w:top w:val="none" w:sz="0" w:space="0" w:color="auto"/>
        <w:left w:val="none" w:sz="0" w:space="0" w:color="auto"/>
        <w:bottom w:val="none" w:sz="0" w:space="0" w:color="auto"/>
        <w:right w:val="none" w:sz="0" w:space="0" w:color="auto"/>
      </w:divBdr>
    </w:div>
    <w:div w:id="1935556883">
      <w:bodyDiv w:val="1"/>
      <w:marLeft w:val="0"/>
      <w:marRight w:val="0"/>
      <w:marTop w:val="0"/>
      <w:marBottom w:val="0"/>
      <w:divBdr>
        <w:top w:val="none" w:sz="0" w:space="0" w:color="auto"/>
        <w:left w:val="none" w:sz="0" w:space="0" w:color="auto"/>
        <w:bottom w:val="none" w:sz="0" w:space="0" w:color="auto"/>
        <w:right w:val="none" w:sz="0" w:space="0" w:color="auto"/>
      </w:divBdr>
    </w:div>
    <w:div w:id="2141989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emf"/><Relationship Id="rId299" Type="http://schemas.openxmlformats.org/officeDocument/2006/relationships/image" Target="media/image289.emf"/><Relationship Id="rId21" Type="http://schemas.openxmlformats.org/officeDocument/2006/relationships/image" Target="media/image11.emf"/><Relationship Id="rId63" Type="http://schemas.openxmlformats.org/officeDocument/2006/relationships/image" Target="media/image53.emf"/><Relationship Id="rId159" Type="http://schemas.openxmlformats.org/officeDocument/2006/relationships/image" Target="media/image149.emf"/><Relationship Id="rId324" Type="http://schemas.openxmlformats.org/officeDocument/2006/relationships/image" Target="media/image314.emf"/><Relationship Id="rId366" Type="http://schemas.openxmlformats.org/officeDocument/2006/relationships/image" Target="media/image356.emf"/><Relationship Id="rId531" Type="http://schemas.openxmlformats.org/officeDocument/2006/relationships/hyperlink" Target="garantF1://71012362.71" TargetMode="External"/><Relationship Id="rId573" Type="http://schemas.openxmlformats.org/officeDocument/2006/relationships/hyperlink" Target="garantF1://12012604.2" TargetMode="External"/><Relationship Id="rId170" Type="http://schemas.openxmlformats.org/officeDocument/2006/relationships/image" Target="media/image160.emf"/><Relationship Id="rId226" Type="http://schemas.openxmlformats.org/officeDocument/2006/relationships/image" Target="media/image216.emf"/><Relationship Id="rId433" Type="http://schemas.openxmlformats.org/officeDocument/2006/relationships/image" Target="media/image423.emf"/><Relationship Id="rId268" Type="http://schemas.openxmlformats.org/officeDocument/2006/relationships/image" Target="media/image258.emf"/><Relationship Id="rId475" Type="http://schemas.openxmlformats.org/officeDocument/2006/relationships/hyperlink" Target="garantf1://79222.0/" TargetMode="External"/><Relationship Id="rId32" Type="http://schemas.openxmlformats.org/officeDocument/2006/relationships/image" Target="media/image22.emf"/><Relationship Id="rId74" Type="http://schemas.openxmlformats.org/officeDocument/2006/relationships/image" Target="media/image64.emf"/><Relationship Id="rId128" Type="http://schemas.openxmlformats.org/officeDocument/2006/relationships/image" Target="media/image118.emf"/><Relationship Id="rId335" Type="http://schemas.openxmlformats.org/officeDocument/2006/relationships/image" Target="media/image325.emf"/><Relationship Id="rId377" Type="http://schemas.openxmlformats.org/officeDocument/2006/relationships/image" Target="media/image367.emf"/><Relationship Id="rId500" Type="http://schemas.openxmlformats.org/officeDocument/2006/relationships/hyperlink" Target="garantF1://70253464.0" TargetMode="External"/><Relationship Id="rId542" Type="http://schemas.openxmlformats.org/officeDocument/2006/relationships/hyperlink" Target="garantF1://71012362.851" TargetMode="External"/><Relationship Id="rId584" Type="http://schemas.openxmlformats.org/officeDocument/2006/relationships/hyperlink" Target="garantF1://12012604.2" TargetMode="External"/><Relationship Id="rId5" Type="http://schemas.openxmlformats.org/officeDocument/2006/relationships/settings" Target="settings.xml"/><Relationship Id="rId181" Type="http://schemas.openxmlformats.org/officeDocument/2006/relationships/image" Target="media/image171.emf"/><Relationship Id="rId237" Type="http://schemas.openxmlformats.org/officeDocument/2006/relationships/image" Target="media/image227.emf"/><Relationship Id="rId402" Type="http://schemas.openxmlformats.org/officeDocument/2006/relationships/image" Target="media/image392.emf"/><Relationship Id="rId279" Type="http://schemas.openxmlformats.org/officeDocument/2006/relationships/image" Target="media/image269.emf"/><Relationship Id="rId444" Type="http://schemas.openxmlformats.org/officeDocument/2006/relationships/image" Target="media/image434.emf"/><Relationship Id="rId486" Type="http://schemas.openxmlformats.org/officeDocument/2006/relationships/hyperlink" Target="garantF1://70253464.0" TargetMode="External"/><Relationship Id="rId43" Type="http://schemas.openxmlformats.org/officeDocument/2006/relationships/image" Target="media/image33.emf"/><Relationship Id="rId139" Type="http://schemas.openxmlformats.org/officeDocument/2006/relationships/image" Target="media/image129.emf"/><Relationship Id="rId290" Type="http://schemas.openxmlformats.org/officeDocument/2006/relationships/image" Target="media/image280.emf"/><Relationship Id="rId304" Type="http://schemas.openxmlformats.org/officeDocument/2006/relationships/image" Target="media/image294.emf"/><Relationship Id="rId346" Type="http://schemas.openxmlformats.org/officeDocument/2006/relationships/image" Target="media/image336.emf"/><Relationship Id="rId388" Type="http://schemas.openxmlformats.org/officeDocument/2006/relationships/image" Target="media/image378.emf"/><Relationship Id="rId511" Type="http://schemas.openxmlformats.org/officeDocument/2006/relationships/hyperlink" Target="garantF1://71012362.99" TargetMode="External"/><Relationship Id="rId553" Type="http://schemas.openxmlformats.org/officeDocument/2006/relationships/hyperlink" Target="garantF1://71012362.97" TargetMode="External"/><Relationship Id="rId85" Type="http://schemas.openxmlformats.org/officeDocument/2006/relationships/image" Target="media/image75.emf"/><Relationship Id="rId150" Type="http://schemas.openxmlformats.org/officeDocument/2006/relationships/image" Target="media/image140.emf"/><Relationship Id="rId192" Type="http://schemas.openxmlformats.org/officeDocument/2006/relationships/image" Target="media/image182.emf"/><Relationship Id="rId206" Type="http://schemas.openxmlformats.org/officeDocument/2006/relationships/image" Target="media/image196.emf"/><Relationship Id="rId413" Type="http://schemas.openxmlformats.org/officeDocument/2006/relationships/image" Target="media/image403.emf"/><Relationship Id="rId595" Type="http://schemas.openxmlformats.org/officeDocument/2006/relationships/hyperlink" Target="garantF1://70308460.20000" TargetMode="External"/><Relationship Id="rId248" Type="http://schemas.openxmlformats.org/officeDocument/2006/relationships/image" Target="media/image238.emf"/><Relationship Id="rId455" Type="http://schemas.openxmlformats.org/officeDocument/2006/relationships/image" Target="media/image445.emf"/><Relationship Id="rId497" Type="http://schemas.openxmlformats.org/officeDocument/2006/relationships/hyperlink" Target="garantF1://70253464.95" TargetMode="External"/><Relationship Id="rId12" Type="http://schemas.openxmlformats.org/officeDocument/2006/relationships/image" Target="media/image2.emf"/><Relationship Id="rId108" Type="http://schemas.openxmlformats.org/officeDocument/2006/relationships/image" Target="media/image98.emf"/><Relationship Id="rId315" Type="http://schemas.openxmlformats.org/officeDocument/2006/relationships/image" Target="media/image305.emf"/><Relationship Id="rId357" Type="http://schemas.openxmlformats.org/officeDocument/2006/relationships/image" Target="media/image347.emf"/><Relationship Id="rId522" Type="http://schemas.openxmlformats.org/officeDocument/2006/relationships/hyperlink" Target="garantF1://71012362.40" TargetMode="External"/><Relationship Id="rId54" Type="http://schemas.openxmlformats.org/officeDocument/2006/relationships/image" Target="media/image44.emf"/><Relationship Id="rId96" Type="http://schemas.openxmlformats.org/officeDocument/2006/relationships/image" Target="media/image86.emf"/><Relationship Id="rId161" Type="http://schemas.openxmlformats.org/officeDocument/2006/relationships/image" Target="media/image151.emf"/><Relationship Id="rId217" Type="http://schemas.openxmlformats.org/officeDocument/2006/relationships/image" Target="media/image207.emf"/><Relationship Id="rId399" Type="http://schemas.openxmlformats.org/officeDocument/2006/relationships/image" Target="media/image389.emf"/><Relationship Id="rId564" Type="http://schemas.openxmlformats.org/officeDocument/2006/relationships/hyperlink" Target="garantF1://12012604.781" TargetMode="External"/><Relationship Id="rId259" Type="http://schemas.openxmlformats.org/officeDocument/2006/relationships/image" Target="media/image249.emf"/><Relationship Id="rId424" Type="http://schemas.openxmlformats.org/officeDocument/2006/relationships/image" Target="media/image414.emf"/><Relationship Id="rId466" Type="http://schemas.openxmlformats.org/officeDocument/2006/relationships/image" Target="media/image456.emf"/><Relationship Id="rId23" Type="http://schemas.openxmlformats.org/officeDocument/2006/relationships/image" Target="media/image13.emf"/><Relationship Id="rId119" Type="http://schemas.openxmlformats.org/officeDocument/2006/relationships/image" Target="media/image109.emf"/><Relationship Id="rId270" Type="http://schemas.openxmlformats.org/officeDocument/2006/relationships/image" Target="media/image260.emf"/><Relationship Id="rId326" Type="http://schemas.openxmlformats.org/officeDocument/2006/relationships/image" Target="media/image316.emf"/><Relationship Id="rId533" Type="http://schemas.openxmlformats.org/officeDocument/2006/relationships/hyperlink" Target="garantF1://71012362.611" TargetMode="External"/><Relationship Id="rId65" Type="http://schemas.openxmlformats.org/officeDocument/2006/relationships/image" Target="media/image55.emf"/><Relationship Id="rId130" Type="http://schemas.openxmlformats.org/officeDocument/2006/relationships/image" Target="media/image120.emf"/><Relationship Id="rId368" Type="http://schemas.openxmlformats.org/officeDocument/2006/relationships/image" Target="media/image358.emf"/><Relationship Id="rId575" Type="http://schemas.openxmlformats.org/officeDocument/2006/relationships/hyperlink" Target="garantF1://71012362.99" TargetMode="External"/><Relationship Id="rId172" Type="http://schemas.openxmlformats.org/officeDocument/2006/relationships/image" Target="media/image162.emf"/><Relationship Id="rId228" Type="http://schemas.openxmlformats.org/officeDocument/2006/relationships/image" Target="media/image218.emf"/><Relationship Id="rId435" Type="http://schemas.openxmlformats.org/officeDocument/2006/relationships/image" Target="media/image425.emf"/><Relationship Id="rId477" Type="http://schemas.openxmlformats.org/officeDocument/2006/relationships/hyperlink" Target="file:///C:\Users\1\Desktop\&#8470;1(158)%20&#1086;&#1090;%2020.01.2017&#1075;\&#1048;&#1085;&#1092;&#1086;&#1088;&#1084;&#1072;&#1094;&#1080;&#1103;\&#8470;4%20&#1086;&#1090;%2009.01.2017&#1075;..doc" TargetMode="External"/><Relationship Id="rId600" Type="http://schemas.openxmlformats.org/officeDocument/2006/relationships/hyperlink" Target="garantF1://70308460.2000" TargetMode="External"/><Relationship Id="rId281" Type="http://schemas.openxmlformats.org/officeDocument/2006/relationships/image" Target="media/image271.emf"/><Relationship Id="rId337" Type="http://schemas.openxmlformats.org/officeDocument/2006/relationships/image" Target="media/image327.emf"/><Relationship Id="rId502" Type="http://schemas.openxmlformats.org/officeDocument/2006/relationships/hyperlink" Target="garantF1://70253464.95" TargetMode="External"/><Relationship Id="rId34" Type="http://schemas.openxmlformats.org/officeDocument/2006/relationships/image" Target="media/image24.emf"/><Relationship Id="rId76" Type="http://schemas.openxmlformats.org/officeDocument/2006/relationships/image" Target="media/image66.emf"/><Relationship Id="rId141" Type="http://schemas.openxmlformats.org/officeDocument/2006/relationships/image" Target="media/image131.emf"/><Relationship Id="rId379" Type="http://schemas.openxmlformats.org/officeDocument/2006/relationships/image" Target="media/image369.emf"/><Relationship Id="rId544" Type="http://schemas.openxmlformats.org/officeDocument/2006/relationships/hyperlink" Target="garantF1://71012362.881" TargetMode="External"/><Relationship Id="rId586" Type="http://schemas.openxmlformats.org/officeDocument/2006/relationships/hyperlink" Target="garantF1://71012362.99" TargetMode="External"/><Relationship Id="rId7" Type="http://schemas.openxmlformats.org/officeDocument/2006/relationships/footnotes" Target="footnotes.xml"/><Relationship Id="rId183" Type="http://schemas.openxmlformats.org/officeDocument/2006/relationships/image" Target="media/image173.emf"/><Relationship Id="rId239" Type="http://schemas.openxmlformats.org/officeDocument/2006/relationships/image" Target="media/image229.emf"/><Relationship Id="rId390" Type="http://schemas.openxmlformats.org/officeDocument/2006/relationships/image" Target="media/image380.emf"/><Relationship Id="rId404" Type="http://schemas.openxmlformats.org/officeDocument/2006/relationships/image" Target="media/image394.emf"/><Relationship Id="rId446" Type="http://schemas.openxmlformats.org/officeDocument/2006/relationships/image" Target="media/image436.emf"/><Relationship Id="rId250" Type="http://schemas.openxmlformats.org/officeDocument/2006/relationships/image" Target="media/image240.emf"/><Relationship Id="rId292" Type="http://schemas.openxmlformats.org/officeDocument/2006/relationships/image" Target="media/image282.emf"/><Relationship Id="rId306" Type="http://schemas.openxmlformats.org/officeDocument/2006/relationships/image" Target="media/image296.emf"/><Relationship Id="rId488" Type="http://schemas.openxmlformats.org/officeDocument/2006/relationships/hyperlink" Target="garantF1://70253464.958" TargetMode="External"/><Relationship Id="rId45" Type="http://schemas.openxmlformats.org/officeDocument/2006/relationships/image" Target="media/image35.emf"/><Relationship Id="rId87" Type="http://schemas.openxmlformats.org/officeDocument/2006/relationships/image" Target="media/image77.emf"/><Relationship Id="rId110" Type="http://schemas.openxmlformats.org/officeDocument/2006/relationships/image" Target="media/image100.emf"/><Relationship Id="rId348" Type="http://schemas.openxmlformats.org/officeDocument/2006/relationships/image" Target="media/image338.emf"/><Relationship Id="rId513" Type="http://schemas.openxmlformats.org/officeDocument/2006/relationships/hyperlink" Target="garantF1://71012362.14" TargetMode="External"/><Relationship Id="rId555" Type="http://schemas.openxmlformats.org/officeDocument/2006/relationships/hyperlink" Target="garantF1://79222.0" TargetMode="External"/><Relationship Id="rId597" Type="http://schemas.openxmlformats.org/officeDocument/2006/relationships/hyperlink" Target="garantF1://70308460.100000" TargetMode="External"/><Relationship Id="rId152" Type="http://schemas.openxmlformats.org/officeDocument/2006/relationships/image" Target="media/image142.emf"/><Relationship Id="rId194" Type="http://schemas.openxmlformats.org/officeDocument/2006/relationships/image" Target="media/image184.emf"/><Relationship Id="rId208" Type="http://schemas.openxmlformats.org/officeDocument/2006/relationships/image" Target="media/image198.emf"/><Relationship Id="rId415" Type="http://schemas.openxmlformats.org/officeDocument/2006/relationships/image" Target="media/image405.emf"/><Relationship Id="rId457" Type="http://schemas.openxmlformats.org/officeDocument/2006/relationships/image" Target="media/image447.emf"/><Relationship Id="rId261" Type="http://schemas.openxmlformats.org/officeDocument/2006/relationships/image" Target="media/image251.emf"/><Relationship Id="rId499" Type="http://schemas.openxmlformats.org/officeDocument/2006/relationships/hyperlink" Target="garantF1://70253464.33" TargetMode="External"/><Relationship Id="rId14" Type="http://schemas.openxmlformats.org/officeDocument/2006/relationships/image" Target="media/image4.emf"/><Relationship Id="rId56" Type="http://schemas.openxmlformats.org/officeDocument/2006/relationships/image" Target="media/image46.emf"/><Relationship Id="rId317" Type="http://schemas.openxmlformats.org/officeDocument/2006/relationships/image" Target="media/image307.emf"/><Relationship Id="rId359" Type="http://schemas.openxmlformats.org/officeDocument/2006/relationships/image" Target="media/image349.emf"/><Relationship Id="rId524" Type="http://schemas.openxmlformats.org/officeDocument/2006/relationships/hyperlink" Target="garantF1://71012362.381" TargetMode="External"/><Relationship Id="rId566" Type="http://schemas.openxmlformats.org/officeDocument/2006/relationships/hyperlink" Target="garantF1://70308460.2000" TargetMode="External"/><Relationship Id="rId98" Type="http://schemas.openxmlformats.org/officeDocument/2006/relationships/image" Target="media/image88.emf"/><Relationship Id="rId121" Type="http://schemas.openxmlformats.org/officeDocument/2006/relationships/image" Target="media/image111.emf"/><Relationship Id="rId163" Type="http://schemas.openxmlformats.org/officeDocument/2006/relationships/image" Target="media/image153.emf"/><Relationship Id="rId219" Type="http://schemas.openxmlformats.org/officeDocument/2006/relationships/image" Target="media/image209.emf"/><Relationship Id="rId370" Type="http://schemas.openxmlformats.org/officeDocument/2006/relationships/image" Target="media/image360.emf"/><Relationship Id="rId426" Type="http://schemas.openxmlformats.org/officeDocument/2006/relationships/image" Target="media/image416.emf"/><Relationship Id="rId230" Type="http://schemas.openxmlformats.org/officeDocument/2006/relationships/image" Target="media/image220.emf"/><Relationship Id="rId468" Type="http://schemas.openxmlformats.org/officeDocument/2006/relationships/image" Target="media/image458.emf"/><Relationship Id="rId25" Type="http://schemas.openxmlformats.org/officeDocument/2006/relationships/image" Target="media/image15.emf"/><Relationship Id="rId67" Type="http://schemas.openxmlformats.org/officeDocument/2006/relationships/image" Target="media/image57.emf"/><Relationship Id="rId272" Type="http://schemas.openxmlformats.org/officeDocument/2006/relationships/image" Target="media/image262.emf"/><Relationship Id="rId328" Type="http://schemas.openxmlformats.org/officeDocument/2006/relationships/image" Target="media/image318.emf"/><Relationship Id="rId535" Type="http://schemas.openxmlformats.org/officeDocument/2006/relationships/hyperlink" Target="garantF1://71012362.291" TargetMode="External"/><Relationship Id="rId577" Type="http://schemas.openxmlformats.org/officeDocument/2006/relationships/hyperlink" Target="garantF1://12012604.2" TargetMode="External"/><Relationship Id="rId132" Type="http://schemas.openxmlformats.org/officeDocument/2006/relationships/image" Target="media/image122.emf"/><Relationship Id="rId174" Type="http://schemas.openxmlformats.org/officeDocument/2006/relationships/image" Target="media/image164.emf"/><Relationship Id="rId381" Type="http://schemas.openxmlformats.org/officeDocument/2006/relationships/image" Target="media/image371.emf"/><Relationship Id="rId602" Type="http://schemas.openxmlformats.org/officeDocument/2006/relationships/hyperlink" Target="garantF1://70365940.0" TargetMode="External"/><Relationship Id="rId241" Type="http://schemas.openxmlformats.org/officeDocument/2006/relationships/image" Target="media/image231.emf"/><Relationship Id="rId437" Type="http://schemas.openxmlformats.org/officeDocument/2006/relationships/image" Target="media/image427.emf"/><Relationship Id="rId479" Type="http://schemas.openxmlformats.org/officeDocument/2006/relationships/hyperlink" Target="garantf1://8867988.0/" TargetMode="External"/><Relationship Id="rId36" Type="http://schemas.openxmlformats.org/officeDocument/2006/relationships/image" Target="media/image26.emf"/><Relationship Id="rId283" Type="http://schemas.openxmlformats.org/officeDocument/2006/relationships/image" Target="media/image273.emf"/><Relationship Id="rId339" Type="http://schemas.openxmlformats.org/officeDocument/2006/relationships/image" Target="media/image329.emf"/><Relationship Id="rId490" Type="http://schemas.openxmlformats.org/officeDocument/2006/relationships/hyperlink" Target="garantF1://70253464.0" TargetMode="External"/><Relationship Id="rId504" Type="http://schemas.openxmlformats.org/officeDocument/2006/relationships/hyperlink" Target="garantF1://70253464.33" TargetMode="External"/><Relationship Id="rId546" Type="http://schemas.openxmlformats.org/officeDocument/2006/relationships/hyperlink" Target="garantF1://71012362.461" TargetMode="External"/><Relationship Id="rId78" Type="http://schemas.openxmlformats.org/officeDocument/2006/relationships/image" Target="media/image68.emf"/><Relationship Id="rId101" Type="http://schemas.openxmlformats.org/officeDocument/2006/relationships/image" Target="media/image91.emf"/><Relationship Id="rId143" Type="http://schemas.openxmlformats.org/officeDocument/2006/relationships/image" Target="media/image133.emf"/><Relationship Id="rId185" Type="http://schemas.openxmlformats.org/officeDocument/2006/relationships/image" Target="media/image175.emf"/><Relationship Id="rId350" Type="http://schemas.openxmlformats.org/officeDocument/2006/relationships/image" Target="media/image340.emf"/><Relationship Id="rId406" Type="http://schemas.openxmlformats.org/officeDocument/2006/relationships/image" Target="media/image396.emf"/><Relationship Id="rId588" Type="http://schemas.openxmlformats.org/officeDocument/2006/relationships/hyperlink" Target="garantF1://70365940.0" TargetMode="External"/><Relationship Id="rId9" Type="http://schemas.openxmlformats.org/officeDocument/2006/relationships/footer" Target="footer1.xml"/><Relationship Id="rId210" Type="http://schemas.openxmlformats.org/officeDocument/2006/relationships/image" Target="media/image200.emf"/><Relationship Id="rId392" Type="http://schemas.openxmlformats.org/officeDocument/2006/relationships/image" Target="media/image382.emf"/><Relationship Id="rId448" Type="http://schemas.openxmlformats.org/officeDocument/2006/relationships/image" Target="media/image438.emf"/><Relationship Id="rId252" Type="http://schemas.openxmlformats.org/officeDocument/2006/relationships/image" Target="media/image242.emf"/><Relationship Id="rId294" Type="http://schemas.openxmlformats.org/officeDocument/2006/relationships/image" Target="media/image284.emf"/><Relationship Id="rId308" Type="http://schemas.openxmlformats.org/officeDocument/2006/relationships/image" Target="media/image298.emf"/><Relationship Id="rId515" Type="http://schemas.openxmlformats.org/officeDocument/2006/relationships/hyperlink" Target="garantF1://71012362.23" TargetMode="External"/><Relationship Id="rId47" Type="http://schemas.openxmlformats.org/officeDocument/2006/relationships/image" Target="media/image37.emf"/><Relationship Id="rId89" Type="http://schemas.openxmlformats.org/officeDocument/2006/relationships/image" Target="media/image79.emf"/><Relationship Id="rId112" Type="http://schemas.openxmlformats.org/officeDocument/2006/relationships/image" Target="media/image102.emf"/><Relationship Id="rId154" Type="http://schemas.openxmlformats.org/officeDocument/2006/relationships/image" Target="media/image144.emf"/><Relationship Id="rId361" Type="http://schemas.openxmlformats.org/officeDocument/2006/relationships/image" Target="media/image351.emf"/><Relationship Id="rId557" Type="http://schemas.openxmlformats.org/officeDocument/2006/relationships/hyperlink" Target="garantF1://79222.0" TargetMode="External"/><Relationship Id="rId599" Type="http://schemas.openxmlformats.org/officeDocument/2006/relationships/hyperlink" Target="garantF1://71012362.92" TargetMode="External"/><Relationship Id="rId196" Type="http://schemas.openxmlformats.org/officeDocument/2006/relationships/image" Target="media/image186.emf"/><Relationship Id="rId417" Type="http://schemas.openxmlformats.org/officeDocument/2006/relationships/image" Target="media/image407.emf"/><Relationship Id="rId459" Type="http://schemas.openxmlformats.org/officeDocument/2006/relationships/image" Target="media/image449.emf"/><Relationship Id="rId16" Type="http://schemas.openxmlformats.org/officeDocument/2006/relationships/image" Target="media/image6.emf"/><Relationship Id="rId221" Type="http://schemas.openxmlformats.org/officeDocument/2006/relationships/image" Target="media/image211.emf"/><Relationship Id="rId263" Type="http://schemas.openxmlformats.org/officeDocument/2006/relationships/image" Target="media/image253.emf"/><Relationship Id="rId319" Type="http://schemas.openxmlformats.org/officeDocument/2006/relationships/image" Target="media/image309.emf"/><Relationship Id="rId470" Type="http://schemas.openxmlformats.org/officeDocument/2006/relationships/image" Target="media/image460.emf"/><Relationship Id="rId526" Type="http://schemas.openxmlformats.org/officeDocument/2006/relationships/hyperlink" Target="garantF1://71012362.42" TargetMode="External"/><Relationship Id="rId58" Type="http://schemas.openxmlformats.org/officeDocument/2006/relationships/image" Target="media/image48.emf"/><Relationship Id="rId123" Type="http://schemas.openxmlformats.org/officeDocument/2006/relationships/image" Target="media/image113.emf"/><Relationship Id="rId330" Type="http://schemas.openxmlformats.org/officeDocument/2006/relationships/image" Target="media/image320.emf"/><Relationship Id="rId568" Type="http://schemas.openxmlformats.org/officeDocument/2006/relationships/hyperlink" Target="garantF1://70308460.2000" TargetMode="External"/><Relationship Id="rId165" Type="http://schemas.openxmlformats.org/officeDocument/2006/relationships/image" Target="media/image155.emf"/><Relationship Id="rId372" Type="http://schemas.openxmlformats.org/officeDocument/2006/relationships/image" Target="media/image362.emf"/><Relationship Id="rId428" Type="http://schemas.openxmlformats.org/officeDocument/2006/relationships/image" Target="media/image418.emf"/><Relationship Id="rId211" Type="http://schemas.openxmlformats.org/officeDocument/2006/relationships/image" Target="media/image201.emf"/><Relationship Id="rId232" Type="http://schemas.openxmlformats.org/officeDocument/2006/relationships/image" Target="media/image222.emf"/><Relationship Id="rId253" Type="http://schemas.openxmlformats.org/officeDocument/2006/relationships/image" Target="media/image243.emf"/><Relationship Id="rId274" Type="http://schemas.openxmlformats.org/officeDocument/2006/relationships/image" Target="media/image264.emf"/><Relationship Id="rId295" Type="http://schemas.openxmlformats.org/officeDocument/2006/relationships/image" Target="media/image285.emf"/><Relationship Id="rId309" Type="http://schemas.openxmlformats.org/officeDocument/2006/relationships/image" Target="media/image299.emf"/><Relationship Id="rId460" Type="http://schemas.openxmlformats.org/officeDocument/2006/relationships/image" Target="media/image450.emf"/><Relationship Id="rId481" Type="http://schemas.openxmlformats.org/officeDocument/2006/relationships/hyperlink" Target="file:///C:\Users\1\Desktop\&#8470;1(158)%20&#1086;&#1090;%2020.01.2017&#1075;\&#1048;&#1085;&#1092;&#1086;&#1088;&#1084;&#1072;&#1094;&#1080;&#1103;\&#8470;19%20&#1086;&#1090;%2011.01.2017&#1075;..doc" TargetMode="External"/><Relationship Id="rId516" Type="http://schemas.openxmlformats.org/officeDocument/2006/relationships/hyperlink" Target="garantF1://71012362.26" TargetMode="External"/><Relationship Id="rId27" Type="http://schemas.openxmlformats.org/officeDocument/2006/relationships/image" Target="media/image17.emf"/><Relationship Id="rId48" Type="http://schemas.openxmlformats.org/officeDocument/2006/relationships/image" Target="media/image38.emf"/><Relationship Id="rId69" Type="http://schemas.openxmlformats.org/officeDocument/2006/relationships/image" Target="media/image59.emf"/><Relationship Id="rId113" Type="http://schemas.openxmlformats.org/officeDocument/2006/relationships/image" Target="media/image103.emf"/><Relationship Id="rId134" Type="http://schemas.openxmlformats.org/officeDocument/2006/relationships/image" Target="media/image124.emf"/><Relationship Id="rId320" Type="http://schemas.openxmlformats.org/officeDocument/2006/relationships/image" Target="media/image310.emf"/><Relationship Id="rId537" Type="http://schemas.openxmlformats.org/officeDocument/2006/relationships/hyperlink" Target="garantF1://71012362.74" TargetMode="External"/><Relationship Id="rId558" Type="http://schemas.openxmlformats.org/officeDocument/2006/relationships/hyperlink" Target="garantF1://79222.0" TargetMode="External"/><Relationship Id="rId579" Type="http://schemas.openxmlformats.org/officeDocument/2006/relationships/hyperlink" Target="garantF1://71012362.99" TargetMode="External"/><Relationship Id="rId80" Type="http://schemas.openxmlformats.org/officeDocument/2006/relationships/image" Target="media/image70.emf"/><Relationship Id="rId155" Type="http://schemas.openxmlformats.org/officeDocument/2006/relationships/image" Target="media/image145.emf"/><Relationship Id="rId176" Type="http://schemas.openxmlformats.org/officeDocument/2006/relationships/image" Target="media/image166.emf"/><Relationship Id="rId197" Type="http://schemas.openxmlformats.org/officeDocument/2006/relationships/image" Target="media/image187.emf"/><Relationship Id="rId341" Type="http://schemas.openxmlformats.org/officeDocument/2006/relationships/image" Target="media/image331.emf"/><Relationship Id="rId362" Type="http://schemas.openxmlformats.org/officeDocument/2006/relationships/image" Target="media/image352.emf"/><Relationship Id="rId383" Type="http://schemas.openxmlformats.org/officeDocument/2006/relationships/image" Target="media/image373.emf"/><Relationship Id="rId418" Type="http://schemas.openxmlformats.org/officeDocument/2006/relationships/image" Target="media/image408.emf"/><Relationship Id="rId439" Type="http://schemas.openxmlformats.org/officeDocument/2006/relationships/image" Target="media/image429.emf"/><Relationship Id="rId590" Type="http://schemas.openxmlformats.org/officeDocument/2006/relationships/hyperlink" Target="garantF1://455333.0" TargetMode="External"/><Relationship Id="rId604" Type="http://schemas.openxmlformats.org/officeDocument/2006/relationships/hyperlink" Target="garantF1://455333.0" TargetMode="External"/><Relationship Id="rId201" Type="http://schemas.openxmlformats.org/officeDocument/2006/relationships/image" Target="media/image191.emf"/><Relationship Id="rId222" Type="http://schemas.openxmlformats.org/officeDocument/2006/relationships/image" Target="media/image212.emf"/><Relationship Id="rId243" Type="http://schemas.openxmlformats.org/officeDocument/2006/relationships/image" Target="media/image233.emf"/><Relationship Id="rId264" Type="http://schemas.openxmlformats.org/officeDocument/2006/relationships/image" Target="media/image254.emf"/><Relationship Id="rId285" Type="http://schemas.openxmlformats.org/officeDocument/2006/relationships/image" Target="media/image275.emf"/><Relationship Id="rId450" Type="http://schemas.openxmlformats.org/officeDocument/2006/relationships/image" Target="media/image440.emf"/><Relationship Id="rId471" Type="http://schemas.openxmlformats.org/officeDocument/2006/relationships/image" Target="media/image461.emf"/><Relationship Id="rId506" Type="http://schemas.openxmlformats.org/officeDocument/2006/relationships/hyperlink" Target="garantF1://71408693.0" TargetMode="External"/><Relationship Id="rId17" Type="http://schemas.openxmlformats.org/officeDocument/2006/relationships/image" Target="media/image7.emf"/><Relationship Id="rId38" Type="http://schemas.openxmlformats.org/officeDocument/2006/relationships/image" Target="media/image28.emf"/><Relationship Id="rId59" Type="http://schemas.openxmlformats.org/officeDocument/2006/relationships/image" Target="media/image49.emf"/><Relationship Id="rId103" Type="http://schemas.openxmlformats.org/officeDocument/2006/relationships/image" Target="media/image93.emf"/><Relationship Id="rId124" Type="http://schemas.openxmlformats.org/officeDocument/2006/relationships/image" Target="media/image114.emf"/><Relationship Id="rId310" Type="http://schemas.openxmlformats.org/officeDocument/2006/relationships/image" Target="media/image300.emf"/><Relationship Id="rId492" Type="http://schemas.openxmlformats.org/officeDocument/2006/relationships/hyperlink" Target="garantF1://70253464.0" TargetMode="External"/><Relationship Id="rId527" Type="http://schemas.openxmlformats.org/officeDocument/2006/relationships/hyperlink" Target="garantF1://71012362.50" TargetMode="External"/><Relationship Id="rId548" Type="http://schemas.openxmlformats.org/officeDocument/2006/relationships/hyperlink" Target="garantF1://71012362.463" TargetMode="External"/><Relationship Id="rId569" Type="http://schemas.openxmlformats.org/officeDocument/2006/relationships/hyperlink" Target="garantF1://70308460.2000" TargetMode="External"/><Relationship Id="rId70" Type="http://schemas.openxmlformats.org/officeDocument/2006/relationships/image" Target="media/image60.emf"/><Relationship Id="rId91" Type="http://schemas.openxmlformats.org/officeDocument/2006/relationships/image" Target="media/image81.emf"/><Relationship Id="rId145" Type="http://schemas.openxmlformats.org/officeDocument/2006/relationships/image" Target="media/image135.emf"/><Relationship Id="rId166" Type="http://schemas.openxmlformats.org/officeDocument/2006/relationships/image" Target="media/image156.emf"/><Relationship Id="rId187" Type="http://schemas.openxmlformats.org/officeDocument/2006/relationships/image" Target="media/image177.emf"/><Relationship Id="rId331" Type="http://schemas.openxmlformats.org/officeDocument/2006/relationships/image" Target="media/image321.emf"/><Relationship Id="rId352" Type="http://schemas.openxmlformats.org/officeDocument/2006/relationships/image" Target="media/image342.emf"/><Relationship Id="rId373" Type="http://schemas.openxmlformats.org/officeDocument/2006/relationships/image" Target="media/image363.emf"/><Relationship Id="rId394" Type="http://schemas.openxmlformats.org/officeDocument/2006/relationships/image" Target="media/image384.emf"/><Relationship Id="rId408" Type="http://schemas.openxmlformats.org/officeDocument/2006/relationships/image" Target="media/image398.emf"/><Relationship Id="rId429" Type="http://schemas.openxmlformats.org/officeDocument/2006/relationships/image" Target="media/image419.emf"/><Relationship Id="rId580" Type="http://schemas.openxmlformats.org/officeDocument/2006/relationships/hyperlink" Target="garantF1://71012362.98" TargetMode="External"/><Relationship Id="rId1" Type="http://schemas.openxmlformats.org/officeDocument/2006/relationships/customXml" Target="../customXml/item1.xml"/><Relationship Id="rId212" Type="http://schemas.openxmlformats.org/officeDocument/2006/relationships/image" Target="media/image202.emf"/><Relationship Id="rId233" Type="http://schemas.openxmlformats.org/officeDocument/2006/relationships/image" Target="media/image223.emf"/><Relationship Id="rId254" Type="http://schemas.openxmlformats.org/officeDocument/2006/relationships/image" Target="media/image244.emf"/><Relationship Id="rId440" Type="http://schemas.openxmlformats.org/officeDocument/2006/relationships/image" Target="media/image430.emf"/><Relationship Id="rId28" Type="http://schemas.openxmlformats.org/officeDocument/2006/relationships/image" Target="media/image18.emf"/><Relationship Id="rId49" Type="http://schemas.openxmlformats.org/officeDocument/2006/relationships/image" Target="media/image39.emf"/><Relationship Id="rId114" Type="http://schemas.openxmlformats.org/officeDocument/2006/relationships/image" Target="media/image104.emf"/><Relationship Id="rId275" Type="http://schemas.openxmlformats.org/officeDocument/2006/relationships/image" Target="media/image265.emf"/><Relationship Id="rId296" Type="http://schemas.openxmlformats.org/officeDocument/2006/relationships/image" Target="media/image286.emf"/><Relationship Id="rId300" Type="http://schemas.openxmlformats.org/officeDocument/2006/relationships/image" Target="media/image290.emf"/><Relationship Id="rId461" Type="http://schemas.openxmlformats.org/officeDocument/2006/relationships/image" Target="media/image451.emf"/><Relationship Id="rId482" Type="http://schemas.openxmlformats.org/officeDocument/2006/relationships/hyperlink" Target="garantF1://70253464.0" TargetMode="External"/><Relationship Id="rId517" Type="http://schemas.openxmlformats.org/officeDocument/2006/relationships/image" Target="media/image464.emf"/><Relationship Id="rId538" Type="http://schemas.openxmlformats.org/officeDocument/2006/relationships/hyperlink" Target="garantF1://71012362.742" TargetMode="External"/><Relationship Id="rId559" Type="http://schemas.openxmlformats.org/officeDocument/2006/relationships/hyperlink" Target="garantF1://79222.0" TargetMode="External"/><Relationship Id="rId60" Type="http://schemas.openxmlformats.org/officeDocument/2006/relationships/image" Target="media/image50.emf"/><Relationship Id="rId81" Type="http://schemas.openxmlformats.org/officeDocument/2006/relationships/image" Target="media/image71.emf"/><Relationship Id="rId135" Type="http://schemas.openxmlformats.org/officeDocument/2006/relationships/image" Target="media/image125.emf"/><Relationship Id="rId156" Type="http://schemas.openxmlformats.org/officeDocument/2006/relationships/image" Target="media/image146.emf"/><Relationship Id="rId177" Type="http://schemas.openxmlformats.org/officeDocument/2006/relationships/image" Target="media/image167.emf"/><Relationship Id="rId198" Type="http://schemas.openxmlformats.org/officeDocument/2006/relationships/image" Target="media/image188.emf"/><Relationship Id="rId321" Type="http://schemas.openxmlformats.org/officeDocument/2006/relationships/image" Target="media/image311.emf"/><Relationship Id="rId342" Type="http://schemas.openxmlformats.org/officeDocument/2006/relationships/image" Target="media/image332.emf"/><Relationship Id="rId363" Type="http://schemas.openxmlformats.org/officeDocument/2006/relationships/image" Target="media/image353.emf"/><Relationship Id="rId384" Type="http://schemas.openxmlformats.org/officeDocument/2006/relationships/image" Target="media/image374.emf"/><Relationship Id="rId419" Type="http://schemas.openxmlformats.org/officeDocument/2006/relationships/image" Target="media/image409.emf"/><Relationship Id="rId570" Type="http://schemas.openxmlformats.org/officeDocument/2006/relationships/hyperlink" Target="garantF1://71012362.99" TargetMode="External"/><Relationship Id="rId591" Type="http://schemas.openxmlformats.org/officeDocument/2006/relationships/hyperlink" Target="garantF1://455333.0" TargetMode="External"/><Relationship Id="rId605" Type="http://schemas.openxmlformats.org/officeDocument/2006/relationships/hyperlink" Target="garantF1://12084522.54" TargetMode="External"/><Relationship Id="rId202" Type="http://schemas.openxmlformats.org/officeDocument/2006/relationships/image" Target="media/image192.emf"/><Relationship Id="rId223" Type="http://schemas.openxmlformats.org/officeDocument/2006/relationships/image" Target="media/image213.emf"/><Relationship Id="rId244" Type="http://schemas.openxmlformats.org/officeDocument/2006/relationships/image" Target="media/image234.emf"/><Relationship Id="rId430" Type="http://schemas.openxmlformats.org/officeDocument/2006/relationships/image" Target="media/image420.emf"/><Relationship Id="rId18" Type="http://schemas.openxmlformats.org/officeDocument/2006/relationships/image" Target="media/image8.emf"/><Relationship Id="rId39" Type="http://schemas.openxmlformats.org/officeDocument/2006/relationships/image" Target="media/image29.emf"/><Relationship Id="rId265" Type="http://schemas.openxmlformats.org/officeDocument/2006/relationships/image" Target="media/image255.emf"/><Relationship Id="rId286" Type="http://schemas.openxmlformats.org/officeDocument/2006/relationships/image" Target="media/image276.emf"/><Relationship Id="rId451" Type="http://schemas.openxmlformats.org/officeDocument/2006/relationships/image" Target="media/image441.emf"/><Relationship Id="rId472" Type="http://schemas.openxmlformats.org/officeDocument/2006/relationships/image" Target="media/image462.emf"/><Relationship Id="rId493" Type="http://schemas.openxmlformats.org/officeDocument/2006/relationships/hyperlink" Target="garantF1://70253464.33" TargetMode="External"/><Relationship Id="rId507" Type="http://schemas.openxmlformats.org/officeDocument/2006/relationships/hyperlink" Target="garantF1://71012362.5" TargetMode="External"/><Relationship Id="rId528" Type="http://schemas.openxmlformats.org/officeDocument/2006/relationships/hyperlink" Target="garantF1://71012362.53" TargetMode="External"/><Relationship Id="rId549" Type="http://schemas.openxmlformats.org/officeDocument/2006/relationships/hyperlink" Target="garantF1://71012362.94" TargetMode="External"/><Relationship Id="rId50" Type="http://schemas.openxmlformats.org/officeDocument/2006/relationships/image" Target="media/image40.emf"/><Relationship Id="rId104" Type="http://schemas.openxmlformats.org/officeDocument/2006/relationships/image" Target="media/image94.emf"/><Relationship Id="rId125" Type="http://schemas.openxmlformats.org/officeDocument/2006/relationships/image" Target="media/image115.emf"/><Relationship Id="rId146" Type="http://schemas.openxmlformats.org/officeDocument/2006/relationships/image" Target="media/image136.emf"/><Relationship Id="rId167" Type="http://schemas.openxmlformats.org/officeDocument/2006/relationships/image" Target="media/image157.emf"/><Relationship Id="rId188" Type="http://schemas.openxmlformats.org/officeDocument/2006/relationships/image" Target="media/image178.emf"/><Relationship Id="rId311" Type="http://schemas.openxmlformats.org/officeDocument/2006/relationships/image" Target="media/image301.emf"/><Relationship Id="rId332" Type="http://schemas.openxmlformats.org/officeDocument/2006/relationships/image" Target="media/image322.emf"/><Relationship Id="rId353" Type="http://schemas.openxmlformats.org/officeDocument/2006/relationships/image" Target="media/image343.emf"/><Relationship Id="rId374" Type="http://schemas.openxmlformats.org/officeDocument/2006/relationships/image" Target="media/image364.emf"/><Relationship Id="rId395" Type="http://schemas.openxmlformats.org/officeDocument/2006/relationships/image" Target="media/image385.emf"/><Relationship Id="rId409" Type="http://schemas.openxmlformats.org/officeDocument/2006/relationships/image" Target="media/image399.emf"/><Relationship Id="rId560" Type="http://schemas.openxmlformats.org/officeDocument/2006/relationships/hyperlink" Target="garantF1://79222.0" TargetMode="External"/><Relationship Id="rId581" Type="http://schemas.openxmlformats.org/officeDocument/2006/relationships/hyperlink" Target="garantF1://12012604.2" TargetMode="External"/><Relationship Id="rId71" Type="http://schemas.openxmlformats.org/officeDocument/2006/relationships/image" Target="media/image61.emf"/><Relationship Id="rId92" Type="http://schemas.openxmlformats.org/officeDocument/2006/relationships/image" Target="media/image82.emf"/><Relationship Id="rId213" Type="http://schemas.openxmlformats.org/officeDocument/2006/relationships/image" Target="media/image203.emf"/><Relationship Id="rId234" Type="http://schemas.openxmlformats.org/officeDocument/2006/relationships/image" Target="media/image224.emf"/><Relationship Id="rId420" Type="http://schemas.openxmlformats.org/officeDocument/2006/relationships/image" Target="media/image410.emf"/><Relationship Id="rId2" Type="http://schemas.openxmlformats.org/officeDocument/2006/relationships/numbering" Target="numbering.xml"/><Relationship Id="rId29" Type="http://schemas.openxmlformats.org/officeDocument/2006/relationships/image" Target="media/image19.emf"/><Relationship Id="rId255" Type="http://schemas.openxmlformats.org/officeDocument/2006/relationships/image" Target="media/image245.emf"/><Relationship Id="rId276" Type="http://schemas.openxmlformats.org/officeDocument/2006/relationships/image" Target="media/image266.emf"/><Relationship Id="rId297" Type="http://schemas.openxmlformats.org/officeDocument/2006/relationships/image" Target="media/image287.emf"/><Relationship Id="rId441" Type="http://schemas.openxmlformats.org/officeDocument/2006/relationships/image" Target="media/image431.emf"/><Relationship Id="rId462" Type="http://schemas.openxmlformats.org/officeDocument/2006/relationships/image" Target="media/image452.emf"/><Relationship Id="rId483" Type="http://schemas.openxmlformats.org/officeDocument/2006/relationships/hyperlink" Target="garantF1://70253464.3112" TargetMode="External"/><Relationship Id="rId518" Type="http://schemas.openxmlformats.org/officeDocument/2006/relationships/hyperlink" Target="garantF1://71012362.156" TargetMode="External"/><Relationship Id="rId539" Type="http://schemas.openxmlformats.org/officeDocument/2006/relationships/hyperlink" Target="garantF1://71012362.341" TargetMode="External"/><Relationship Id="rId40" Type="http://schemas.openxmlformats.org/officeDocument/2006/relationships/image" Target="media/image30.emf"/><Relationship Id="rId115" Type="http://schemas.openxmlformats.org/officeDocument/2006/relationships/image" Target="media/image105.emf"/><Relationship Id="rId136" Type="http://schemas.openxmlformats.org/officeDocument/2006/relationships/image" Target="media/image126.emf"/><Relationship Id="rId157" Type="http://schemas.openxmlformats.org/officeDocument/2006/relationships/image" Target="media/image147.emf"/><Relationship Id="rId178" Type="http://schemas.openxmlformats.org/officeDocument/2006/relationships/image" Target="media/image168.emf"/><Relationship Id="rId301" Type="http://schemas.openxmlformats.org/officeDocument/2006/relationships/image" Target="media/image291.emf"/><Relationship Id="rId322" Type="http://schemas.openxmlformats.org/officeDocument/2006/relationships/image" Target="media/image312.emf"/><Relationship Id="rId343" Type="http://schemas.openxmlformats.org/officeDocument/2006/relationships/image" Target="media/image333.emf"/><Relationship Id="rId364" Type="http://schemas.openxmlformats.org/officeDocument/2006/relationships/image" Target="media/image354.emf"/><Relationship Id="rId550" Type="http://schemas.openxmlformats.org/officeDocument/2006/relationships/hyperlink" Target="garantF1://71012362.941" TargetMode="External"/><Relationship Id="rId61" Type="http://schemas.openxmlformats.org/officeDocument/2006/relationships/image" Target="media/image51.emf"/><Relationship Id="rId82" Type="http://schemas.openxmlformats.org/officeDocument/2006/relationships/image" Target="media/image72.emf"/><Relationship Id="rId199" Type="http://schemas.openxmlformats.org/officeDocument/2006/relationships/image" Target="media/image189.emf"/><Relationship Id="rId203" Type="http://schemas.openxmlformats.org/officeDocument/2006/relationships/image" Target="media/image193.emf"/><Relationship Id="rId385" Type="http://schemas.openxmlformats.org/officeDocument/2006/relationships/image" Target="media/image375.emf"/><Relationship Id="rId571" Type="http://schemas.openxmlformats.org/officeDocument/2006/relationships/hyperlink" Target="garantF1://71012362.99" TargetMode="External"/><Relationship Id="rId592" Type="http://schemas.openxmlformats.org/officeDocument/2006/relationships/hyperlink" Target="garantF1://70308460.2000" TargetMode="External"/><Relationship Id="rId606" Type="http://schemas.openxmlformats.org/officeDocument/2006/relationships/fontTable" Target="fontTable.xml"/><Relationship Id="rId19" Type="http://schemas.openxmlformats.org/officeDocument/2006/relationships/image" Target="media/image9.emf"/><Relationship Id="rId224" Type="http://schemas.openxmlformats.org/officeDocument/2006/relationships/image" Target="media/image214.emf"/><Relationship Id="rId245" Type="http://schemas.openxmlformats.org/officeDocument/2006/relationships/image" Target="media/image235.emf"/><Relationship Id="rId266" Type="http://schemas.openxmlformats.org/officeDocument/2006/relationships/image" Target="media/image256.emf"/><Relationship Id="rId287" Type="http://schemas.openxmlformats.org/officeDocument/2006/relationships/image" Target="media/image277.emf"/><Relationship Id="rId410" Type="http://schemas.openxmlformats.org/officeDocument/2006/relationships/image" Target="media/image400.emf"/><Relationship Id="rId431" Type="http://schemas.openxmlformats.org/officeDocument/2006/relationships/image" Target="media/image421.emf"/><Relationship Id="rId452" Type="http://schemas.openxmlformats.org/officeDocument/2006/relationships/image" Target="media/image442.emf"/><Relationship Id="rId473" Type="http://schemas.openxmlformats.org/officeDocument/2006/relationships/image" Target="media/image463.emf"/><Relationship Id="rId494" Type="http://schemas.openxmlformats.org/officeDocument/2006/relationships/hyperlink" Target="garantF1://70253464.0" TargetMode="External"/><Relationship Id="rId508" Type="http://schemas.openxmlformats.org/officeDocument/2006/relationships/hyperlink" Target="garantF1://71012362.7" TargetMode="External"/><Relationship Id="rId529" Type="http://schemas.openxmlformats.org/officeDocument/2006/relationships/hyperlink" Target="garantF1://71012362.56" TargetMode="External"/><Relationship Id="rId30" Type="http://schemas.openxmlformats.org/officeDocument/2006/relationships/image" Target="media/image20.emf"/><Relationship Id="rId105" Type="http://schemas.openxmlformats.org/officeDocument/2006/relationships/image" Target="media/image95.emf"/><Relationship Id="rId126" Type="http://schemas.openxmlformats.org/officeDocument/2006/relationships/image" Target="media/image116.emf"/><Relationship Id="rId147" Type="http://schemas.openxmlformats.org/officeDocument/2006/relationships/image" Target="media/image137.emf"/><Relationship Id="rId168" Type="http://schemas.openxmlformats.org/officeDocument/2006/relationships/image" Target="media/image158.emf"/><Relationship Id="rId312" Type="http://schemas.openxmlformats.org/officeDocument/2006/relationships/image" Target="media/image302.emf"/><Relationship Id="rId333" Type="http://schemas.openxmlformats.org/officeDocument/2006/relationships/image" Target="media/image323.emf"/><Relationship Id="rId354" Type="http://schemas.openxmlformats.org/officeDocument/2006/relationships/image" Target="media/image344.emf"/><Relationship Id="rId540" Type="http://schemas.openxmlformats.org/officeDocument/2006/relationships/hyperlink" Target="garantF1://71012362.792" TargetMode="External"/><Relationship Id="rId51" Type="http://schemas.openxmlformats.org/officeDocument/2006/relationships/image" Target="media/image41.emf"/><Relationship Id="rId72" Type="http://schemas.openxmlformats.org/officeDocument/2006/relationships/image" Target="media/image62.emf"/><Relationship Id="rId93" Type="http://schemas.openxmlformats.org/officeDocument/2006/relationships/image" Target="media/image83.emf"/><Relationship Id="rId189" Type="http://schemas.openxmlformats.org/officeDocument/2006/relationships/image" Target="media/image179.emf"/><Relationship Id="rId375" Type="http://schemas.openxmlformats.org/officeDocument/2006/relationships/image" Target="media/image365.emf"/><Relationship Id="rId396" Type="http://schemas.openxmlformats.org/officeDocument/2006/relationships/image" Target="media/image386.emf"/><Relationship Id="rId561" Type="http://schemas.openxmlformats.org/officeDocument/2006/relationships/hyperlink" Target="garantF1://79222.0" TargetMode="External"/><Relationship Id="rId582" Type="http://schemas.openxmlformats.org/officeDocument/2006/relationships/hyperlink" Target="garantF1://12012604.2" TargetMode="External"/><Relationship Id="rId3" Type="http://schemas.openxmlformats.org/officeDocument/2006/relationships/styles" Target="styles.xml"/><Relationship Id="rId214" Type="http://schemas.openxmlformats.org/officeDocument/2006/relationships/image" Target="media/image204.emf"/><Relationship Id="rId235" Type="http://schemas.openxmlformats.org/officeDocument/2006/relationships/image" Target="media/image225.emf"/><Relationship Id="rId256" Type="http://schemas.openxmlformats.org/officeDocument/2006/relationships/image" Target="media/image246.emf"/><Relationship Id="rId277" Type="http://schemas.openxmlformats.org/officeDocument/2006/relationships/image" Target="media/image267.emf"/><Relationship Id="rId298" Type="http://schemas.openxmlformats.org/officeDocument/2006/relationships/image" Target="media/image288.emf"/><Relationship Id="rId400" Type="http://schemas.openxmlformats.org/officeDocument/2006/relationships/image" Target="media/image390.emf"/><Relationship Id="rId421" Type="http://schemas.openxmlformats.org/officeDocument/2006/relationships/image" Target="media/image411.emf"/><Relationship Id="rId442" Type="http://schemas.openxmlformats.org/officeDocument/2006/relationships/image" Target="media/image432.emf"/><Relationship Id="rId463" Type="http://schemas.openxmlformats.org/officeDocument/2006/relationships/image" Target="media/image453.emf"/><Relationship Id="rId484" Type="http://schemas.openxmlformats.org/officeDocument/2006/relationships/hyperlink" Target="garantF1://70253464.3120" TargetMode="External"/><Relationship Id="rId519" Type="http://schemas.openxmlformats.org/officeDocument/2006/relationships/hyperlink" Target="garantF1://71012362.1561" TargetMode="External"/><Relationship Id="rId116" Type="http://schemas.openxmlformats.org/officeDocument/2006/relationships/image" Target="media/image106.emf"/><Relationship Id="rId137" Type="http://schemas.openxmlformats.org/officeDocument/2006/relationships/image" Target="media/image127.emf"/><Relationship Id="rId158" Type="http://schemas.openxmlformats.org/officeDocument/2006/relationships/image" Target="media/image148.emf"/><Relationship Id="rId302" Type="http://schemas.openxmlformats.org/officeDocument/2006/relationships/image" Target="media/image292.emf"/><Relationship Id="rId323" Type="http://schemas.openxmlformats.org/officeDocument/2006/relationships/image" Target="media/image313.emf"/><Relationship Id="rId344" Type="http://schemas.openxmlformats.org/officeDocument/2006/relationships/image" Target="media/image334.emf"/><Relationship Id="rId530" Type="http://schemas.openxmlformats.org/officeDocument/2006/relationships/hyperlink" Target="garantF1://71012362.57" TargetMode="External"/><Relationship Id="rId20" Type="http://schemas.openxmlformats.org/officeDocument/2006/relationships/image" Target="media/image10.emf"/><Relationship Id="rId41" Type="http://schemas.openxmlformats.org/officeDocument/2006/relationships/image" Target="media/image31.emf"/><Relationship Id="rId62" Type="http://schemas.openxmlformats.org/officeDocument/2006/relationships/image" Target="media/image52.emf"/><Relationship Id="rId83" Type="http://schemas.openxmlformats.org/officeDocument/2006/relationships/image" Target="media/image73.emf"/><Relationship Id="rId179" Type="http://schemas.openxmlformats.org/officeDocument/2006/relationships/image" Target="media/image169.emf"/><Relationship Id="rId365" Type="http://schemas.openxmlformats.org/officeDocument/2006/relationships/image" Target="media/image355.emf"/><Relationship Id="rId386" Type="http://schemas.openxmlformats.org/officeDocument/2006/relationships/image" Target="media/image376.emf"/><Relationship Id="rId551" Type="http://schemas.openxmlformats.org/officeDocument/2006/relationships/hyperlink" Target="garantF1://71012362.95" TargetMode="External"/><Relationship Id="rId572" Type="http://schemas.openxmlformats.org/officeDocument/2006/relationships/hyperlink" Target="garantF1://71012362.99" TargetMode="External"/><Relationship Id="rId593" Type="http://schemas.openxmlformats.org/officeDocument/2006/relationships/hyperlink" Target="garantF1://12012604.2" TargetMode="External"/><Relationship Id="rId607" Type="http://schemas.openxmlformats.org/officeDocument/2006/relationships/theme" Target="theme/theme1.xml"/><Relationship Id="rId190" Type="http://schemas.openxmlformats.org/officeDocument/2006/relationships/image" Target="media/image180.emf"/><Relationship Id="rId204" Type="http://schemas.openxmlformats.org/officeDocument/2006/relationships/image" Target="media/image194.emf"/><Relationship Id="rId225" Type="http://schemas.openxmlformats.org/officeDocument/2006/relationships/image" Target="media/image215.emf"/><Relationship Id="rId246" Type="http://schemas.openxmlformats.org/officeDocument/2006/relationships/image" Target="media/image236.emf"/><Relationship Id="rId267" Type="http://schemas.openxmlformats.org/officeDocument/2006/relationships/image" Target="media/image257.emf"/><Relationship Id="rId288" Type="http://schemas.openxmlformats.org/officeDocument/2006/relationships/image" Target="media/image278.emf"/><Relationship Id="rId411" Type="http://schemas.openxmlformats.org/officeDocument/2006/relationships/image" Target="media/image401.emf"/><Relationship Id="rId432" Type="http://schemas.openxmlformats.org/officeDocument/2006/relationships/image" Target="media/image422.emf"/><Relationship Id="rId453" Type="http://schemas.openxmlformats.org/officeDocument/2006/relationships/image" Target="media/image443.emf"/><Relationship Id="rId474" Type="http://schemas.openxmlformats.org/officeDocument/2006/relationships/hyperlink" Target="garantf1://12064673.0/" TargetMode="External"/><Relationship Id="rId509" Type="http://schemas.openxmlformats.org/officeDocument/2006/relationships/hyperlink" Target="garantF1://71012362.8" TargetMode="External"/><Relationship Id="rId106" Type="http://schemas.openxmlformats.org/officeDocument/2006/relationships/image" Target="media/image96.emf"/><Relationship Id="rId127" Type="http://schemas.openxmlformats.org/officeDocument/2006/relationships/image" Target="media/image117.emf"/><Relationship Id="rId313" Type="http://schemas.openxmlformats.org/officeDocument/2006/relationships/image" Target="media/image303.emf"/><Relationship Id="rId495" Type="http://schemas.openxmlformats.org/officeDocument/2006/relationships/hyperlink" Target="garantF1://70253464.31" TargetMode="External"/><Relationship Id="rId10" Type="http://schemas.openxmlformats.org/officeDocument/2006/relationships/hyperlink" Target="file:///C:\Users\1\Desktop\&#8470;1(158)%20&#1086;&#1090;%2020.01.2017&#1075;\&#1048;&#1085;&#1092;&#1086;&#1088;&#1084;&#1072;&#1094;&#1080;&#1103;\&#8470;2%20&#1086;&#1090;%2009.01.2017&#1075;..rtf" TargetMode="External"/><Relationship Id="rId31" Type="http://schemas.openxmlformats.org/officeDocument/2006/relationships/image" Target="media/image21.emf"/><Relationship Id="rId52" Type="http://schemas.openxmlformats.org/officeDocument/2006/relationships/image" Target="media/image42.emf"/><Relationship Id="rId73" Type="http://schemas.openxmlformats.org/officeDocument/2006/relationships/image" Target="media/image63.emf"/><Relationship Id="rId94" Type="http://schemas.openxmlformats.org/officeDocument/2006/relationships/image" Target="media/image84.emf"/><Relationship Id="rId148" Type="http://schemas.openxmlformats.org/officeDocument/2006/relationships/image" Target="media/image138.emf"/><Relationship Id="rId169" Type="http://schemas.openxmlformats.org/officeDocument/2006/relationships/image" Target="media/image159.emf"/><Relationship Id="rId334" Type="http://schemas.openxmlformats.org/officeDocument/2006/relationships/image" Target="media/image324.emf"/><Relationship Id="rId355" Type="http://schemas.openxmlformats.org/officeDocument/2006/relationships/image" Target="media/image345.emf"/><Relationship Id="rId376" Type="http://schemas.openxmlformats.org/officeDocument/2006/relationships/image" Target="media/image366.emf"/><Relationship Id="rId397" Type="http://schemas.openxmlformats.org/officeDocument/2006/relationships/image" Target="media/image387.emf"/><Relationship Id="rId520" Type="http://schemas.openxmlformats.org/officeDocument/2006/relationships/image" Target="media/image465.emf"/><Relationship Id="rId541" Type="http://schemas.openxmlformats.org/officeDocument/2006/relationships/hyperlink" Target="garantF1://71012362.85" TargetMode="External"/><Relationship Id="rId562" Type="http://schemas.openxmlformats.org/officeDocument/2006/relationships/hyperlink" Target="garantF1://79222.0" TargetMode="External"/><Relationship Id="rId583" Type="http://schemas.openxmlformats.org/officeDocument/2006/relationships/hyperlink" Target="garantF1://71012362.99" TargetMode="External"/><Relationship Id="rId4" Type="http://schemas.microsoft.com/office/2007/relationships/stylesWithEffects" Target="stylesWithEffects.xml"/><Relationship Id="rId180" Type="http://schemas.openxmlformats.org/officeDocument/2006/relationships/image" Target="media/image170.emf"/><Relationship Id="rId215" Type="http://schemas.openxmlformats.org/officeDocument/2006/relationships/image" Target="media/image205.emf"/><Relationship Id="rId236" Type="http://schemas.openxmlformats.org/officeDocument/2006/relationships/image" Target="media/image226.emf"/><Relationship Id="rId257" Type="http://schemas.openxmlformats.org/officeDocument/2006/relationships/image" Target="media/image247.emf"/><Relationship Id="rId278" Type="http://schemas.openxmlformats.org/officeDocument/2006/relationships/image" Target="media/image268.emf"/><Relationship Id="rId401" Type="http://schemas.openxmlformats.org/officeDocument/2006/relationships/image" Target="media/image391.emf"/><Relationship Id="rId422" Type="http://schemas.openxmlformats.org/officeDocument/2006/relationships/image" Target="media/image412.emf"/><Relationship Id="rId443" Type="http://schemas.openxmlformats.org/officeDocument/2006/relationships/image" Target="media/image433.emf"/><Relationship Id="rId464" Type="http://schemas.openxmlformats.org/officeDocument/2006/relationships/image" Target="media/image454.emf"/><Relationship Id="rId303" Type="http://schemas.openxmlformats.org/officeDocument/2006/relationships/image" Target="media/image293.emf"/><Relationship Id="rId485" Type="http://schemas.openxmlformats.org/officeDocument/2006/relationships/hyperlink" Target="garantF1://70253464.14" TargetMode="External"/><Relationship Id="rId42" Type="http://schemas.openxmlformats.org/officeDocument/2006/relationships/image" Target="media/image32.emf"/><Relationship Id="rId84" Type="http://schemas.openxmlformats.org/officeDocument/2006/relationships/image" Target="media/image74.emf"/><Relationship Id="rId138" Type="http://schemas.openxmlformats.org/officeDocument/2006/relationships/image" Target="media/image128.emf"/><Relationship Id="rId345" Type="http://schemas.openxmlformats.org/officeDocument/2006/relationships/image" Target="media/image335.emf"/><Relationship Id="rId387" Type="http://schemas.openxmlformats.org/officeDocument/2006/relationships/image" Target="media/image377.emf"/><Relationship Id="rId510" Type="http://schemas.openxmlformats.org/officeDocument/2006/relationships/hyperlink" Target="garantF1://71012362.1101" TargetMode="External"/><Relationship Id="rId552" Type="http://schemas.openxmlformats.org/officeDocument/2006/relationships/hyperlink" Target="garantF1://71012362.951" TargetMode="External"/><Relationship Id="rId594" Type="http://schemas.openxmlformats.org/officeDocument/2006/relationships/hyperlink" Target="garantF1://70308460.2000" TargetMode="External"/><Relationship Id="rId191" Type="http://schemas.openxmlformats.org/officeDocument/2006/relationships/image" Target="media/image181.emf"/><Relationship Id="rId205" Type="http://schemas.openxmlformats.org/officeDocument/2006/relationships/image" Target="media/image195.emf"/><Relationship Id="rId247" Type="http://schemas.openxmlformats.org/officeDocument/2006/relationships/image" Target="media/image237.emf"/><Relationship Id="rId412" Type="http://schemas.openxmlformats.org/officeDocument/2006/relationships/image" Target="media/image402.emf"/><Relationship Id="rId107" Type="http://schemas.openxmlformats.org/officeDocument/2006/relationships/image" Target="media/image97.emf"/><Relationship Id="rId289" Type="http://schemas.openxmlformats.org/officeDocument/2006/relationships/image" Target="media/image279.emf"/><Relationship Id="rId454" Type="http://schemas.openxmlformats.org/officeDocument/2006/relationships/image" Target="media/image444.emf"/><Relationship Id="rId496" Type="http://schemas.openxmlformats.org/officeDocument/2006/relationships/hyperlink" Target="garantF1://70253464.14" TargetMode="External"/><Relationship Id="rId11" Type="http://schemas.openxmlformats.org/officeDocument/2006/relationships/image" Target="media/image1.emf"/><Relationship Id="rId53" Type="http://schemas.openxmlformats.org/officeDocument/2006/relationships/image" Target="media/image43.emf"/><Relationship Id="rId149" Type="http://schemas.openxmlformats.org/officeDocument/2006/relationships/image" Target="media/image139.emf"/><Relationship Id="rId314" Type="http://schemas.openxmlformats.org/officeDocument/2006/relationships/image" Target="media/image304.emf"/><Relationship Id="rId356" Type="http://schemas.openxmlformats.org/officeDocument/2006/relationships/image" Target="media/image346.emf"/><Relationship Id="rId398" Type="http://schemas.openxmlformats.org/officeDocument/2006/relationships/image" Target="media/image388.emf"/><Relationship Id="rId521" Type="http://schemas.openxmlformats.org/officeDocument/2006/relationships/hyperlink" Target="garantF1://71012362.30" TargetMode="External"/><Relationship Id="rId563" Type="http://schemas.openxmlformats.org/officeDocument/2006/relationships/hyperlink" Target="garantF1://12012604.781" TargetMode="External"/><Relationship Id="rId95" Type="http://schemas.openxmlformats.org/officeDocument/2006/relationships/image" Target="media/image85.emf"/><Relationship Id="rId160" Type="http://schemas.openxmlformats.org/officeDocument/2006/relationships/image" Target="media/image150.emf"/><Relationship Id="rId216" Type="http://schemas.openxmlformats.org/officeDocument/2006/relationships/image" Target="media/image206.emf"/><Relationship Id="rId423" Type="http://schemas.openxmlformats.org/officeDocument/2006/relationships/image" Target="media/image413.emf"/><Relationship Id="rId258" Type="http://schemas.openxmlformats.org/officeDocument/2006/relationships/image" Target="media/image248.emf"/><Relationship Id="rId465" Type="http://schemas.openxmlformats.org/officeDocument/2006/relationships/image" Target="media/image455.emf"/><Relationship Id="rId22" Type="http://schemas.openxmlformats.org/officeDocument/2006/relationships/image" Target="media/image12.emf"/><Relationship Id="rId64" Type="http://schemas.openxmlformats.org/officeDocument/2006/relationships/image" Target="media/image54.emf"/><Relationship Id="rId118" Type="http://schemas.openxmlformats.org/officeDocument/2006/relationships/image" Target="media/image108.emf"/><Relationship Id="rId325" Type="http://schemas.openxmlformats.org/officeDocument/2006/relationships/image" Target="media/image315.emf"/><Relationship Id="rId367" Type="http://schemas.openxmlformats.org/officeDocument/2006/relationships/image" Target="media/image357.emf"/><Relationship Id="rId532" Type="http://schemas.openxmlformats.org/officeDocument/2006/relationships/hyperlink" Target="garantF1://71012362.61" TargetMode="External"/><Relationship Id="rId574" Type="http://schemas.openxmlformats.org/officeDocument/2006/relationships/hyperlink" Target="garantF1://12012604.2" TargetMode="External"/><Relationship Id="rId171" Type="http://schemas.openxmlformats.org/officeDocument/2006/relationships/image" Target="media/image161.emf"/><Relationship Id="rId227" Type="http://schemas.openxmlformats.org/officeDocument/2006/relationships/image" Target="media/image217.emf"/><Relationship Id="rId269" Type="http://schemas.openxmlformats.org/officeDocument/2006/relationships/image" Target="media/image259.emf"/><Relationship Id="rId434" Type="http://schemas.openxmlformats.org/officeDocument/2006/relationships/image" Target="media/image424.emf"/><Relationship Id="rId476" Type="http://schemas.openxmlformats.org/officeDocument/2006/relationships/hyperlink" Target="file:///C:\Users\1\Desktop\&#8470;1(158)%20&#1086;&#1090;%2020.01.2017&#1075;\&#1048;&#1085;&#1092;&#1086;&#1088;&#1084;&#1072;&#1094;&#1080;&#1103;\&#8470;4%20&#1086;&#1090;%2009.01.2017&#1075;..doc" TargetMode="External"/><Relationship Id="rId33" Type="http://schemas.openxmlformats.org/officeDocument/2006/relationships/image" Target="media/image23.emf"/><Relationship Id="rId129" Type="http://schemas.openxmlformats.org/officeDocument/2006/relationships/image" Target="media/image119.emf"/><Relationship Id="rId280" Type="http://schemas.openxmlformats.org/officeDocument/2006/relationships/image" Target="media/image270.emf"/><Relationship Id="rId336" Type="http://schemas.openxmlformats.org/officeDocument/2006/relationships/image" Target="media/image326.emf"/><Relationship Id="rId501" Type="http://schemas.openxmlformats.org/officeDocument/2006/relationships/hyperlink" Target="garantF1://70253464.31" TargetMode="External"/><Relationship Id="rId543" Type="http://schemas.openxmlformats.org/officeDocument/2006/relationships/hyperlink" Target="garantF1://71012362.88" TargetMode="External"/><Relationship Id="rId75" Type="http://schemas.openxmlformats.org/officeDocument/2006/relationships/image" Target="media/image65.emf"/><Relationship Id="rId140" Type="http://schemas.openxmlformats.org/officeDocument/2006/relationships/image" Target="media/image130.emf"/><Relationship Id="rId182" Type="http://schemas.openxmlformats.org/officeDocument/2006/relationships/image" Target="media/image172.emf"/><Relationship Id="rId378" Type="http://schemas.openxmlformats.org/officeDocument/2006/relationships/image" Target="media/image368.emf"/><Relationship Id="rId403" Type="http://schemas.openxmlformats.org/officeDocument/2006/relationships/image" Target="media/image393.emf"/><Relationship Id="rId585" Type="http://schemas.openxmlformats.org/officeDocument/2006/relationships/hyperlink" Target="garantF1://12012604.2" TargetMode="External"/><Relationship Id="rId6" Type="http://schemas.openxmlformats.org/officeDocument/2006/relationships/webSettings" Target="webSettings.xml"/><Relationship Id="rId238" Type="http://schemas.openxmlformats.org/officeDocument/2006/relationships/image" Target="media/image228.emf"/><Relationship Id="rId445" Type="http://schemas.openxmlformats.org/officeDocument/2006/relationships/image" Target="media/image435.emf"/><Relationship Id="rId487" Type="http://schemas.openxmlformats.org/officeDocument/2006/relationships/hyperlink" Target="garantF1://70253464.3410" TargetMode="External"/><Relationship Id="rId291" Type="http://schemas.openxmlformats.org/officeDocument/2006/relationships/image" Target="media/image281.emf"/><Relationship Id="rId305" Type="http://schemas.openxmlformats.org/officeDocument/2006/relationships/image" Target="media/image295.emf"/><Relationship Id="rId347" Type="http://schemas.openxmlformats.org/officeDocument/2006/relationships/image" Target="media/image337.emf"/><Relationship Id="rId512" Type="http://schemas.openxmlformats.org/officeDocument/2006/relationships/hyperlink" Target="garantF1://71012362.0" TargetMode="External"/><Relationship Id="rId44" Type="http://schemas.openxmlformats.org/officeDocument/2006/relationships/image" Target="media/image34.emf"/><Relationship Id="rId86" Type="http://schemas.openxmlformats.org/officeDocument/2006/relationships/image" Target="media/image76.emf"/><Relationship Id="rId151" Type="http://schemas.openxmlformats.org/officeDocument/2006/relationships/image" Target="media/image141.emf"/><Relationship Id="rId389" Type="http://schemas.openxmlformats.org/officeDocument/2006/relationships/image" Target="media/image379.emf"/><Relationship Id="rId554" Type="http://schemas.openxmlformats.org/officeDocument/2006/relationships/hyperlink" Target="garantF1://71012362.98" TargetMode="External"/><Relationship Id="rId596" Type="http://schemas.openxmlformats.org/officeDocument/2006/relationships/hyperlink" Target="garantF1://70308460.3000" TargetMode="External"/><Relationship Id="rId193" Type="http://schemas.openxmlformats.org/officeDocument/2006/relationships/image" Target="media/image183.emf"/><Relationship Id="rId207" Type="http://schemas.openxmlformats.org/officeDocument/2006/relationships/image" Target="media/image197.emf"/><Relationship Id="rId249" Type="http://schemas.openxmlformats.org/officeDocument/2006/relationships/image" Target="media/image239.emf"/><Relationship Id="rId414" Type="http://schemas.openxmlformats.org/officeDocument/2006/relationships/image" Target="media/image404.emf"/><Relationship Id="rId456" Type="http://schemas.openxmlformats.org/officeDocument/2006/relationships/image" Target="media/image446.emf"/><Relationship Id="rId498" Type="http://schemas.openxmlformats.org/officeDocument/2006/relationships/hyperlink" Target="garantF1://70253464.958" TargetMode="External"/><Relationship Id="rId13" Type="http://schemas.openxmlformats.org/officeDocument/2006/relationships/image" Target="media/image3.emf"/><Relationship Id="rId109" Type="http://schemas.openxmlformats.org/officeDocument/2006/relationships/image" Target="media/image99.emf"/><Relationship Id="rId260" Type="http://schemas.openxmlformats.org/officeDocument/2006/relationships/image" Target="media/image250.emf"/><Relationship Id="rId316" Type="http://schemas.openxmlformats.org/officeDocument/2006/relationships/image" Target="media/image306.emf"/><Relationship Id="rId523" Type="http://schemas.openxmlformats.org/officeDocument/2006/relationships/hyperlink" Target="garantF1://71012362.37" TargetMode="External"/><Relationship Id="rId55" Type="http://schemas.openxmlformats.org/officeDocument/2006/relationships/image" Target="media/image45.emf"/><Relationship Id="rId97" Type="http://schemas.openxmlformats.org/officeDocument/2006/relationships/image" Target="media/image87.emf"/><Relationship Id="rId120" Type="http://schemas.openxmlformats.org/officeDocument/2006/relationships/image" Target="media/image110.emf"/><Relationship Id="rId358" Type="http://schemas.openxmlformats.org/officeDocument/2006/relationships/image" Target="media/image348.emf"/><Relationship Id="rId565" Type="http://schemas.openxmlformats.org/officeDocument/2006/relationships/hyperlink" Target="garantF1://71012362.99" TargetMode="External"/><Relationship Id="rId162" Type="http://schemas.openxmlformats.org/officeDocument/2006/relationships/image" Target="media/image152.emf"/><Relationship Id="rId218" Type="http://schemas.openxmlformats.org/officeDocument/2006/relationships/image" Target="media/image208.emf"/><Relationship Id="rId425" Type="http://schemas.openxmlformats.org/officeDocument/2006/relationships/image" Target="media/image415.emf"/><Relationship Id="rId467" Type="http://schemas.openxmlformats.org/officeDocument/2006/relationships/image" Target="media/image457.emf"/><Relationship Id="rId271" Type="http://schemas.openxmlformats.org/officeDocument/2006/relationships/image" Target="media/image261.emf"/><Relationship Id="rId24" Type="http://schemas.openxmlformats.org/officeDocument/2006/relationships/image" Target="media/image14.emf"/><Relationship Id="rId66" Type="http://schemas.openxmlformats.org/officeDocument/2006/relationships/image" Target="media/image56.emf"/><Relationship Id="rId131" Type="http://schemas.openxmlformats.org/officeDocument/2006/relationships/image" Target="media/image121.emf"/><Relationship Id="rId327" Type="http://schemas.openxmlformats.org/officeDocument/2006/relationships/image" Target="media/image317.emf"/><Relationship Id="rId369" Type="http://schemas.openxmlformats.org/officeDocument/2006/relationships/image" Target="media/image359.emf"/><Relationship Id="rId534" Type="http://schemas.openxmlformats.org/officeDocument/2006/relationships/hyperlink" Target="garantF1://71012362.64" TargetMode="External"/><Relationship Id="rId576" Type="http://schemas.openxmlformats.org/officeDocument/2006/relationships/hyperlink" Target="garantF1://12012604.2" TargetMode="External"/><Relationship Id="rId173" Type="http://schemas.openxmlformats.org/officeDocument/2006/relationships/image" Target="media/image163.emf"/><Relationship Id="rId229" Type="http://schemas.openxmlformats.org/officeDocument/2006/relationships/image" Target="media/image219.emf"/><Relationship Id="rId380" Type="http://schemas.openxmlformats.org/officeDocument/2006/relationships/image" Target="media/image370.emf"/><Relationship Id="rId436" Type="http://schemas.openxmlformats.org/officeDocument/2006/relationships/image" Target="media/image426.emf"/><Relationship Id="rId601" Type="http://schemas.openxmlformats.org/officeDocument/2006/relationships/hyperlink" Target="garantF1://70365940.0" TargetMode="External"/><Relationship Id="rId240" Type="http://schemas.openxmlformats.org/officeDocument/2006/relationships/image" Target="media/image230.emf"/><Relationship Id="rId478" Type="http://schemas.openxmlformats.org/officeDocument/2006/relationships/hyperlink" Target="file:///C:\Users\1\Desktop\&#8470;1(158)%20&#1086;&#1090;%2020.01.2017&#1075;\&#1048;&#1085;&#1092;&#1086;&#1088;&#1084;&#1072;&#1094;&#1080;&#1103;\&#8470;15%20&#1086;&#1090;%2010.01.2017&#1075;..doc" TargetMode="External"/><Relationship Id="rId35" Type="http://schemas.openxmlformats.org/officeDocument/2006/relationships/image" Target="media/image25.emf"/><Relationship Id="rId77" Type="http://schemas.openxmlformats.org/officeDocument/2006/relationships/image" Target="media/image67.emf"/><Relationship Id="rId100" Type="http://schemas.openxmlformats.org/officeDocument/2006/relationships/image" Target="media/image90.emf"/><Relationship Id="rId282" Type="http://schemas.openxmlformats.org/officeDocument/2006/relationships/image" Target="media/image272.emf"/><Relationship Id="rId338" Type="http://schemas.openxmlformats.org/officeDocument/2006/relationships/image" Target="media/image328.emf"/><Relationship Id="rId503" Type="http://schemas.openxmlformats.org/officeDocument/2006/relationships/hyperlink" Target="garantF1://70253464.958" TargetMode="External"/><Relationship Id="rId545" Type="http://schemas.openxmlformats.org/officeDocument/2006/relationships/hyperlink" Target="garantF1://71012362.93" TargetMode="External"/><Relationship Id="rId587" Type="http://schemas.openxmlformats.org/officeDocument/2006/relationships/hyperlink" Target="garantF1://10064072.1025" TargetMode="External"/><Relationship Id="rId8" Type="http://schemas.openxmlformats.org/officeDocument/2006/relationships/endnotes" Target="endnotes.xml"/><Relationship Id="rId142" Type="http://schemas.openxmlformats.org/officeDocument/2006/relationships/image" Target="media/image132.emf"/><Relationship Id="rId184" Type="http://schemas.openxmlformats.org/officeDocument/2006/relationships/image" Target="media/image174.emf"/><Relationship Id="rId391" Type="http://schemas.openxmlformats.org/officeDocument/2006/relationships/image" Target="media/image381.emf"/><Relationship Id="rId405" Type="http://schemas.openxmlformats.org/officeDocument/2006/relationships/image" Target="media/image395.emf"/><Relationship Id="rId447" Type="http://schemas.openxmlformats.org/officeDocument/2006/relationships/image" Target="media/image437.emf"/><Relationship Id="rId251" Type="http://schemas.openxmlformats.org/officeDocument/2006/relationships/image" Target="media/image241.emf"/><Relationship Id="rId489" Type="http://schemas.openxmlformats.org/officeDocument/2006/relationships/hyperlink" Target="garantF1://70253464.33" TargetMode="External"/><Relationship Id="rId46" Type="http://schemas.openxmlformats.org/officeDocument/2006/relationships/image" Target="media/image36.emf"/><Relationship Id="rId293" Type="http://schemas.openxmlformats.org/officeDocument/2006/relationships/image" Target="media/image283.emf"/><Relationship Id="rId307" Type="http://schemas.openxmlformats.org/officeDocument/2006/relationships/image" Target="media/image297.emf"/><Relationship Id="rId349" Type="http://schemas.openxmlformats.org/officeDocument/2006/relationships/image" Target="media/image339.emf"/><Relationship Id="rId514" Type="http://schemas.openxmlformats.org/officeDocument/2006/relationships/hyperlink" Target="garantF1://71012362.1406" TargetMode="External"/><Relationship Id="rId556" Type="http://schemas.openxmlformats.org/officeDocument/2006/relationships/hyperlink" Target="garantF1://79222.0" TargetMode="External"/><Relationship Id="rId88" Type="http://schemas.openxmlformats.org/officeDocument/2006/relationships/image" Target="media/image78.emf"/><Relationship Id="rId111" Type="http://schemas.openxmlformats.org/officeDocument/2006/relationships/image" Target="media/image101.emf"/><Relationship Id="rId153" Type="http://schemas.openxmlformats.org/officeDocument/2006/relationships/image" Target="media/image143.emf"/><Relationship Id="rId195" Type="http://schemas.openxmlformats.org/officeDocument/2006/relationships/image" Target="media/image185.emf"/><Relationship Id="rId209" Type="http://schemas.openxmlformats.org/officeDocument/2006/relationships/image" Target="media/image199.emf"/><Relationship Id="rId360" Type="http://schemas.openxmlformats.org/officeDocument/2006/relationships/image" Target="media/image350.emf"/><Relationship Id="rId416" Type="http://schemas.openxmlformats.org/officeDocument/2006/relationships/image" Target="media/image406.emf"/><Relationship Id="rId598" Type="http://schemas.openxmlformats.org/officeDocument/2006/relationships/hyperlink" Target="garantF1://70308460.100000" TargetMode="External"/><Relationship Id="rId220" Type="http://schemas.openxmlformats.org/officeDocument/2006/relationships/image" Target="media/image210.emf"/><Relationship Id="rId458" Type="http://schemas.openxmlformats.org/officeDocument/2006/relationships/image" Target="media/image448.emf"/><Relationship Id="rId15" Type="http://schemas.openxmlformats.org/officeDocument/2006/relationships/image" Target="media/image5.emf"/><Relationship Id="rId57" Type="http://schemas.openxmlformats.org/officeDocument/2006/relationships/image" Target="media/image47.emf"/><Relationship Id="rId262" Type="http://schemas.openxmlformats.org/officeDocument/2006/relationships/image" Target="media/image252.emf"/><Relationship Id="rId318" Type="http://schemas.openxmlformats.org/officeDocument/2006/relationships/image" Target="media/image308.emf"/><Relationship Id="rId525" Type="http://schemas.openxmlformats.org/officeDocument/2006/relationships/hyperlink" Target="garantF1://71012362.49" TargetMode="External"/><Relationship Id="rId567" Type="http://schemas.openxmlformats.org/officeDocument/2006/relationships/hyperlink" Target="garantF1://70308460.2000" TargetMode="External"/><Relationship Id="rId99" Type="http://schemas.openxmlformats.org/officeDocument/2006/relationships/image" Target="media/image89.emf"/><Relationship Id="rId122" Type="http://schemas.openxmlformats.org/officeDocument/2006/relationships/image" Target="media/image112.emf"/><Relationship Id="rId164" Type="http://schemas.openxmlformats.org/officeDocument/2006/relationships/image" Target="media/image154.emf"/><Relationship Id="rId371" Type="http://schemas.openxmlformats.org/officeDocument/2006/relationships/image" Target="media/image361.emf"/><Relationship Id="rId427" Type="http://schemas.openxmlformats.org/officeDocument/2006/relationships/image" Target="media/image417.emf"/><Relationship Id="rId469" Type="http://schemas.openxmlformats.org/officeDocument/2006/relationships/image" Target="media/image459.emf"/><Relationship Id="rId26" Type="http://schemas.openxmlformats.org/officeDocument/2006/relationships/image" Target="media/image16.emf"/><Relationship Id="rId231" Type="http://schemas.openxmlformats.org/officeDocument/2006/relationships/image" Target="media/image221.emf"/><Relationship Id="rId273" Type="http://schemas.openxmlformats.org/officeDocument/2006/relationships/image" Target="media/image263.emf"/><Relationship Id="rId329" Type="http://schemas.openxmlformats.org/officeDocument/2006/relationships/image" Target="media/image319.emf"/><Relationship Id="rId480" Type="http://schemas.openxmlformats.org/officeDocument/2006/relationships/hyperlink" Target="garantf1://8926070.0/" TargetMode="External"/><Relationship Id="rId536" Type="http://schemas.openxmlformats.org/officeDocument/2006/relationships/hyperlink" Target="garantF1://71012362.72" TargetMode="External"/><Relationship Id="rId68" Type="http://schemas.openxmlformats.org/officeDocument/2006/relationships/image" Target="media/image58.emf"/><Relationship Id="rId133" Type="http://schemas.openxmlformats.org/officeDocument/2006/relationships/image" Target="media/image123.emf"/><Relationship Id="rId175" Type="http://schemas.openxmlformats.org/officeDocument/2006/relationships/image" Target="media/image165.emf"/><Relationship Id="rId340" Type="http://schemas.openxmlformats.org/officeDocument/2006/relationships/image" Target="media/image330.emf"/><Relationship Id="rId578" Type="http://schemas.openxmlformats.org/officeDocument/2006/relationships/hyperlink" Target="garantF1://71012362.99" TargetMode="External"/><Relationship Id="rId200" Type="http://schemas.openxmlformats.org/officeDocument/2006/relationships/image" Target="media/image190.emf"/><Relationship Id="rId382" Type="http://schemas.openxmlformats.org/officeDocument/2006/relationships/image" Target="media/image372.emf"/><Relationship Id="rId438" Type="http://schemas.openxmlformats.org/officeDocument/2006/relationships/image" Target="media/image428.emf"/><Relationship Id="rId603" Type="http://schemas.openxmlformats.org/officeDocument/2006/relationships/hyperlink" Target="garantF1://455333.0" TargetMode="External"/><Relationship Id="rId242" Type="http://schemas.openxmlformats.org/officeDocument/2006/relationships/image" Target="media/image232.emf"/><Relationship Id="rId284" Type="http://schemas.openxmlformats.org/officeDocument/2006/relationships/image" Target="media/image274.emf"/><Relationship Id="rId491" Type="http://schemas.openxmlformats.org/officeDocument/2006/relationships/hyperlink" Target="garantF1://70253464.14" TargetMode="External"/><Relationship Id="rId505" Type="http://schemas.openxmlformats.org/officeDocument/2006/relationships/hyperlink" Target="garantF1://71012362.0" TargetMode="External"/><Relationship Id="rId37" Type="http://schemas.openxmlformats.org/officeDocument/2006/relationships/image" Target="media/image27.emf"/><Relationship Id="rId79" Type="http://schemas.openxmlformats.org/officeDocument/2006/relationships/image" Target="media/image69.emf"/><Relationship Id="rId102" Type="http://schemas.openxmlformats.org/officeDocument/2006/relationships/image" Target="media/image92.emf"/><Relationship Id="rId144" Type="http://schemas.openxmlformats.org/officeDocument/2006/relationships/image" Target="media/image134.emf"/><Relationship Id="rId547" Type="http://schemas.openxmlformats.org/officeDocument/2006/relationships/hyperlink" Target="garantF1://71012362.93" TargetMode="External"/><Relationship Id="rId589" Type="http://schemas.openxmlformats.org/officeDocument/2006/relationships/hyperlink" Target="garantF1://70365940.0" TargetMode="External"/><Relationship Id="rId90" Type="http://schemas.openxmlformats.org/officeDocument/2006/relationships/image" Target="media/image80.emf"/><Relationship Id="rId186" Type="http://schemas.openxmlformats.org/officeDocument/2006/relationships/image" Target="media/image176.emf"/><Relationship Id="rId351" Type="http://schemas.openxmlformats.org/officeDocument/2006/relationships/image" Target="media/image341.emf"/><Relationship Id="rId393" Type="http://schemas.openxmlformats.org/officeDocument/2006/relationships/image" Target="media/image383.emf"/><Relationship Id="rId407" Type="http://schemas.openxmlformats.org/officeDocument/2006/relationships/image" Target="media/image397.emf"/><Relationship Id="rId449" Type="http://schemas.openxmlformats.org/officeDocument/2006/relationships/image" Target="media/image439.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1DDBB-AA8E-4281-AED7-EDE5A7ACB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Pages>
  <Words>48617</Words>
  <Characters>277119</Characters>
  <Application>Microsoft Office Word</Application>
  <DocSecurity>0</DocSecurity>
  <Lines>2309</Lines>
  <Paragraphs>650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325086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17</cp:revision>
  <cp:lastPrinted>2017-02-06T09:34:00Z</cp:lastPrinted>
  <dcterms:created xsi:type="dcterms:W3CDTF">2016-11-14T07:55:00Z</dcterms:created>
  <dcterms:modified xsi:type="dcterms:W3CDTF">2017-02-06T12:09:00Z</dcterms:modified>
</cp:coreProperties>
</file>