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C5BD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>РЕШЕНИЕ</w:t>
      </w: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>3 – внеочередной сессии</w:t>
      </w: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C5BDE" w:rsidRPr="002C5BDE" w:rsidRDefault="002C5BDE" w:rsidP="002C5B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 xml:space="preserve">     21 декабря 2016г                                                                                     №  12</w:t>
      </w: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5BDE" w:rsidRPr="002C5BDE" w:rsidRDefault="002C5BDE" w:rsidP="002C5B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5BDE" w:rsidRPr="002C5BDE" w:rsidRDefault="002C5BDE" w:rsidP="002C5BDE">
      <w:pPr>
        <w:spacing w:after="0"/>
        <w:ind w:left="-170" w:right="57"/>
        <w:jc w:val="both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 xml:space="preserve">О передаче полномочий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 w:rsidRPr="002C5BDE">
        <w:rPr>
          <w:rFonts w:ascii="Times New Roman" w:eastAsia="Calibri" w:hAnsi="Times New Roman" w:cs="Times New Roman"/>
          <w:sz w:val="28"/>
          <w:szCs w:val="28"/>
        </w:rPr>
        <w:t xml:space="preserve">проведению внешнего муниципального финансового контроля и внутреннего финансового контроля </w:t>
      </w:r>
      <w:r w:rsidRPr="002C5BDE"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C5BDE" w:rsidRPr="002C5BDE" w:rsidRDefault="002C5BDE" w:rsidP="002C5BDE">
      <w:pPr>
        <w:spacing w:after="0"/>
        <w:ind w:left="-170" w:right="5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C5BDE" w:rsidRPr="002C5BDE" w:rsidRDefault="002C5BDE" w:rsidP="002C5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4" w:history="1">
        <w:r w:rsidRPr="002C5BDE">
          <w:rPr>
            <w:rStyle w:val="a4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2C5BDE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 </w:t>
      </w: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2C5BDE" w:rsidRPr="002C5BDE" w:rsidRDefault="002C5BDE" w:rsidP="002C5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5BDE" w:rsidRPr="002C5BDE" w:rsidRDefault="002C5BDE" w:rsidP="002C5BDE">
      <w:pPr>
        <w:spacing w:after="0"/>
        <w:ind w:left="-170" w:right="57"/>
        <w:jc w:val="both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ab/>
      </w:r>
      <w:r w:rsidRPr="002C5BDE">
        <w:rPr>
          <w:rFonts w:ascii="Times New Roman" w:hAnsi="Times New Roman" w:cs="Times New Roman"/>
          <w:sz w:val="28"/>
          <w:szCs w:val="28"/>
        </w:rPr>
        <w:tab/>
        <w:t xml:space="preserve">1. Передать осуществление полномочий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 w:rsidRPr="002C5BDE">
        <w:rPr>
          <w:rFonts w:ascii="Times New Roman" w:eastAsia="Calibri" w:hAnsi="Times New Roman" w:cs="Times New Roman"/>
          <w:sz w:val="28"/>
          <w:szCs w:val="28"/>
        </w:rPr>
        <w:t xml:space="preserve">проведению внешнего муниципального финансового контроля и внутреннего финансового контроля </w:t>
      </w:r>
      <w:r w:rsidRPr="002C5BDE"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C5BDE" w:rsidRPr="002C5BDE" w:rsidRDefault="002C5BDE" w:rsidP="002C5BDE">
      <w:pPr>
        <w:spacing w:after="0"/>
        <w:ind w:left="-170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ab/>
      </w:r>
      <w:r w:rsidRPr="002C5BDE">
        <w:rPr>
          <w:rFonts w:ascii="Times New Roman" w:hAnsi="Times New Roman" w:cs="Times New Roman"/>
          <w:sz w:val="28"/>
          <w:szCs w:val="28"/>
        </w:rPr>
        <w:tab/>
        <w:t xml:space="preserve">2. Определить, что полномочия передаются на период со дня вступления в законную силу </w:t>
      </w:r>
      <w:hyperlink w:anchor="sub_2000" w:history="1">
        <w:r w:rsidRPr="002C5BDE">
          <w:rPr>
            <w:rStyle w:val="a4"/>
            <w:rFonts w:ascii="Times New Roman" w:hAnsi="Times New Roman"/>
            <w:b w:val="0"/>
            <w:sz w:val="28"/>
            <w:szCs w:val="28"/>
          </w:rPr>
          <w:t>Соглашений</w:t>
        </w:r>
      </w:hyperlink>
      <w:r w:rsidRPr="002C5BDE">
        <w:rPr>
          <w:rStyle w:val="a4"/>
          <w:rFonts w:ascii="Times New Roman" w:hAnsi="Times New Roman"/>
          <w:b w:val="0"/>
          <w:sz w:val="28"/>
          <w:szCs w:val="28"/>
        </w:rPr>
        <w:t xml:space="preserve"> по передаче полномочий</w:t>
      </w:r>
      <w:r w:rsidRPr="002C5BDE"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2C5BDE">
        <w:rPr>
          <w:rFonts w:ascii="Times New Roman" w:hAnsi="Times New Roman" w:cs="Times New Roman"/>
          <w:sz w:val="28"/>
          <w:szCs w:val="28"/>
        </w:rPr>
        <w:t>по 31.12.2019 года.</w:t>
      </w:r>
    </w:p>
    <w:p w:rsidR="002C5BDE" w:rsidRPr="002C5BDE" w:rsidRDefault="002C5BDE" w:rsidP="002C5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5BDE">
        <w:rPr>
          <w:rFonts w:ascii="Times New Roman" w:hAnsi="Times New Roman" w:cs="Times New Roman"/>
          <w:sz w:val="28"/>
          <w:szCs w:val="28"/>
        </w:rPr>
        <w:tab/>
        <w:t xml:space="preserve">3. Определить, что исполнение полномочий по предмету Соглашений осуществляется за счет иных межбюджетных трансфертов, предоставляемых из бюджета сельского поселения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муниципального района в бюджет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денежных средств, предусмотренных в бюджете сельского поселения </w:t>
      </w:r>
      <w:proofErr w:type="spellStart"/>
      <w:r w:rsidRPr="002C5BD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5BDE">
        <w:rPr>
          <w:rFonts w:ascii="Times New Roman" w:hAnsi="Times New Roman" w:cs="Times New Roman"/>
          <w:sz w:val="28"/>
          <w:szCs w:val="28"/>
        </w:rPr>
        <w:t xml:space="preserve"> муниципального района на осуществление данных полномочий.</w:t>
      </w:r>
    </w:p>
    <w:p w:rsidR="002C5BDE" w:rsidRPr="002C5BDE" w:rsidRDefault="002C5BDE" w:rsidP="002C5BD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5BDE">
        <w:rPr>
          <w:sz w:val="28"/>
          <w:szCs w:val="28"/>
        </w:rPr>
        <w:tab/>
        <w:t>4. Настоящее решение вступает в силу со дня его</w:t>
      </w:r>
      <w:r w:rsidRPr="002C5BDE">
        <w:rPr>
          <w:rStyle w:val="apple-converted-space"/>
          <w:sz w:val="28"/>
          <w:szCs w:val="28"/>
        </w:rPr>
        <w:t xml:space="preserve"> принятия</w:t>
      </w:r>
      <w:r w:rsidRPr="002C5BDE">
        <w:rPr>
          <w:sz w:val="28"/>
          <w:szCs w:val="28"/>
        </w:rPr>
        <w:t>.</w:t>
      </w:r>
    </w:p>
    <w:p w:rsidR="002C5BDE" w:rsidRPr="002C5BDE" w:rsidRDefault="002C5BDE" w:rsidP="002C5BD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C5BDE" w:rsidRPr="002C5BDE" w:rsidRDefault="002C5BDE" w:rsidP="002C5B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5BDE" w:rsidRPr="002C5BDE" w:rsidRDefault="002C5BDE" w:rsidP="002C5BD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83"/>
        <w:gridCol w:w="3180"/>
      </w:tblGrid>
      <w:tr w:rsidR="002C5BDE" w:rsidRPr="002C5BDE" w:rsidTr="003F7DC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2C5BDE" w:rsidRPr="002C5BDE" w:rsidRDefault="002C5BDE" w:rsidP="002C5B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C5B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Глава </w:t>
            </w:r>
            <w:proofErr w:type="spellStart"/>
            <w:r w:rsidRPr="002C5BDE">
              <w:rPr>
                <w:rFonts w:ascii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 w:rsidRPr="002C5BD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2C5BDE" w:rsidRPr="002C5BDE" w:rsidRDefault="002C5BDE" w:rsidP="002C5BDE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C5BDE">
              <w:rPr>
                <w:rFonts w:ascii="Times New Roman" w:hAnsi="Times New Roman" w:cs="Times New Roman"/>
                <w:sz w:val="28"/>
                <w:szCs w:val="28"/>
              </w:rPr>
              <w:t>И.Н. Новикова</w:t>
            </w:r>
          </w:p>
        </w:tc>
      </w:tr>
    </w:tbl>
    <w:p w:rsidR="00A624E2" w:rsidRDefault="002C5BDE">
      <w:r>
        <w:rPr>
          <w:sz w:val="28"/>
          <w:szCs w:val="28"/>
        </w:rPr>
        <w:br w:type="page"/>
      </w:r>
    </w:p>
    <w:sectPr w:rsidR="00A62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BDE"/>
    <w:rsid w:val="002C5BDE"/>
    <w:rsid w:val="00A62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2C5BD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a4">
    <w:name w:val="Гипертекстовая ссылка"/>
    <w:basedOn w:val="a0"/>
    <w:rsid w:val="002C5BDE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rsid w:val="002C5B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1">
    <w:name w:val="s_1"/>
    <w:basedOn w:val="a"/>
    <w:rsid w:val="002C5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C5B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2017-01-19T07:23:00Z</dcterms:created>
  <dcterms:modified xsi:type="dcterms:W3CDTF">2017-01-19T07:23:00Z</dcterms:modified>
</cp:coreProperties>
</file>