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CB0" w:rsidRPr="0079066C" w:rsidRDefault="00861CB0" w:rsidP="00861CB0">
      <w:pPr>
        <w:jc w:val="center"/>
        <w:rPr>
          <w:sz w:val="28"/>
          <w:szCs w:val="28"/>
        </w:rPr>
      </w:pPr>
      <w:r w:rsidRPr="0079066C">
        <w:rPr>
          <w:sz w:val="28"/>
          <w:szCs w:val="28"/>
        </w:rPr>
        <w:t>СОВЕТ ДЕПУТАТОВ МЕДАЕВСКОГО СЕЛЬСКОГО ПОСЕЛЕНИЯ</w:t>
      </w:r>
    </w:p>
    <w:p w:rsidR="00861CB0" w:rsidRPr="0079066C" w:rsidRDefault="00861CB0" w:rsidP="00861CB0">
      <w:pPr>
        <w:jc w:val="center"/>
        <w:rPr>
          <w:sz w:val="28"/>
          <w:szCs w:val="28"/>
        </w:rPr>
      </w:pPr>
      <w:r w:rsidRPr="0079066C">
        <w:rPr>
          <w:sz w:val="28"/>
          <w:szCs w:val="28"/>
        </w:rPr>
        <w:t>ЧАМЗИНСКОГО МУНИЦИПАЛЬНОГО РАЙОНА</w:t>
      </w:r>
    </w:p>
    <w:p w:rsidR="00861CB0" w:rsidRPr="0079066C" w:rsidRDefault="00861CB0" w:rsidP="00861CB0">
      <w:pPr>
        <w:jc w:val="center"/>
        <w:rPr>
          <w:sz w:val="28"/>
          <w:szCs w:val="28"/>
        </w:rPr>
      </w:pPr>
      <w:r w:rsidRPr="0079066C">
        <w:rPr>
          <w:sz w:val="28"/>
          <w:szCs w:val="28"/>
        </w:rPr>
        <w:t>РЕСПУБЛИКИ МОРДОВИЯ</w:t>
      </w:r>
    </w:p>
    <w:p w:rsidR="00861CB0" w:rsidRPr="0079066C" w:rsidRDefault="00861CB0" w:rsidP="00861CB0">
      <w:pPr>
        <w:jc w:val="center"/>
        <w:rPr>
          <w:sz w:val="28"/>
          <w:szCs w:val="28"/>
        </w:rPr>
      </w:pPr>
    </w:p>
    <w:p w:rsidR="00861CB0" w:rsidRPr="0079066C" w:rsidRDefault="00861CB0" w:rsidP="00861CB0">
      <w:pPr>
        <w:jc w:val="center"/>
        <w:rPr>
          <w:sz w:val="28"/>
          <w:szCs w:val="28"/>
        </w:rPr>
      </w:pPr>
    </w:p>
    <w:p w:rsidR="00861CB0" w:rsidRPr="0079066C" w:rsidRDefault="00861CB0" w:rsidP="00861CB0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Pr="0079066C">
        <w:rPr>
          <w:sz w:val="28"/>
          <w:szCs w:val="28"/>
        </w:rPr>
        <w:t xml:space="preserve"> – </w:t>
      </w:r>
      <w:r>
        <w:rPr>
          <w:sz w:val="28"/>
          <w:szCs w:val="28"/>
        </w:rPr>
        <w:t>вне</w:t>
      </w:r>
      <w:r w:rsidRPr="0079066C">
        <w:rPr>
          <w:sz w:val="28"/>
          <w:szCs w:val="28"/>
        </w:rPr>
        <w:t>очередной сессии</w:t>
      </w:r>
    </w:p>
    <w:p w:rsidR="00861CB0" w:rsidRPr="0079066C" w:rsidRDefault="00861CB0" w:rsidP="00861CB0">
      <w:pPr>
        <w:jc w:val="center"/>
        <w:rPr>
          <w:sz w:val="28"/>
          <w:szCs w:val="28"/>
        </w:rPr>
      </w:pPr>
    </w:p>
    <w:p w:rsidR="00861CB0" w:rsidRPr="0079066C" w:rsidRDefault="00861CB0" w:rsidP="00861CB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861CB0" w:rsidRDefault="00861CB0" w:rsidP="00861CB0">
      <w:pPr>
        <w:jc w:val="center"/>
        <w:rPr>
          <w:sz w:val="28"/>
          <w:szCs w:val="28"/>
        </w:rPr>
      </w:pPr>
    </w:p>
    <w:p w:rsidR="00861CB0" w:rsidRPr="00C810E8" w:rsidRDefault="00861CB0" w:rsidP="00861CB0">
      <w:pPr>
        <w:jc w:val="center"/>
        <w:rPr>
          <w:sz w:val="28"/>
          <w:szCs w:val="28"/>
        </w:rPr>
      </w:pPr>
    </w:p>
    <w:p w:rsidR="00861CB0" w:rsidRPr="00C810E8" w:rsidRDefault="00861CB0" w:rsidP="00861CB0">
      <w:pPr>
        <w:rPr>
          <w:sz w:val="28"/>
          <w:szCs w:val="28"/>
        </w:rPr>
      </w:pPr>
      <w:r>
        <w:rPr>
          <w:sz w:val="28"/>
          <w:szCs w:val="28"/>
        </w:rPr>
        <w:t xml:space="preserve">       21 ноября </w:t>
      </w:r>
      <w:r w:rsidRPr="00C810E8">
        <w:rPr>
          <w:sz w:val="28"/>
          <w:szCs w:val="28"/>
        </w:rPr>
        <w:t xml:space="preserve"> 2016 год    </w:t>
      </w:r>
      <w:r>
        <w:rPr>
          <w:sz w:val="28"/>
          <w:szCs w:val="28"/>
        </w:rPr>
        <w:t xml:space="preserve">                     </w:t>
      </w:r>
      <w:r w:rsidRPr="00C810E8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№ 8 </w:t>
      </w:r>
    </w:p>
    <w:p w:rsidR="00861CB0" w:rsidRPr="00C810E8" w:rsidRDefault="00861CB0" w:rsidP="00861CB0">
      <w:pPr>
        <w:jc w:val="center"/>
        <w:rPr>
          <w:sz w:val="28"/>
          <w:szCs w:val="28"/>
        </w:rPr>
      </w:pPr>
      <w:r w:rsidRPr="00C810E8">
        <w:rPr>
          <w:sz w:val="28"/>
          <w:szCs w:val="28"/>
        </w:rPr>
        <w:t>с. Медаево</w:t>
      </w:r>
    </w:p>
    <w:p w:rsidR="00861CB0" w:rsidRPr="00C810E8" w:rsidRDefault="00861CB0" w:rsidP="00861CB0">
      <w:pPr>
        <w:jc w:val="center"/>
        <w:rPr>
          <w:sz w:val="28"/>
          <w:szCs w:val="28"/>
        </w:rPr>
      </w:pPr>
    </w:p>
    <w:p w:rsidR="00861CB0" w:rsidRDefault="00861CB0" w:rsidP="00861CB0">
      <w:pPr>
        <w:shd w:val="clear" w:color="auto" w:fill="FAFAFA"/>
        <w:spacing w:before="180" w:after="180"/>
        <w:rPr>
          <w:bCs/>
          <w:color w:val="141414"/>
          <w:sz w:val="28"/>
          <w:szCs w:val="28"/>
        </w:rPr>
      </w:pPr>
      <w:r w:rsidRPr="004D6B03">
        <w:rPr>
          <w:bCs/>
          <w:color w:val="141414"/>
          <w:sz w:val="28"/>
          <w:szCs w:val="28"/>
        </w:rPr>
        <w:t>О внесении изменений в правила землепользования и застройки, генерального плана</w:t>
      </w:r>
      <w:r>
        <w:rPr>
          <w:color w:val="141414"/>
          <w:sz w:val="28"/>
          <w:szCs w:val="28"/>
        </w:rPr>
        <w:t xml:space="preserve"> </w:t>
      </w:r>
      <w:r w:rsidRPr="004D6B03">
        <w:rPr>
          <w:bCs/>
          <w:color w:val="141414"/>
          <w:sz w:val="28"/>
          <w:szCs w:val="28"/>
        </w:rPr>
        <w:t>Медаевского сельского поселения</w:t>
      </w:r>
    </w:p>
    <w:p w:rsidR="00861CB0" w:rsidRDefault="00861CB0" w:rsidP="00861CB0">
      <w:pPr>
        <w:shd w:val="clear" w:color="auto" w:fill="FAFAFA"/>
        <w:spacing w:before="180" w:after="180"/>
        <w:ind w:firstLine="720"/>
        <w:jc w:val="both"/>
        <w:rPr>
          <w:color w:val="141414"/>
          <w:sz w:val="28"/>
          <w:szCs w:val="28"/>
        </w:rPr>
      </w:pPr>
      <w:r w:rsidRPr="004D6B03">
        <w:rPr>
          <w:color w:val="141414"/>
          <w:sz w:val="28"/>
          <w:szCs w:val="28"/>
        </w:rPr>
        <w:br/>
      </w:r>
      <w:r>
        <w:rPr>
          <w:color w:val="141414"/>
          <w:sz w:val="28"/>
          <w:szCs w:val="28"/>
        </w:rPr>
        <w:t xml:space="preserve">          </w:t>
      </w:r>
      <w:r w:rsidRPr="004D6B03">
        <w:rPr>
          <w:color w:val="141414"/>
          <w:sz w:val="28"/>
          <w:szCs w:val="28"/>
        </w:rPr>
        <w:t xml:space="preserve">В целях </w:t>
      </w:r>
      <w:proofErr w:type="gramStart"/>
      <w:r w:rsidRPr="004D6B03">
        <w:rPr>
          <w:color w:val="141414"/>
          <w:sz w:val="28"/>
          <w:szCs w:val="28"/>
        </w:rPr>
        <w:t>приведения</w:t>
      </w:r>
      <w:proofErr w:type="gramEnd"/>
      <w:r w:rsidRPr="004D6B03">
        <w:rPr>
          <w:color w:val="141414"/>
          <w:sz w:val="28"/>
          <w:szCs w:val="28"/>
        </w:rPr>
        <w:t xml:space="preserve"> в соответствие ранее разработанных правил землепользования и застройки и генерального плана муниципального образования «</w:t>
      </w:r>
      <w:r>
        <w:rPr>
          <w:color w:val="141414"/>
          <w:sz w:val="28"/>
          <w:szCs w:val="28"/>
        </w:rPr>
        <w:t>Медаевское</w:t>
      </w:r>
      <w:r w:rsidRPr="004D6B03">
        <w:rPr>
          <w:color w:val="141414"/>
          <w:sz w:val="28"/>
          <w:szCs w:val="28"/>
        </w:rPr>
        <w:t xml:space="preserve"> сельское поселение» Чамзинского муниципального района Республики Мордовия, корректировке границ населенных пунктов и территориальных зон, требованиям приказа Минэкономразвития России от 01.09.2014 №540 «Об утверждении классификатора видов разрешенного использования земельных участков», создания правовой основы для условий устойчивого развития территории муниципального образования, сохранения окружающей среды и </w:t>
      </w:r>
      <w:proofErr w:type="gramStart"/>
      <w:r w:rsidRPr="004D6B03">
        <w:rPr>
          <w:color w:val="141414"/>
          <w:sz w:val="28"/>
          <w:szCs w:val="28"/>
        </w:rPr>
        <w:t xml:space="preserve">объектов культурного наследия, 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строительства, создания условий для привлечения инвестиций, в том числе путем предоставления возможности выбора наиболее эффективных видов разрешенного использования земельных </w:t>
      </w:r>
      <w:r w:rsidRPr="004D6B03">
        <w:rPr>
          <w:color w:val="141414"/>
          <w:sz w:val="28"/>
          <w:szCs w:val="28"/>
        </w:rPr>
        <w:lastRenderedPageBreak/>
        <w:t>участков и объектов капитального строительства, создания правовой, методической и информационной основы для последовательного развития современной системы градорегулирования, ориентированной на рыночные</w:t>
      </w:r>
      <w:proofErr w:type="gramEnd"/>
      <w:r w:rsidRPr="004D6B03">
        <w:rPr>
          <w:color w:val="141414"/>
          <w:sz w:val="28"/>
          <w:szCs w:val="28"/>
        </w:rPr>
        <w:t xml:space="preserve"> </w:t>
      </w:r>
      <w:proofErr w:type="gramStart"/>
      <w:r w:rsidRPr="004D6B03">
        <w:rPr>
          <w:color w:val="141414"/>
          <w:sz w:val="28"/>
          <w:szCs w:val="28"/>
        </w:rPr>
        <w:t>преобразования в сфере недвижимости, использование современных технологий в планировании развития и управлении процессами обустройства и застройки территории поселения, руководствуясь Федеральным законом Российской Федерации от 29.12.2004 № 190-ФЗ «Градостроительный кодекс Российской Федерации», Феде6ральным законом Российской Федерации от 06.10.2003 № 131-ФЗ «Об общих принципах организации местного самоуправления в Российской Федерации» и уставом муниципального образования «</w:t>
      </w:r>
      <w:r>
        <w:rPr>
          <w:color w:val="141414"/>
          <w:sz w:val="28"/>
          <w:szCs w:val="28"/>
        </w:rPr>
        <w:t>Медаевское</w:t>
      </w:r>
      <w:r w:rsidRPr="004D6B03">
        <w:rPr>
          <w:color w:val="141414"/>
          <w:sz w:val="28"/>
          <w:szCs w:val="28"/>
        </w:rPr>
        <w:t xml:space="preserve"> сельское поселение» Чамзинского муниципального района Республики Мордовия, </w:t>
      </w:r>
      <w:proofErr w:type="gramEnd"/>
    </w:p>
    <w:p w:rsidR="00861CB0" w:rsidRPr="00E36E7B" w:rsidRDefault="00861CB0" w:rsidP="00861CB0">
      <w:pPr>
        <w:shd w:val="clear" w:color="auto" w:fill="FAFAFA"/>
        <w:spacing w:before="180" w:after="180"/>
        <w:ind w:firstLine="720"/>
        <w:jc w:val="both"/>
        <w:rPr>
          <w:bCs/>
          <w:color w:val="141414"/>
          <w:sz w:val="28"/>
          <w:szCs w:val="28"/>
        </w:rPr>
      </w:pPr>
      <w:r>
        <w:rPr>
          <w:color w:val="141414"/>
          <w:sz w:val="28"/>
          <w:szCs w:val="28"/>
        </w:rPr>
        <w:t>Совет депутатов Медаевского сельского поселения</w:t>
      </w:r>
      <w:r>
        <w:rPr>
          <w:bCs/>
          <w:color w:val="141414"/>
          <w:sz w:val="28"/>
          <w:szCs w:val="28"/>
        </w:rPr>
        <w:t xml:space="preserve"> </w:t>
      </w:r>
      <w:r w:rsidRPr="00E36E7B">
        <w:rPr>
          <w:bCs/>
          <w:color w:val="141414"/>
          <w:sz w:val="28"/>
          <w:szCs w:val="28"/>
        </w:rPr>
        <w:t>РЕШИЛ:</w:t>
      </w:r>
    </w:p>
    <w:p w:rsidR="00861CB0" w:rsidRDefault="00861CB0" w:rsidP="00861CB0">
      <w:pPr>
        <w:shd w:val="clear" w:color="auto" w:fill="FAFAFA"/>
        <w:spacing w:before="180" w:after="180"/>
        <w:ind w:firstLine="540"/>
        <w:jc w:val="both"/>
        <w:rPr>
          <w:color w:val="141414"/>
          <w:sz w:val="28"/>
          <w:szCs w:val="28"/>
        </w:rPr>
      </w:pPr>
      <w:r>
        <w:rPr>
          <w:color w:val="141414"/>
          <w:sz w:val="28"/>
          <w:szCs w:val="28"/>
        </w:rPr>
        <w:t>1.</w:t>
      </w:r>
      <w:r w:rsidRPr="004D6B03">
        <w:rPr>
          <w:color w:val="141414"/>
          <w:sz w:val="28"/>
          <w:szCs w:val="28"/>
        </w:rPr>
        <w:t xml:space="preserve">Внести изменения в ранее разработанные правила землепользования и застройки и генеральный план </w:t>
      </w:r>
      <w:r>
        <w:rPr>
          <w:color w:val="141414"/>
          <w:sz w:val="28"/>
          <w:szCs w:val="28"/>
        </w:rPr>
        <w:t>Медаевского</w:t>
      </w:r>
      <w:r w:rsidRPr="004D6B03">
        <w:rPr>
          <w:color w:val="141414"/>
          <w:sz w:val="28"/>
          <w:szCs w:val="28"/>
        </w:rPr>
        <w:t xml:space="preserve"> сельского поселения</w:t>
      </w:r>
      <w:r>
        <w:rPr>
          <w:color w:val="141414"/>
          <w:sz w:val="28"/>
          <w:szCs w:val="28"/>
        </w:rPr>
        <w:t>.</w:t>
      </w:r>
    </w:p>
    <w:p w:rsidR="00861CB0" w:rsidRDefault="00861CB0" w:rsidP="00861CB0">
      <w:pPr>
        <w:shd w:val="clear" w:color="auto" w:fill="FAFAFA"/>
        <w:spacing w:before="180" w:after="180"/>
        <w:ind w:firstLine="540"/>
        <w:jc w:val="both"/>
        <w:rPr>
          <w:color w:val="141414"/>
          <w:sz w:val="28"/>
          <w:szCs w:val="28"/>
        </w:rPr>
      </w:pPr>
      <w:r>
        <w:rPr>
          <w:color w:val="141414"/>
          <w:sz w:val="28"/>
          <w:szCs w:val="28"/>
        </w:rPr>
        <w:t>2.</w:t>
      </w:r>
      <w:r w:rsidRPr="004D6B03">
        <w:rPr>
          <w:color w:val="141414"/>
          <w:sz w:val="28"/>
          <w:szCs w:val="28"/>
        </w:rPr>
        <w:t xml:space="preserve">Подготовить проект правил землепользования и застройки, и Генеральный план </w:t>
      </w:r>
      <w:r>
        <w:rPr>
          <w:color w:val="141414"/>
          <w:sz w:val="28"/>
          <w:szCs w:val="28"/>
        </w:rPr>
        <w:t>Медаевского</w:t>
      </w:r>
      <w:r w:rsidRPr="004D6B03">
        <w:rPr>
          <w:color w:val="141414"/>
          <w:sz w:val="28"/>
          <w:szCs w:val="28"/>
        </w:rPr>
        <w:t xml:space="preserve"> сельского поселения» Чамзинского муниципального района Республики Мордовия (далее – проект правил землепользования и застройки, Генеральный план</w:t>
      </w:r>
      <w:r>
        <w:rPr>
          <w:color w:val="141414"/>
          <w:sz w:val="28"/>
          <w:szCs w:val="28"/>
        </w:rPr>
        <w:t>).</w:t>
      </w:r>
    </w:p>
    <w:p w:rsidR="00861CB0" w:rsidRDefault="00861CB0" w:rsidP="00861CB0">
      <w:pPr>
        <w:shd w:val="clear" w:color="auto" w:fill="FAFAFA"/>
        <w:spacing w:before="180" w:after="180"/>
        <w:ind w:firstLine="540"/>
        <w:jc w:val="both"/>
        <w:rPr>
          <w:color w:val="141414"/>
          <w:sz w:val="28"/>
          <w:szCs w:val="28"/>
        </w:rPr>
      </w:pPr>
      <w:r>
        <w:rPr>
          <w:color w:val="141414"/>
          <w:sz w:val="28"/>
          <w:szCs w:val="28"/>
        </w:rPr>
        <w:t>3.</w:t>
      </w:r>
      <w:r w:rsidRPr="004D6B03">
        <w:rPr>
          <w:color w:val="141414"/>
          <w:sz w:val="28"/>
          <w:szCs w:val="28"/>
        </w:rPr>
        <w:t>Создать комиссию по подготовке проекта правил землепользования и застройки и Генерального плана</w:t>
      </w:r>
      <w:r>
        <w:rPr>
          <w:color w:val="141414"/>
          <w:sz w:val="28"/>
          <w:szCs w:val="28"/>
        </w:rPr>
        <w:t xml:space="preserve"> (далее - Комиссия).</w:t>
      </w:r>
      <w:r>
        <w:rPr>
          <w:color w:val="141414"/>
          <w:sz w:val="28"/>
          <w:szCs w:val="28"/>
        </w:rPr>
        <w:br/>
        <w:t xml:space="preserve">        4.</w:t>
      </w:r>
      <w:r w:rsidRPr="004D6B03">
        <w:rPr>
          <w:color w:val="141414"/>
          <w:sz w:val="28"/>
          <w:szCs w:val="28"/>
        </w:rPr>
        <w:t>Утвердить состав Ко</w:t>
      </w:r>
      <w:r>
        <w:rPr>
          <w:color w:val="141414"/>
          <w:sz w:val="28"/>
          <w:szCs w:val="28"/>
        </w:rPr>
        <w:t>миссии (Приложение 1).</w:t>
      </w:r>
    </w:p>
    <w:p w:rsidR="00861CB0" w:rsidRDefault="00861CB0" w:rsidP="00861CB0">
      <w:pPr>
        <w:shd w:val="clear" w:color="auto" w:fill="FAFAFA"/>
        <w:spacing w:before="180" w:after="180"/>
        <w:ind w:firstLine="540"/>
        <w:jc w:val="both"/>
        <w:rPr>
          <w:color w:val="141414"/>
          <w:sz w:val="28"/>
          <w:szCs w:val="28"/>
        </w:rPr>
      </w:pPr>
      <w:r>
        <w:rPr>
          <w:color w:val="141414"/>
          <w:sz w:val="28"/>
          <w:szCs w:val="28"/>
        </w:rPr>
        <w:t>5.</w:t>
      </w:r>
      <w:r w:rsidRPr="004D6B03">
        <w:rPr>
          <w:color w:val="141414"/>
          <w:sz w:val="28"/>
          <w:szCs w:val="28"/>
        </w:rPr>
        <w:t>Утвердить порядок деятел</w:t>
      </w:r>
      <w:r>
        <w:rPr>
          <w:color w:val="141414"/>
          <w:sz w:val="28"/>
          <w:szCs w:val="28"/>
        </w:rPr>
        <w:t>ьности Комиссии (Приложение 2).</w:t>
      </w:r>
    </w:p>
    <w:p w:rsidR="00861CB0" w:rsidRDefault="00861CB0" w:rsidP="00861CB0">
      <w:pPr>
        <w:shd w:val="clear" w:color="auto" w:fill="FAFAFA"/>
        <w:spacing w:before="180" w:after="180"/>
        <w:ind w:firstLine="540"/>
        <w:jc w:val="both"/>
        <w:rPr>
          <w:color w:val="141414"/>
          <w:sz w:val="28"/>
          <w:szCs w:val="28"/>
        </w:rPr>
      </w:pPr>
      <w:r>
        <w:rPr>
          <w:color w:val="141414"/>
          <w:sz w:val="28"/>
          <w:szCs w:val="28"/>
        </w:rPr>
        <w:t>6.</w:t>
      </w:r>
      <w:r w:rsidRPr="004D6B03">
        <w:rPr>
          <w:color w:val="141414"/>
          <w:sz w:val="28"/>
          <w:szCs w:val="28"/>
        </w:rPr>
        <w:t>Утвердить порядок и сроки проведения работ по подготовке проекта правил землепользован</w:t>
      </w:r>
      <w:r>
        <w:rPr>
          <w:color w:val="141414"/>
          <w:sz w:val="28"/>
          <w:szCs w:val="28"/>
        </w:rPr>
        <w:t>ия и застройки (Приложение 3).</w:t>
      </w:r>
    </w:p>
    <w:p w:rsidR="00861CB0" w:rsidRDefault="00861CB0" w:rsidP="00861CB0">
      <w:pPr>
        <w:shd w:val="clear" w:color="auto" w:fill="FAFAFA"/>
        <w:spacing w:before="180" w:after="180"/>
        <w:ind w:firstLine="540"/>
        <w:jc w:val="both"/>
        <w:rPr>
          <w:color w:val="141414"/>
          <w:sz w:val="28"/>
          <w:szCs w:val="28"/>
        </w:rPr>
      </w:pPr>
      <w:r>
        <w:rPr>
          <w:color w:val="141414"/>
          <w:sz w:val="28"/>
          <w:szCs w:val="28"/>
        </w:rPr>
        <w:t>7.</w:t>
      </w:r>
      <w:r w:rsidRPr="004D6B03">
        <w:rPr>
          <w:color w:val="141414"/>
          <w:sz w:val="28"/>
          <w:szCs w:val="28"/>
        </w:rPr>
        <w:t>Утвердить порядок направления в Комиссию предложений заинтересованных лиц по подготовке проекта прав</w:t>
      </w:r>
      <w:r>
        <w:rPr>
          <w:color w:val="141414"/>
          <w:sz w:val="28"/>
          <w:szCs w:val="28"/>
        </w:rPr>
        <w:t xml:space="preserve">ил землепользования и застройки (Приложение </w:t>
      </w:r>
      <w:r w:rsidRPr="004D6B03">
        <w:rPr>
          <w:color w:val="141414"/>
          <w:sz w:val="28"/>
          <w:szCs w:val="28"/>
        </w:rPr>
        <w:t>4). </w:t>
      </w:r>
    </w:p>
    <w:p w:rsidR="00861CB0" w:rsidRDefault="00861CB0" w:rsidP="00861CB0">
      <w:pPr>
        <w:shd w:val="clear" w:color="auto" w:fill="FAFAFA"/>
        <w:spacing w:before="180" w:after="180"/>
        <w:ind w:firstLine="540"/>
        <w:jc w:val="both"/>
        <w:rPr>
          <w:color w:val="141414"/>
          <w:sz w:val="28"/>
          <w:szCs w:val="28"/>
        </w:rPr>
      </w:pPr>
      <w:r>
        <w:rPr>
          <w:color w:val="141414"/>
          <w:sz w:val="28"/>
          <w:szCs w:val="28"/>
        </w:rPr>
        <w:t>8.</w:t>
      </w:r>
      <w:r w:rsidRPr="004D6B03">
        <w:rPr>
          <w:color w:val="141414"/>
          <w:sz w:val="28"/>
          <w:szCs w:val="28"/>
        </w:rPr>
        <w:t>Разработчика проекта правил землепользования и застройки и Генерального плана определить на конкурсной основе в соответствии с д</w:t>
      </w:r>
      <w:r>
        <w:rPr>
          <w:color w:val="141414"/>
          <w:sz w:val="28"/>
          <w:szCs w:val="28"/>
        </w:rPr>
        <w:t xml:space="preserve">ействующим </w:t>
      </w:r>
      <w:r w:rsidRPr="004D6B03">
        <w:rPr>
          <w:color w:val="141414"/>
          <w:sz w:val="28"/>
          <w:szCs w:val="28"/>
        </w:rPr>
        <w:t>законодательство</w:t>
      </w:r>
      <w:r>
        <w:rPr>
          <w:color w:val="141414"/>
          <w:sz w:val="28"/>
          <w:szCs w:val="28"/>
        </w:rPr>
        <w:t>м.</w:t>
      </w:r>
    </w:p>
    <w:p w:rsidR="00861CB0" w:rsidRDefault="00861CB0" w:rsidP="00861CB0">
      <w:pPr>
        <w:shd w:val="clear" w:color="auto" w:fill="FAFAFA"/>
        <w:spacing w:before="180" w:after="180"/>
        <w:ind w:firstLine="540"/>
        <w:jc w:val="both"/>
        <w:rPr>
          <w:color w:val="141414"/>
          <w:sz w:val="28"/>
          <w:szCs w:val="28"/>
        </w:rPr>
      </w:pPr>
      <w:r>
        <w:rPr>
          <w:color w:val="141414"/>
          <w:sz w:val="28"/>
          <w:szCs w:val="28"/>
        </w:rPr>
        <w:t>9.</w:t>
      </w:r>
      <w:r w:rsidRPr="004D6B03">
        <w:rPr>
          <w:color w:val="141414"/>
          <w:sz w:val="28"/>
          <w:szCs w:val="28"/>
        </w:rPr>
        <w:t xml:space="preserve">Финансирование работ осуществить за счет средств бюджета </w:t>
      </w:r>
      <w:r>
        <w:rPr>
          <w:color w:val="141414"/>
          <w:sz w:val="28"/>
          <w:szCs w:val="28"/>
        </w:rPr>
        <w:t>Медаевского сельского поселения.</w:t>
      </w:r>
    </w:p>
    <w:p w:rsidR="00861CB0" w:rsidRDefault="00861CB0" w:rsidP="00861CB0">
      <w:pPr>
        <w:shd w:val="clear" w:color="auto" w:fill="FAFAFA"/>
        <w:spacing w:before="180" w:after="180"/>
        <w:ind w:firstLine="540"/>
        <w:jc w:val="both"/>
        <w:rPr>
          <w:color w:val="141414"/>
          <w:sz w:val="28"/>
          <w:szCs w:val="28"/>
        </w:rPr>
      </w:pPr>
      <w:r>
        <w:rPr>
          <w:color w:val="141414"/>
          <w:sz w:val="28"/>
          <w:szCs w:val="28"/>
        </w:rPr>
        <w:lastRenderedPageBreak/>
        <w:t>10.</w:t>
      </w:r>
      <w:r w:rsidRPr="004D6B03">
        <w:rPr>
          <w:color w:val="141414"/>
          <w:sz w:val="28"/>
          <w:szCs w:val="28"/>
        </w:rPr>
        <w:t>Опуб</w:t>
      </w:r>
      <w:r>
        <w:rPr>
          <w:color w:val="141414"/>
          <w:sz w:val="28"/>
          <w:szCs w:val="28"/>
        </w:rPr>
        <w:t>ликовать настоящее решение в информационном бюллетене поселения</w:t>
      </w:r>
      <w:r w:rsidRPr="004D6B03">
        <w:rPr>
          <w:color w:val="141414"/>
          <w:sz w:val="28"/>
          <w:szCs w:val="28"/>
        </w:rPr>
        <w:t xml:space="preserve"> и разместить на официальном сайте </w:t>
      </w:r>
      <w:r>
        <w:rPr>
          <w:color w:val="141414"/>
          <w:sz w:val="28"/>
          <w:szCs w:val="28"/>
        </w:rPr>
        <w:t xml:space="preserve">Медаевского </w:t>
      </w:r>
      <w:r w:rsidRPr="004D6B03">
        <w:rPr>
          <w:color w:val="141414"/>
          <w:sz w:val="28"/>
          <w:szCs w:val="28"/>
        </w:rPr>
        <w:t>сельского поселения в сети «Интернет». </w:t>
      </w:r>
    </w:p>
    <w:p w:rsidR="00861CB0" w:rsidRPr="00C810E8" w:rsidRDefault="00861CB0" w:rsidP="00861CB0">
      <w:pPr>
        <w:jc w:val="both"/>
        <w:rPr>
          <w:sz w:val="28"/>
          <w:szCs w:val="28"/>
        </w:rPr>
      </w:pPr>
    </w:p>
    <w:p w:rsidR="00861CB0" w:rsidRPr="00C810E8" w:rsidRDefault="00861CB0" w:rsidP="00861CB0">
      <w:pPr>
        <w:jc w:val="both"/>
        <w:rPr>
          <w:sz w:val="28"/>
          <w:szCs w:val="28"/>
        </w:rPr>
      </w:pPr>
    </w:p>
    <w:p w:rsidR="00861CB0" w:rsidRPr="009D2BD6" w:rsidRDefault="00861CB0" w:rsidP="00861CB0">
      <w:pPr>
        <w:jc w:val="center"/>
        <w:rPr>
          <w:sz w:val="28"/>
          <w:szCs w:val="28"/>
        </w:rPr>
      </w:pPr>
      <w:r w:rsidRPr="00C810E8">
        <w:rPr>
          <w:sz w:val="28"/>
          <w:szCs w:val="28"/>
        </w:rPr>
        <w:t>Глава  Медаевского сельского поселения                           И.Н. Новикова</w:t>
      </w:r>
    </w:p>
    <w:p w:rsidR="00861CB0" w:rsidRDefault="00861CB0" w:rsidP="00861CB0">
      <w:pPr>
        <w:rPr>
          <w:sz w:val="28"/>
          <w:szCs w:val="28"/>
        </w:rPr>
      </w:pPr>
    </w:p>
    <w:p w:rsidR="00861CB0" w:rsidRPr="004D6B03" w:rsidRDefault="00861CB0" w:rsidP="00861CB0">
      <w:pPr>
        <w:shd w:val="clear" w:color="auto" w:fill="FAFAFA"/>
        <w:spacing w:before="180" w:after="180"/>
        <w:jc w:val="right"/>
        <w:rPr>
          <w:color w:val="141414"/>
        </w:rPr>
      </w:pPr>
      <w:r>
        <w:rPr>
          <w:sz w:val="28"/>
          <w:szCs w:val="28"/>
        </w:rPr>
        <w:br w:type="page"/>
      </w:r>
      <w:r w:rsidRPr="004D6B03">
        <w:rPr>
          <w:bCs/>
          <w:color w:val="141414"/>
        </w:rPr>
        <w:lastRenderedPageBreak/>
        <w:t xml:space="preserve">ПРИЛОЖЕНИЕ </w:t>
      </w:r>
      <w:r w:rsidRPr="004D6B03">
        <w:rPr>
          <w:b/>
          <w:bCs/>
          <w:color w:val="141414"/>
        </w:rPr>
        <w:t>1</w:t>
      </w:r>
      <w:r>
        <w:rPr>
          <w:color w:val="141414"/>
        </w:rPr>
        <w:br/>
        <w:t>к Решению Совета депутатов</w:t>
      </w:r>
      <w:r w:rsidRPr="004D6B03">
        <w:rPr>
          <w:color w:val="141414"/>
        </w:rPr>
        <w:br/>
        <w:t>Меда</w:t>
      </w:r>
      <w:r>
        <w:rPr>
          <w:color w:val="141414"/>
        </w:rPr>
        <w:t>евского сельского поселения</w:t>
      </w:r>
      <w:r>
        <w:rPr>
          <w:color w:val="141414"/>
        </w:rPr>
        <w:br/>
      </w:r>
      <w:r w:rsidRPr="001E2CFC">
        <w:rPr>
          <w:color w:val="141414"/>
        </w:rPr>
        <w:t>от</w:t>
      </w:r>
      <w:r>
        <w:rPr>
          <w:color w:val="141414"/>
        </w:rPr>
        <w:t xml:space="preserve"> </w:t>
      </w:r>
      <w:r w:rsidRPr="001E2CFC">
        <w:t>21 ноября</w:t>
      </w:r>
      <w:r>
        <w:rPr>
          <w:color w:val="141414"/>
        </w:rPr>
        <w:t xml:space="preserve"> </w:t>
      </w:r>
      <w:r w:rsidRPr="004D6B03">
        <w:rPr>
          <w:color w:val="14141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4D6B03">
          <w:rPr>
            <w:color w:val="141414"/>
          </w:rPr>
          <w:t>2016 г</w:t>
        </w:r>
      </w:smartTag>
      <w:r>
        <w:rPr>
          <w:color w:val="141414"/>
        </w:rPr>
        <w:t xml:space="preserve">. № 8 </w:t>
      </w:r>
      <w:r w:rsidRPr="004D6B03">
        <w:rPr>
          <w:color w:val="141414"/>
        </w:rPr>
        <w:t>.</w:t>
      </w:r>
    </w:p>
    <w:p w:rsidR="00861CB0" w:rsidRPr="004D6B03" w:rsidRDefault="00861CB0" w:rsidP="00861CB0">
      <w:pPr>
        <w:shd w:val="clear" w:color="auto" w:fill="FAFAFA"/>
        <w:spacing w:before="180" w:after="180"/>
        <w:jc w:val="center"/>
        <w:rPr>
          <w:color w:val="141414"/>
          <w:sz w:val="28"/>
          <w:szCs w:val="28"/>
        </w:rPr>
      </w:pPr>
      <w:r w:rsidRPr="00605B40">
        <w:rPr>
          <w:color w:val="141414"/>
          <w:sz w:val="28"/>
          <w:szCs w:val="28"/>
        </w:rPr>
        <w:br/>
      </w:r>
      <w:r w:rsidRPr="004D6B03">
        <w:rPr>
          <w:bCs/>
          <w:color w:val="141414"/>
          <w:sz w:val="28"/>
          <w:szCs w:val="28"/>
        </w:rPr>
        <w:t>СОСТАВ</w:t>
      </w:r>
      <w:r w:rsidRPr="004D6B03">
        <w:rPr>
          <w:color w:val="141414"/>
          <w:sz w:val="28"/>
          <w:szCs w:val="28"/>
        </w:rPr>
        <w:br/>
      </w:r>
      <w:r w:rsidRPr="004D6B03">
        <w:rPr>
          <w:bCs/>
          <w:color w:val="141414"/>
          <w:sz w:val="28"/>
          <w:szCs w:val="28"/>
        </w:rPr>
        <w:t>Комиссии по подготовке проекта правил землепользования и застройки</w:t>
      </w:r>
    </w:p>
    <w:p w:rsidR="00861CB0" w:rsidRPr="00605B40" w:rsidRDefault="00861CB0" w:rsidP="00861CB0">
      <w:pPr>
        <w:shd w:val="clear" w:color="auto" w:fill="FAFAFA"/>
        <w:spacing w:before="180" w:after="180"/>
        <w:jc w:val="center"/>
        <w:rPr>
          <w:color w:val="141414"/>
          <w:sz w:val="28"/>
          <w:szCs w:val="28"/>
        </w:rPr>
      </w:pPr>
      <w:r w:rsidRPr="00605B40">
        <w:rPr>
          <w:b/>
          <w:bCs/>
          <w:color w:val="141414"/>
          <w:sz w:val="28"/>
          <w:szCs w:val="28"/>
        </w:rPr>
        <w:t> </w:t>
      </w:r>
    </w:p>
    <w:tbl>
      <w:tblPr>
        <w:tblW w:w="9780" w:type="dxa"/>
        <w:tblInd w:w="15" w:type="dxa"/>
        <w:tblCellMar>
          <w:left w:w="0" w:type="dxa"/>
          <w:right w:w="0" w:type="dxa"/>
        </w:tblCellMar>
        <w:tblLook w:val="00A0"/>
      </w:tblPr>
      <w:tblGrid>
        <w:gridCol w:w="4358"/>
        <w:gridCol w:w="5422"/>
      </w:tblGrid>
      <w:tr w:rsidR="00861CB0" w:rsidRPr="00605B40" w:rsidTr="008F424B">
        <w:tc>
          <w:tcPr>
            <w:tcW w:w="43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b/>
                <w:bCs/>
                <w:color w:val="141414"/>
                <w:sz w:val="28"/>
                <w:szCs w:val="28"/>
              </w:rPr>
              <w:t>Председатель Комиссии:</w:t>
            </w:r>
          </w:p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</w:p>
        </w:tc>
        <w:tc>
          <w:tcPr>
            <w:tcW w:w="5422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jc w:val="both"/>
              <w:rPr>
                <w:color w:val="141414"/>
                <w:sz w:val="28"/>
                <w:szCs w:val="28"/>
              </w:rPr>
            </w:pPr>
            <w:r>
              <w:rPr>
                <w:color w:val="141414"/>
                <w:sz w:val="28"/>
                <w:szCs w:val="28"/>
              </w:rPr>
              <w:t>Заместитель Главы Медаевского сельского поселения по работе в совете депутатов Главы Медаевского сельского поселения Зудина Н.Б.</w:t>
            </w:r>
          </w:p>
        </w:tc>
      </w:tr>
      <w:tr w:rsidR="00861CB0" w:rsidRPr="00605B40" w:rsidTr="008F424B">
        <w:tc>
          <w:tcPr>
            <w:tcW w:w="43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b/>
                <w:bCs/>
                <w:color w:val="141414"/>
                <w:sz w:val="28"/>
                <w:szCs w:val="28"/>
              </w:rPr>
              <w:t>Заместитель председателя</w:t>
            </w:r>
            <w:r w:rsidRPr="00605B40">
              <w:rPr>
                <w:color w:val="141414"/>
                <w:sz w:val="28"/>
                <w:szCs w:val="28"/>
              </w:rPr>
              <w:t xml:space="preserve">:             </w:t>
            </w:r>
          </w:p>
        </w:tc>
        <w:tc>
          <w:tcPr>
            <w:tcW w:w="5422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>
              <w:rPr>
                <w:color w:val="141414"/>
                <w:sz w:val="28"/>
                <w:szCs w:val="28"/>
              </w:rPr>
              <w:t>Заместитель главы администрации Киреева А.А.</w:t>
            </w:r>
          </w:p>
        </w:tc>
      </w:tr>
      <w:tr w:rsidR="00861CB0" w:rsidRPr="00605B40" w:rsidTr="008F424B">
        <w:tc>
          <w:tcPr>
            <w:tcW w:w="43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b/>
                <w:bCs/>
                <w:color w:val="141414"/>
                <w:sz w:val="28"/>
                <w:szCs w:val="28"/>
              </w:rPr>
              <w:t>Члены Комиссии:</w:t>
            </w:r>
          </w:p>
        </w:tc>
        <w:tc>
          <w:tcPr>
            <w:tcW w:w="5422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line="270" w:lineRule="atLeast"/>
              <w:rPr>
                <w:color w:val="141414"/>
                <w:sz w:val="28"/>
                <w:szCs w:val="28"/>
              </w:rPr>
            </w:pPr>
            <w:r>
              <w:rPr>
                <w:color w:val="141414"/>
                <w:sz w:val="28"/>
                <w:szCs w:val="28"/>
              </w:rPr>
              <w:t>Исполнительный директор ООО «Калиновское»  Киселев В.А.</w:t>
            </w:r>
          </w:p>
        </w:tc>
      </w:tr>
      <w:tr w:rsidR="00861CB0" w:rsidRPr="00605B40" w:rsidTr="008F424B">
        <w:tc>
          <w:tcPr>
            <w:tcW w:w="43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</w:p>
        </w:tc>
        <w:tc>
          <w:tcPr>
            <w:tcW w:w="5422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>
              <w:rPr>
                <w:color w:val="141414"/>
                <w:sz w:val="28"/>
                <w:szCs w:val="28"/>
              </w:rPr>
              <w:t>Главный агроном ООО «Калиновское» Пыресев С.Е.</w:t>
            </w:r>
          </w:p>
        </w:tc>
      </w:tr>
      <w:tr w:rsidR="00861CB0" w:rsidRPr="00605B40" w:rsidTr="008F424B">
        <w:tc>
          <w:tcPr>
            <w:tcW w:w="43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b/>
                <w:color w:val="141414"/>
                <w:sz w:val="28"/>
                <w:szCs w:val="28"/>
              </w:rPr>
            </w:pPr>
            <w:r w:rsidRPr="00605B40">
              <w:rPr>
                <w:b/>
                <w:color w:val="141414"/>
                <w:sz w:val="28"/>
                <w:szCs w:val="28"/>
              </w:rPr>
              <w:t>По согласованию:</w:t>
            </w:r>
          </w:p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b/>
                <w:bCs/>
                <w:color w:val="141414"/>
                <w:sz w:val="28"/>
                <w:szCs w:val="28"/>
              </w:rPr>
              <w:t> </w:t>
            </w:r>
          </w:p>
        </w:tc>
        <w:tc>
          <w:tcPr>
            <w:tcW w:w="5422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jc w:val="both"/>
              <w:rPr>
                <w:color w:val="141414"/>
                <w:sz w:val="28"/>
                <w:szCs w:val="28"/>
              </w:rPr>
            </w:pPr>
            <w:r>
              <w:rPr>
                <w:color w:val="141414"/>
                <w:sz w:val="28"/>
                <w:szCs w:val="28"/>
              </w:rPr>
              <w:t>Председатель комиссии по земельным вопросам Медаевского сельского поселения</w:t>
            </w:r>
          </w:p>
        </w:tc>
      </w:tr>
      <w:tr w:rsidR="00861CB0" w:rsidRPr="00605B40" w:rsidTr="008F424B">
        <w:tc>
          <w:tcPr>
            <w:tcW w:w="43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b/>
                <w:color w:val="141414"/>
                <w:sz w:val="28"/>
                <w:szCs w:val="28"/>
              </w:rPr>
            </w:pPr>
          </w:p>
        </w:tc>
        <w:tc>
          <w:tcPr>
            <w:tcW w:w="5422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Default="00861CB0" w:rsidP="008F424B">
            <w:pPr>
              <w:spacing w:before="180" w:after="180" w:line="270" w:lineRule="atLeast"/>
              <w:jc w:val="both"/>
              <w:rPr>
                <w:color w:val="141414"/>
                <w:sz w:val="28"/>
                <w:szCs w:val="28"/>
              </w:rPr>
            </w:pPr>
            <w:r w:rsidRPr="005A2FD8">
              <w:rPr>
                <w:color w:val="141414"/>
                <w:sz w:val="28"/>
                <w:szCs w:val="28"/>
              </w:rPr>
              <w:t>Зав. Отделом архитектуры и градостроительства районной администрации</w:t>
            </w:r>
            <w:r>
              <w:rPr>
                <w:color w:val="141414"/>
                <w:sz w:val="28"/>
                <w:szCs w:val="28"/>
              </w:rPr>
              <w:t xml:space="preserve"> Андряшин О.В.</w:t>
            </w:r>
          </w:p>
        </w:tc>
      </w:tr>
      <w:tr w:rsidR="00861CB0" w:rsidRPr="00605B40" w:rsidTr="008F424B">
        <w:tc>
          <w:tcPr>
            <w:tcW w:w="43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Default="00861CB0" w:rsidP="008F424B">
            <w:pPr>
              <w:spacing w:before="180" w:after="180" w:line="270" w:lineRule="atLeast"/>
              <w:rPr>
                <w:b/>
                <w:color w:val="141414"/>
                <w:sz w:val="28"/>
                <w:szCs w:val="28"/>
              </w:rPr>
            </w:pPr>
          </w:p>
        </w:tc>
        <w:tc>
          <w:tcPr>
            <w:tcW w:w="5422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Default="00861CB0" w:rsidP="008F424B">
            <w:pPr>
              <w:spacing w:before="180" w:after="180" w:line="270" w:lineRule="atLeast"/>
              <w:jc w:val="both"/>
              <w:rPr>
                <w:color w:val="141414"/>
                <w:sz w:val="28"/>
                <w:szCs w:val="28"/>
              </w:rPr>
            </w:pPr>
            <w:r>
              <w:rPr>
                <w:color w:val="141414"/>
                <w:sz w:val="28"/>
                <w:szCs w:val="28"/>
              </w:rPr>
              <w:t>Зам. Главы администрации по промышленности, строительству, транспорту Тюрякин А.Ю.</w:t>
            </w:r>
          </w:p>
        </w:tc>
      </w:tr>
      <w:tr w:rsidR="00861CB0" w:rsidRPr="00605B40" w:rsidTr="008F424B">
        <w:tc>
          <w:tcPr>
            <w:tcW w:w="43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F92B9B" w:rsidRDefault="00861CB0" w:rsidP="008F424B">
            <w:pPr>
              <w:spacing w:before="180" w:after="180" w:line="270" w:lineRule="atLeast"/>
              <w:rPr>
                <w:b/>
                <w:color w:val="141414"/>
                <w:sz w:val="28"/>
                <w:szCs w:val="28"/>
              </w:rPr>
            </w:pPr>
            <w:r w:rsidRPr="00F92B9B">
              <w:rPr>
                <w:b/>
                <w:color w:val="141414"/>
                <w:sz w:val="28"/>
                <w:szCs w:val="28"/>
              </w:rPr>
              <w:t>Секретарь комиссии:</w:t>
            </w:r>
          </w:p>
        </w:tc>
        <w:tc>
          <w:tcPr>
            <w:tcW w:w="5422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jc w:val="both"/>
              <w:rPr>
                <w:color w:val="141414"/>
                <w:sz w:val="28"/>
                <w:szCs w:val="28"/>
              </w:rPr>
            </w:pPr>
            <w:r>
              <w:rPr>
                <w:color w:val="141414"/>
                <w:sz w:val="28"/>
                <w:szCs w:val="28"/>
              </w:rPr>
              <w:t>Ведущий специалист администрации Медаевского сельского поселения Вальцова Т.В.</w:t>
            </w:r>
          </w:p>
        </w:tc>
      </w:tr>
    </w:tbl>
    <w:p w:rsidR="00861CB0" w:rsidRPr="00605B40" w:rsidRDefault="00861CB0" w:rsidP="00861CB0">
      <w:pPr>
        <w:shd w:val="clear" w:color="auto" w:fill="FAFAFA"/>
        <w:spacing w:before="180" w:after="180"/>
        <w:jc w:val="both"/>
        <w:rPr>
          <w:color w:val="141414"/>
          <w:sz w:val="28"/>
          <w:szCs w:val="28"/>
        </w:rPr>
      </w:pPr>
      <w:r w:rsidRPr="00605B40">
        <w:rPr>
          <w:color w:val="141414"/>
          <w:sz w:val="28"/>
          <w:szCs w:val="28"/>
        </w:rPr>
        <w:lastRenderedPageBreak/>
        <w:t>Состав Комиссии не является закрытым и может быть дополнен в случае необходимости.</w:t>
      </w:r>
      <w:r w:rsidRPr="00605B40">
        <w:rPr>
          <w:color w:val="141414"/>
          <w:sz w:val="28"/>
          <w:szCs w:val="28"/>
        </w:rPr>
        <w:br/>
        <w:t>Секретаря Комиссии выполняет любой член Комиссии, уполномоченный на выполнение таких функций Председателем.</w:t>
      </w:r>
    </w:p>
    <w:p w:rsidR="00861CB0" w:rsidRPr="00605B40" w:rsidRDefault="00861CB0" w:rsidP="00861CB0">
      <w:pPr>
        <w:shd w:val="clear" w:color="auto" w:fill="FAFAFA"/>
        <w:spacing w:before="180" w:after="180"/>
        <w:jc w:val="right"/>
        <w:rPr>
          <w:color w:val="141414"/>
          <w:sz w:val="28"/>
          <w:szCs w:val="28"/>
        </w:rPr>
      </w:pPr>
      <w:r w:rsidRPr="004D6B03">
        <w:rPr>
          <w:bCs/>
          <w:color w:val="141414"/>
        </w:rPr>
        <w:t>ПРИЛОЖЕНИЕ 2</w:t>
      </w:r>
      <w:r w:rsidRPr="00605B40">
        <w:rPr>
          <w:color w:val="141414"/>
          <w:sz w:val="28"/>
          <w:szCs w:val="28"/>
        </w:rPr>
        <w:br/>
      </w:r>
      <w:r>
        <w:rPr>
          <w:color w:val="141414"/>
        </w:rPr>
        <w:t>к Решению Совета депутатов</w:t>
      </w:r>
      <w:r w:rsidRPr="004D6B03">
        <w:rPr>
          <w:color w:val="141414"/>
        </w:rPr>
        <w:br/>
      </w:r>
      <w:r>
        <w:rPr>
          <w:color w:val="141414"/>
        </w:rPr>
        <w:t>Медаевского сельского поселения</w:t>
      </w:r>
      <w:r>
        <w:rPr>
          <w:color w:val="141414"/>
        </w:rPr>
        <w:br/>
      </w:r>
      <w:r w:rsidRPr="001E2CFC">
        <w:rPr>
          <w:color w:val="141414"/>
        </w:rPr>
        <w:t xml:space="preserve">от </w:t>
      </w:r>
      <w:r w:rsidRPr="001E2CFC">
        <w:t>21 ноября</w:t>
      </w:r>
      <w:r w:rsidRPr="004D6B03">
        <w:rPr>
          <w:color w:val="14141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4D6B03">
          <w:rPr>
            <w:color w:val="141414"/>
          </w:rPr>
          <w:t>2016 г</w:t>
        </w:r>
      </w:smartTag>
      <w:r>
        <w:rPr>
          <w:color w:val="141414"/>
        </w:rPr>
        <w:t>. №  8</w:t>
      </w:r>
    </w:p>
    <w:p w:rsidR="00861CB0" w:rsidRPr="00605B40" w:rsidRDefault="00861CB0" w:rsidP="00861CB0">
      <w:pPr>
        <w:shd w:val="clear" w:color="auto" w:fill="FAFAFA"/>
        <w:spacing w:before="180" w:after="180"/>
        <w:jc w:val="center"/>
        <w:rPr>
          <w:color w:val="141414"/>
          <w:sz w:val="28"/>
          <w:szCs w:val="28"/>
        </w:rPr>
      </w:pPr>
      <w:r w:rsidRPr="00605B40">
        <w:rPr>
          <w:color w:val="141414"/>
          <w:sz w:val="28"/>
          <w:szCs w:val="28"/>
        </w:rPr>
        <w:br/>
      </w:r>
      <w:r w:rsidRPr="00605B40">
        <w:rPr>
          <w:b/>
          <w:bCs/>
          <w:color w:val="141414"/>
          <w:sz w:val="28"/>
          <w:szCs w:val="28"/>
        </w:rPr>
        <w:t>ПОРЯДОК ДЕЯТЕЛЬНОСТИ </w:t>
      </w:r>
      <w:r w:rsidRPr="00605B40">
        <w:rPr>
          <w:color w:val="141414"/>
          <w:sz w:val="28"/>
          <w:szCs w:val="28"/>
        </w:rPr>
        <w:br/>
      </w:r>
      <w:r w:rsidRPr="00605B40">
        <w:rPr>
          <w:b/>
          <w:bCs/>
          <w:color w:val="141414"/>
          <w:sz w:val="28"/>
          <w:szCs w:val="28"/>
        </w:rPr>
        <w:t>Комиссии по подготовке проекта правил землепользования и застройки, генерального плана</w:t>
      </w:r>
    </w:p>
    <w:p w:rsidR="00861CB0" w:rsidRPr="00605B40" w:rsidRDefault="00861CB0" w:rsidP="00861CB0">
      <w:pPr>
        <w:shd w:val="clear" w:color="auto" w:fill="FAFAFA"/>
        <w:spacing w:before="180" w:after="180"/>
        <w:rPr>
          <w:color w:val="141414"/>
          <w:sz w:val="28"/>
          <w:szCs w:val="28"/>
        </w:rPr>
      </w:pPr>
      <w:r w:rsidRPr="00605B40">
        <w:rPr>
          <w:color w:val="141414"/>
          <w:sz w:val="28"/>
          <w:szCs w:val="28"/>
        </w:rPr>
        <w:t>1. Общие положения.</w:t>
      </w:r>
      <w:r w:rsidRPr="00605B40">
        <w:rPr>
          <w:color w:val="141414"/>
          <w:sz w:val="28"/>
          <w:szCs w:val="28"/>
        </w:rPr>
        <w:br/>
        <w:t>1.1. Комиссии по подготовке проекта правил землепользования и застройки и генерального плана муниципального образования «</w:t>
      </w:r>
      <w:r>
        <w:rPr>
          <w:color w:val="141414"/>
          <w:sz w:val="28"/>
          <w:szCs w:val="28"/>
        </w:rPr>
        <w:t>Медаевское</w:t>
      </w:r>
      <w:r w:rsidRPr="00605B40">
        <w:rPr>
          <w:color w:val="141414"/>
          <w:sz w:val="28"/>
          <w:szCs w:val="28"/>
        </w:rPr>
        <w:t xml:space="preserve"> сельское поселение» Чамзинского муниципального района Республики Мордовия (далее – Комиссия) формируется для создания, последовательного совершенствования и обеспечения эффективного функционирования системы регулирования землепользования и застройки и генерального плана на территории 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сельского поселения.</w:t>
      </w:r>
      <w:r w:rsidRPr="00605B40">
        <w:rPr>
          <w:color w:val="141414"/>
          <w:sz w:val="28"/>
          <w:szCs w:val="28"/>
        </w:rPr>
        <w:br/>
        <w:t xml:space="preserve">1.2. Комиссия осуществляет свою деятельность в соответствии с Градостроительным кодексом Российской Федерации, Земельным кодексом Российской Федерации, федеральными законами от 18.06.2011 № 78-ФЗ «О землеустройстве» и от 21.12.2004 № 172-ФЗ «О переводе земель или земельных участков из одной категории в другую», иными законодательными актами Российской Федерации, уставом 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сельского поселения, настоящим Порядком.</w:t>
      </w:r>
      <w:r w:rsidRPr="00605B40">
        <w:rPr>
          <w:color w:val="141414"/>
          <w:sz w:val="28"/>
          <w:szCs w:val="28"/>
        </w:rPr>
        <w:br/>
        <w:t>2. Основные функции Комиссии.</w:t>
      </w:r>
      <w:r w:rsidRPr="00605B40">
        <w:rPr>
          <w:color w:val="141414"/>
          <w:sz w:val="28"/>
          <w:szCs w:val="28"/>
        </w:rPr>
        <w:br/>
        <w:t xml:space="preserve">2.1. Организация последовательного формирования и совершенствования системы регулирования землепользования и застройки и генерального плана на территории 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сельского поселения, в том числе обеспечение подготовки проекта правил землепользования из застройки, генерального плана и внесения изменений.</w:t>
      </w:r>
      <w:r w:rsidRPr="00605B40">
        <w:rPr>
          <w:color w:val="141414"/>
          <w:sz w:val="28"/>
          <w:szCs w:val="28"/>
        </w:rPr>
        <w:br/>
        <w:t>2.2. Рассмотрение предложений заинтересованных лиц по подготовке проекта землепользования из застройки, генерального плана.</w:t>
      </w:r>
      <w:r w:rsidRPr="00605B40">
        <w:rPr>
          <w:color w:val="141414"/>
          <w:sz w:val="28"/>
          <w:szCs w:val="28"/>
        </w:rPr>
        <w:br/>
        <w:t xml:space="preserve">2.3. Рассмотрение вопросов о предоставлении разрешений на условно </w:t>
      </w:r>
      <w:r w:rsidRPr="00605B40">
        <w:rPr>
          <w:color w:val="141414"/>
          <w:sz w:val="28"/>
          <w:szCs w:val="28"/>
        </w:rPr>
        <w:lastRenderedPageBreak/>
        <w:t>разрешенные виды использования земельных участков или объектов капитального строительства.</w:t>
      </w:r>
      <w:r w:rsidRPr="00605B40">
        <w:rPr>
          <w:color w:val="141414"/>
          <w:sz w:val="28"/>
          <w:szCs w:val="28"/>
        </w:rPr>
        <w:br/>
        <w:t>2.4. Рассмотрение вопросов о предоставлении разрешений на отклонение от предельных параметров разрешенного строительства, реконструкции объектов капитального строительства.</w:t>
      </w:r>
      <w:r w:rsidRPr="00605B40">
        <w:rPr>
          <w:color w:val="141414"/>
          <w:sz w:val="28"/>
          <w:szCs w:val="28"/>
        </w:rPr>
        <w:br/>
        <w:t xml:space="preserve">2.5. Обеспечение подготовки и предоставления главе администрации  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сельского поселения заключения о результатах публичных слушаний, рекомендаций о предоставлении специальных согласований и разрешений на отклонения от правил землепользования из застройки, генерального плана, рекомендаций по досудебному урегулированию споров по вопросам землепользования и застройки.</w:t>
      </w:r>
      <w:r w:rsidRPr="00605B40">
        <w:rPr>
          <w:color w:val="141414"/>
          <w:sz w:val="28"/>
          <w:szCs w:val="28"/>
        </w:rPr>
        <w:br/>
        <w:t>3. Порядок формирования состава Комиссии.</w:t>
      </w:r>
      <w:r w:rsidRPr="00605B40">
        <w:rPr>
          <w:color w:val="141414"/>
          <w:sz w:val="28"/>
          <w:szCs w:val="28"/>
        </w:rPr>
        <w:br/>
        <w:t>3.1. Состав Комиссии, изменения, вносимые в ее персональный состав, утверждаются постановлени</w:t>
      </w:r>
      <w:r>
        <w:rPr>
          <w:color w:val="141414"/>
          <w:sz w:val="28"/>
          <w:szCs w:val="28"/>
        </w:rPr>
        <w:t xml:space="preserve">ем главы </w:t>
      </w:r>
      <w:r w:rsidRPr="00605B40">
        <w:rPr>
          <w:color w:val="141414"/>
          <w:sz w:val="28"/>
          <w:szCs w:val="28"/>
        </w:rPr>
        <w:t xml:space="preserve"> 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сельского поселения.</w:t>
      </w:r>
      <w:r w:rsidRPr="00605B40">
        <w:rPr>
          <w:color w:val="141414"/>
          <w:sz w:val="28"/>
          <w:szCs w:val="28"/>
        </w:rPr>
        <w:br/>
        <w:t xml:space="preserve">3.2. К работе в составе Комиссии могут быть приглашены по согласованию представители государственных органов и служб, представители предприятий и организаций, расположенных на территории 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сельского поселения и Чамзинского муниципального района, представители ассоциаций, деловых кругов, профессиональных и общественных организаций.</w:t>
      </w:r>
      <w:r w:rsidRPr="00605B40">
        <w:rPr>
          <w:color w:val="141414"/>
          <w:sz w:val="28"/>
          <w:szCs w:val="28"/>
        </w:rPr>
        <w:br/>
        <w:t>3.3. Состав Комиссии, у</w:t>
      </w:r>
      <w:r>
        <w:rPr>
          <w:color w:val="141414"/>
          <w:sz w:val="28"/>
          <w:szCs w:val="28"/>
        </w:rPr>
        <w:t>твержденный Советом депутатов</w:t>
      </w:r>
      <w:r w:rsidRPr="00605B40">
        <w:rPr>
          <w:color w:val="141414"/>
          <w:sz w:val="28"/>
          <w:szCs w:val="28"/>
        </w:rPr>
        <w:t xml:space="preserve">  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сельского поселения, может быть дополнен должностными лицами, специалистами, участие которых будет обоснованным и целесообразным.</w:t>
      </w:r>
      <w:r w:rsidRPr="00605B40">
        <w:rPr>
          <w:color w:val="141414"/>
          <w:sz w:val="28"/>
          <w:szCs w:val="28"/>
        </w:rPr>
        <w:br/>
        <w:t xml:space="preserve">3.4. Секретарем Комиссии является служащий администрации 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сельского поселения, который входит в состав Комиссии, и уполномочен на выполнение таких функций председателем Комиссии.</w:t>
      </w:r>
      <w:r w:rsidRPr="00605B40">
        <w:rPr>
          <w:color w:val="141414"/>
          <w:sz w:val="28"/>
          <w:szCs w:val="28"/>
        </w:rPr>
        <w:br/>
        <w:t>3.5. В утвержденном составе Комиссия действует до введения в действие правил землепользования и застройки, генерального плана. После введения в действие правил землепользования и застройки, генерального плана Комиссии в новом составе преобразуется в комиссию по землепользованию и застройки генерального плана.</w:t>
      </w:r>
      <w:r w:rsidRPr="00605B40">
        <w:rPr>
          <w:color w:val="141414"/>
          <w:sz w:val="28"/>
          <w:szCs w:val="28"/>
        </w:rPr>
        <w:br/>
        <w:t>4. Права и обязанности Комиссии.</w:t>
      </w:r>
      <w:r w:rsidRPr="00605B40">
        <w:rPr>
          <w:color w:val="141414"/>
          <w:sz w:val="28"/>
          <w:szCs w:val="28"/>
        </w:rPr>
        <w:br/>
        <w:t xml:space="preserve">4.1. </w:t>
      </w:r>
      <w:proofErr w:type="gramStart"/>
      <w:r w:rsidRPr="00605B40">
        <w:rPr>
          <w:color w:val="141414"/>
          <w:sz w:val="28"/>
          <w:szCs w:val="28"/>
        </w:rPr>
        <w:t>Комиссия вправе:</w:t>
      </w:r>
      <w:r w:rsidRPr="00605B40">
        <w:rPr>
          <w:color w:val="141414"/>
          <w:sz w:val="28"/>
          <w:szCs w:val="28"/>
        </w:rPr>
        <w:br/>
        <w:t>запрашивать представление официальных заключений, иных материалов, относящихся к рассматриваемым Комиссией вопросов;</w:t>
      </w:r>
      <w:r w:rsidRPr="00605B40">
        <w:rPr>
          <w:color w:val="141414"/>
          <w:sz w:val="28"/>
          <w:szCs w:val="28"/>
        </w:rPr>
        <w:br/>
        <w:t xml:space="preserve">привлекать в необходимых случаях независимых экспертов и специалистов для анализа материалов и выработки рекомендаций и решений по </w:t>
      </w:r>
      <w:r w:rsidRPr="00605B40">
        <w:rPr>
          <w:color w:val="141414"/>
          <w:sz w:val="28"/>
          <w:szCs w:val="28"/>
        </w:rPr>
        <w:lastRenderedPageBreak/>
        <w:t>рассматриваемым Комиссией вопросов;</w:t>
      </w:r>
      <w:r w:rsidRPr="00605B40">
        <w:rPr>
          <w:color w:val="141414"/>
          <w:sz w:val="28"/>
          <w:szCs w:val="28"/>
        </w:rPr>
        <w:br/>
        <w:t>вносить предложения по изменению персонального состава Комиссии;</w:t>
      </w:r>
      <w:r w:rsidRPr="00605B40">
        <w:rPr>
          <w:color w:val="141414"/>
          <w:sz w:val="28"/>
          <w:szCs w:val="28"/>
        </w:rPr>
        <w:br/>
        <w:t>вносить предложения о внесении изменений и дополнений в проект правил землепользования и застройки, генеральный план;</w:t>
      </w:r>
      <w:proofErr w:type="gramEnd"/>
      <w:r w:rsidRPr="00605B40">
        <w:rPr>
          <w:color w:val="141414"/>
          <w:sz w:val="28"/>
          <w:szCs w:val="28"/>
        </w:rPr>
        <w:br/>
      </w:r>
      <w:proofErr w:type="gramStart"/>
      <w:r w:rsidRPr="00605B40">
        <w:rPr>
          <w:color w:val="141414"/>
          <w:sz w:val="28"/>
          <w:szCs w:val="28"/>
        </w:rPr>
        <w:t>решать вопросы о соответствии тех или иных видов существующего или планируемого использования территории видами использования, определенными правилами землепользования и застройки в качестве разрешенных для различных территориальных зон;</w:t>
      </w:r>
      <w:r w:rsidRPr="00605B40">
        <w:rPr>
          <w:color w:val="141414"/>
          <w:sz w:val="28"/>
          <w:szCs w:val="28"/>
        </w:rPr>
        <w:br/>
        <w:t>направлять извещения о проведении публичных слушаний по проекту правил землепользования и застройки, генерального плана в случае, предусмотренном части 14 статьи 31 Градостроительного кодекса Российской Федерации;</w:t>
      </w:r>
      <w:proofErr w:type="gramEnd"/>
      <w:r w:rsidRPr="00605B40">
        <w:rPr>
          <w:color w:val="141414"/>
          <w:sz w:val="28"/>
          <w:szCs w:val="28"/>
        </w:rPr>
        <w:br/>
      </w:r>
      <w:proofErr w:type="gramStart"/>
      <w:r w:rsidRPr="00605B40">
        <w:rPr>
          <w:color w:val="141414"/>
          <w:sz w:val="28"/>
          <w:szCs w:val="28"/>
        </w:rPr>
        <w:t>направлять сообщения о проведении публичных слушаний по вопросу о предоставлении разрешения на условно разрешенный вид использования земельного участка или объекта капитального строительства правообладателям земельных участков, имеющих общие границы с земельным участком, применительно к которому запрашивается данное разрешение, а также правообладателям объектов капитального строительства, расположенных на земельных участков, имеющих общие границы с земельным участком, применительно к которому запрашивается данное разрешение и</w:t>
      </w:r>
      <w:proofErr w:type="gramEnd"/>
      <w:r w:rsidRPr="00605B40">
        <w:rPr>
          <w:color w:val="141414"/>
          <w:sz w:val="28"/>
          <w:szCs w:val="28"/>
        </w:rPr>
        <w:t xml:space="preserve"> правообладателям помещений, являющихся частью объекта капитального строительства, применительно к которому запрашивается данное разрешение. </w:t>
      </w:r>
      <w:r w:rsidRPr="00605B40">
        <w:rPr>
          <w:color w:val="141414"/>
          <w:sz w:val="28"/>
          <w:szCs w:val="28"/>
        </w:rPr>
        <w:br/>
        <w:t>Комиссия обязана:</w:t>
      </w:r>
      <w:r w:rsidRPr="00605B40">
        <w:rPr>
          <w:color w:val="141414"/>
          <w:sz w:val="28"/>
          <w:szCs w:val="28"/>
        </w:rPr>
        <w:br/>
        <w:t xml:space="preserve">проводить публичные слушания по вопросам землепользования и застройки, генерального </w:t>
      </w:r>
      <w:proofErr w:type="gramStart"/>
      <w:r w:rsidRPr="00605B40">
        <w:rPr>
          <w:color w:val="141414"/>
          <w:sz w:val="28"/>
          <w:szCs w:val="28"/>
        </w:rPr>
        <w:t>плана</w:t>
      </w:r>
      <w:proofErr w:type="gramEnd"/>
      <w:r w:rsidRPr="00605B40">
        <w:rPr>
          <w:color w:val="141414"/>
          <w:sz w:val="28"/>
          <w:szCs w:val="28"/>
        </w:rPr>
        <w:t xml:space="preserve"> в том числе по предоставлению разрешения на условно разрешенный вид использования земельного участка или объекта капитального строительства, по предоставлению разрешения на отклонение от предельных параметров разрешенного строительства, конструкции объектов капитального строительства;</w:t>
      </w:r>
      <w:r w:rsidRPr="00605B40">
        <w:rPr>
          <w:color w:val="141414"/>
          <w:sz w:val="28"/>
          <w:szCs w:val="28"/>
        </w:rPr>
        <w:br/>
        <w:t>вести протоколы своих заседаний и публичных слушаний, предоставлять по запросам заинтересованных лиц копии протоколов;</w:t>
      </w:r>
      <w:r w:rsidRPr="00605B40">
        <w:rPr>
          <w:color w:val="141414"/>
          <w:sz w:val="28"/>
          <w:szCs w:val="28"/>
        </w:rPr>
        <w:br/>
        <w:t>осуществлять подготовку рекомендаций о предоставлении разрешений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 и нап</w:t>
      </w:r>
      <w:r>
        <w:rPr>
          <w:color w:val="141414"/>
          <w:sz w:val="28"/>
          <w:szCs w:val="28"/>
        </w:rPr>
        <w:t xml:space="preserve">равлять их главе </w:t>
      </w:r>
      <w:r w:rsidRPr="00605B40">
        <w:rPr>
          <w:color w:val="141414"/>
          <w:sz w:val="28"/>
          <w:szCs w:val="28"/>
        </w:rPr>
        <w:t xml:space="preserve"> 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сельского поселения;</w:t>
      </w:r>
      <w:r w:rsidRPr="00605B40">
        <w:rPr>
          <w:color w:val="141414"/>
          <w:sz w:val="28"/>
          <w:szCs w:val="28"/>
        </w:rPr>
        <w:br/>
      </w:r>
      <w:r w:rsidRPr="00605B40">
        <w:rPr>
          <w:color w:val="141414"/>
          <w:sz w:val="28"/>
          <w:szCs w:val="28"/>
        </w:rPr>
        <w:lastRenderedPageBreak/>
        <w:t>осуществлять подготовку рекомендаций о предоставлении разрешений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 и н</w:t>
      </w:r>
      <w:r>
        <w:rPr>
          <w:color w:val="141414"/>
          <w:sz w:val="28"/>
          <w:szCs w:val="28"/>
        </w:rPr>
        <w:t>аправлять их главе</w:t>
      </w:r>
      <w:r w:rsidRPr="00605B40">
        <w:rPr>
          <w:color w:val="141414"/>
          <w:sz w:val="28"/>
          <w:szCs w:val="28"/>
        </w:rPr>
        <w:t xml:space="preserve"> 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сельского поселения.</w:t>
      </w:r>
      <w:r w:rsidRPr="00605B40">
        <w:rPr>
          <w:color w:val="141414"/>
          <w:sz w:val="28"/>
          <w:szCs w:val="28"/>
        </w:rPr>
        <w:br/>
        <w:t>5. Порядок деятельности Комиссии.</w:t>
      </w:r>
      <w:r w:rsidRPr="00605B40">
        <w:rPr>
          <w:color w:val="141414"/>
          <w:sz w:val="28"/>
          <w:szCs w:val="28"/>
        </w:rPr>
        <w:br/>
        <w:t>5.1. Комиссия осуществляет свою деятельность в форме заседаний, том числе, проводимых в порядке публичных слушаний.</w:t>
      </w:r>
      <w:r w:rsidRPr="00605B40">
        <w:rPr>
          <w:color w:val="141414"/>
          <w:sz w:val="28"/>
          <w:szCs w:val="28"/>
        </w:rPr>
        <w:br/>
        <w:t>5.2. Периодичность заседаний, время и место их проведения определяется председателем Комиссии.</w:t>
      </w:r>
      <w:r w:rsidRPr="00605B40">
        <w:rPr>
          <w:color w:val="141414"/>
          <w:sz w:val="28"/>
          <w:szCs w:val="28"/>
        </w:rPr>
        <w:br/>
        <w:t>5.3. Заседания Комиссии ведет ее председатель.</w:t>
      </w:r>
      <w:r w:rsidRPr="00605B40">
        <w:rPr>
          <w:color w:val="141414"/>
          <w:sz w:val="28"/>
          <w:szCs w:val="28"/>
        </w:rPr>
        <w:br/>
        <w:t>5.4. Подготовку заседания Комиссии обеспечивает секретарь Комиссии.</w:t>
      </w:r>
      <w:r w:rsidRPr="00605B40">
        <w:rPr>
          <w:color w:val="141414"/>
          <w:sz w:val="28"/>
          <w:szCs w:val="28"/>
        </w:rPr>
        <w:br/>
        <w:t>5.5. Решения Комиссии принимаются простым большинством голосов при наличии кворума не менее двух третий от общего числа членов Комиссии. При равенстве голосов, голос председателя Комиссии является решающим.</w:t>
      </w:r>
      <w:r w:rsidRPr="00605B40">
        <w:rPr>
          <w:color w:val="141414"/>
          <w:sz w:val="28"/>
          <w:szCs w:val="28"/>
        </w:rPr>
        <w:br/>
        <w:t>5.6. Итоги каждого заседания Комиссии оформляются подписанным председателем и секретарем Комиссии протоколом, к которому могут прилагаться копии материалов, связанных с темой заседания.</w:t>
      </w:r>
      <w:r w:rsidRPr="00605B40">
        <w:rPr>
          <w:color w:val="141414"/>
          <w:sz w:val="28"/>
          <w:szCs w:val="28"/>
        </w:rPr>
        <w:br/>
        <w:t>5.7. Заседания Комиссии могут проводиться в порядке публичных слушаний, которые являются открытыми для всех заинтересованных лиц.</w:t>
      </w:r>
      <w:r w:rsidRPr="00605B40">
        <w:rPr>
          <w:color w:val="141414"/>
          <w:sz w:val="28"/>
          <w:szCs w:val="28"/>
        </w:rPr>
        <w:br/>
        <w:t xml:space="preserve">5.8. Публичные слушания проводятся Комиссией в порядке, определенном уставом  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сельского поселения, в соответствии с Градостроительным кодексом Российской Федерации.</w:t>
      </w:r>
      <w:r w:rsidRPr="00605B40">
        <w:rPr>
          <w:color w:val="141414"/>
          <w:sz w:val="28"/>
          <w:szCs w:val="28"/>
        </w:rPr>
        <w:br/>
        <w:t>5.9. По результатам публичных слушаний Комиссия обеспечивает подготовку заключения о результатах публичных слушаний. Заключение подписывается председателем Комиссии.</w:t>
      </w:r>
      <w:r w:rsidRPr="00605B40">
        <w:rPr>
          <w:color w:val="141414"/>
          <w:sz w:val="28"/>
          <w:szCs w:val="28"/>
        </w:rPr>
        <w:br/>
        <w:t xml:space="preserve">5.10. </w:t>
      </w:r>
      <w:proofErr w:type="gramStart"/>
      <w:r w:rsidRPr="00605B40">
        <w:rPr>
          <w:color w:val="141414"/>
          <w:sz w:val="28"/>
          <w:szCs w:val="28"/>
        </w:rPr>
        <w:t>На основании заключения о результатах публичных слушаний по вопросу о предоставлении разрешения на условно разрешенный вид использования земельного участка или объекта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принятия</w:t>
      </w:r>
      <w:r>
        <w:rPr>
          <w:color w:val="141414"/>
          <w:sz w:val="28"/>
          <w:szCs w:val="28"/>
        </w:rPr>
        <w:t xml:space="preserve"> решения и направляет их главе Медаевского</w:t>
      </w:r>
      <w:r w:rsidRPr="00605B40">
        <w:rPr>
          <w:color w:val="141414"/>
          <w:sz w:val="28"/>
          <w:szCs w:val="28"/>
        </w:rPr>
        <w:t xml:space="preserve"> сельского поселения.</w:t>
      </w:r>
      <w:r w:rsidRPr="00605B40">
        <w:rPr>
          <w:color w:val="141414"/>
          <w:sz w:val="28"/>
          <w:szCs w:val="28"/>
        </w:rPr>
        <w:br/>
        <w:t>5.11.</w:t>
      </w:r>
      <w:proofErr w:type="gramEnd"/>
      <w:r w:rsidRPr="00605B40">
        <w:rPr>
          <w:color w:val="141414"/>
          <w:sz w:val="28"/>
          <w:szCs w:val="28"/>
        </w:rPr>
        <w:t xml:space="preserve"> </w:t>
      </w:r>
      <w:proofErr w:type="gramStart"/>
      <w:r w:rsidRPr="00605B40">
        <w:rPr>
          <w:color w:val="141414"/>
          <w:sz w:val="28"/>
          <w:szCs w:val="28"/>
        </w:rPr>
        <w:t xml:space="preserve">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осуществляет подготовку </w:t>
      </w:r>
      <w:r w:rsidRPr="00605B40">
        <w:rPr>
          <w:color w:val="141414"/>
          <w:sz w:val="28"/>
          <w:szCs w:val="28"/>
        </w:rPr>
        <w:lastRenderedPageBreak/>
        <w:t xml:space="preserve">рекомендаций о предоставлении такого разрешения или об отказе в предоставлении такого разрешения с указанием причин принятия решения и направляет их главе 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сельского поселения.</w:t>
      </w:r>
      <w:r w:rsidRPr="00605B40">
        <w:rPr>
          <w:color w:val="141414"/>
          <w:sz w:val="28"/>
          <w:szCs w:val="28"/>
        </w:rPr>
        <w:br/>
        <w:t>5.12.</w:t>
      </w:r>
      <w:proofErr w:type="gramEnd"/>
      <w:r w:rsidRPr="00605B40">
        <w:rPr>
          <w:color w:val="141414"/>
          <w:sz w:val="28"/>
          <w:szCs w:val="28"/>
        </w:rPr>
        <w:t xml:space="preserve"> После завершения публичных слушаний по проекту правил землепользования и застройки, генерального плана, Комиссия с учетом результатов таких публичных слушаний обеспечивает внесение изменений в проект правил землепользования и застройки, генеральный план и предоставляет указанный проект главе</w:t>
      </w:r>
      <w:r w:rsidRPr="004D6B03">
        <w:rPr>
          <w:color w:val="141414"/>
          <w:sz w:val="28"/>
          <w:szCs w:val="28"/>
        </w:rPr>
        <w:t xml:space="preserve"> 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сельского поселения.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слушаний. </w:t>
      </w:r>
      <w:r w:rsidRPr="00605B40">
        <w:rPr>
          <w:color w:val="141414"/>
          <w:sz w:val="28"/>
          <w:szCs w:val="28"/>
        </w:rPr>
        <w:br/>
        <w:t>6. Финансовое и материально-техническое обеспечение деятельности Комиссии.</w:t>
      </w:r>
      <w:r w:rsidRPr="00605B40">
        <w:rPr>
          <w:color w:val="141414"/>
          <w:sz w:val="28"/>
          <w:szCs w:val="28"/>
        </w:rPr>
        <w:br/>
        <w:t>6.1. Члены Комиссии осуществляют свою деятельность на безвозмездной основе.</w:t>
      </w:r>
      <w:r w:rsidRPr="00605B40">
        <w:rPr>
          <w:color w:val="141414"/>
          <w:sz w:val="28"/>
          <w:szCs w:val="28"/>
        </w:rPr>
        <w:br/>
        <w:t xml:space="preserve">6.2. Материально-техническое и финансовое обеспечение деятельности Комиссии осуществляется за счет средств бюджета  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сельского поселения.</w:t>
      </w:r>
      <w:r w:rsidRPr="00605B40">
        <w:rPr>
          <w:color w:val="141414"/>
          <w:sz w:val="28"/>
          <w:szCs w:val="28"/>
        </w:rPr>
        <w:br/>
        <w:t xml:space="preserve">6.3. Администрация 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сельского поселения предоставляет Комиссии необходимые помещения для проведения заседаний, публичных слушаний, хранения документов.</w:t>
      </w:r>
      <w:r w:rsidRPr="00605B40">
        <w:rPr>
          <w:color w:val="141414"/>
          <w:sz w:val="28"/>
          <w:szCs w:val="28"/>
        </w:rPr>
        <w:br/>
        <w:t xml:space="preserve">6.4. Документы храниться в администрации 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сельского поселения в соответствии с номенклатурой дел.</w:t>
      </w:r>
    </w:p>
    <w:p w:rsidR="00861CB0" w:rsidRPr="00605B40" w:rsidRDefault="00861CB0" w:rsidP="00861CB0">
      <w:pPr>
        <w:shd w:val="clear" w:color="auto" w:fill="FAFAFA"/>
        <w:spacing w:before="180" w:after="180"/>
        <w:jc w:val="both"/>
        <w:rPr>
          <w:color w:val="141414"/>
          <w:sz w:val="28"/>
          <w:szCs w:val="28"/>
        </w:rPr>
      </w:pPr>
      <w:r w:rsidRPr="00605B40">
        <w:rPr>
          <w:color w:val="141414"/>
          <w:sz w:val="28"/>
          <w:szCs w:val="28"/>
        </w:rPr>
        <w:t> </w:t>
      </w:r>
    </w:p>
    <w:p w:rsidR="00861CB0" w:rsidRPr="00605B40" w:rsidRDefault="00861CB0" w:rsidP="00861CB0">
      <w:pPr>
        <w:shd w:val="clear" w:color="auto" w:fill="FAFAFA"/>
        <w:spacing w:before="180" w:after="180"/>
        <w:jc w:val="both"/>
        <w:rPr>
          <w:color w:val="141414"/>
          <w:sz w:val="28"/>
          <w:szCs w:val="28"/>
        </w:rPr>
      </w:pPr>
    </w:p>
    <w:p w:rsidR="00861CB0" w:rsidRPr="00605B40" w:rsidRDefault="00861CB0" w:rsidP="00861CB0">
      <w:pPr>
        <w:shd w:val="clear" w:color="auto" w:fill="FAFAFA"/>
        <w:spacing w:before="180" w:after="180"/>
        <w:jc w:val="both"/>
        <w:rPr>
          <w:color w:val="141414"/>
          <w:sz w:val="28"/>
          <w:szCs w:val="28"/>
        </w:rPr>
      </w:pPr>
    </w:p>
    <w:p w:rsidR="00861CB0" w:rsidRPr="00605B40" w:rsidRDefault="00861CB0" w:rsidP="00861CB0">
      <w:pPr>
        <w:shd w:val="clear" w:color="auto" w:fill="FAFAFA"/>
        <w:spacing w:before="180" w:after="180"/>
        <w:jc w:val="both"/>
        <w:rPr>
          <w:color w:val="141414"/>
          <w:sz w:val="28"/>
          <w:szCs w:val="28"/>
        </w:rPr>
      </w:pPr>
    </w:p>
    <w:p w:rsidR="00861CB0" w:rsidRPr="00605B40" w:rsidRDefault="00861CB0" w:rsidP="00861CB0">
      <w:pPr>
        <w:shd w:val="clear" w:color="auto" w:fill="FAFAFA"/>
        <w:spacing w:before="180" w:after="180"/>
        <w:jc w:val="both"/>
        <w:rPr>
          <w:color w:val="141414"/>
          <w:sz w:val="28"/>
          <w:szCs w:val="28"/>
        </w:rPr>
      </w:pPr>
    </w:p>
    <w:p w:rsidR="00861CB0" w:rsidRPr="00605B40" w:rsidRDefault="00861CB0" w:rsidP="00861CB0">
      <w:pPr>
        <w:shd w:val="clear" w:color="auto" w:fill="FAFAFA"/>
        <w:spacing w:before="180" w:after="180"/>
        <w:jc w:val="both"/>
        <w:rPr>
          <w:color w:val="141414"/>
          <w:sz w:val="28"/>
          <w:szCs w:val="28"/>
        </w:rPr>
      </w:pPr>
    </w:p>
    <w:p w:rsidR="00861CB0" w:rsidRPr="00605B40" w:rsidRDefault="00861CB0" w:rsidP="00861CB0">
      <w:pPr>
        <w:shd w:val="clear" w:color="auto" w:fill="FAFAFA"/>
        <w:spacing w:before="180" w:after="180"/>
        <w:jc w:val="both"/>
        <w:rPr>
          <w:color w:val="141414"/>
          <w:sz w:val="28"/>
          <w:szCs w:val="28"/>
        </w:rPr>
      </w:pPr>
    </w:p>
    <w:p w:rsidR="00861CB0" w:rsidRDefault="00861CB0" w:rsidP="00861CB0">
      <w:pPr>
        <w:shd w:val="clear" w:color="auto" w:fill="FAFAFA"/>
        <w:spacing w:before="180" w:after="180"/>
        <w:jc w:val="right"/>
        <w:rPr>
          <w:bCs/>
          <w:color w:val="141414"/>
        </w:rPr>
      </w:pPr>
    </w:p>
    <w:p w:rsidR="00861CB0" w:rsidRPr="004D6B03" w:rsidRDefault="00861CB0" w:rsidP="00861CB0">
      <w:pPr>
        <w:shd w:val="clear" w:color="auto" w:fill="FAFAFA"/>
        <w:spacing w:before="180" w:after="180"/>
        <w:jc w:val="right"/>
        <w:rPr>
          <w:color w:val="141414"/>
        </w:rPr>
      </w:pPr>
      <w:r w:rsidRPr="004D6B03">
        <w:rPr>
          <w:bCs/>
          <w:color w:val="141414"/>
        </w:rPr>
        <w:t>ПРИЛОЖЕНИЕ 3</w:t>
      </w:r>
      <w:r>
        <w:rPr>
          <w:color w:val="141414"/>
        </w:rPr>
        <w:br/>
        <w:t>к Решению Совета депутатов</w:t>
      </w:r>
      <w:r w:rsidRPr="004D6B03">
        <w:rPr>
          <w:color w:val="141414"/>
        </w:rPr>
        <w:br/>
      </w:r>
      <w:r w:rsidRPr="004D6B03">
        <w:rPr>
          <w:color w:val="141414"/>
        </w:rPr>
        <w:lastRenderedPageBreak/>
        <w:t>Медаевского се</w:t>
      </w:r>
      <w:r>
        <w:rPr>
          <w:color w:val="141414"/>
        </w:rPr>
        <w:t>льского поселения</w:t>
      </w:r>
      <w:r>
        <w:rPr>
          <w:color w:val="141414"/>
        </w:rPr>
        <w:br/>
      </w:r>
      <w:r w:rsidRPr="001E2CFC">
        <w:rPr>
          <w:color w:val="141414"/>
        </w:rPr>
        <w:t xml:space="preserve">от </w:t>
      </w:r>
      <w:r w:rsidRPr="001E2CFC">
        <w:t>21 ноября</w:t>
      </w:r>
      <w:r w:rsidRPr="004D6B03">
        <w:rPr>
          <w:color w:val="14141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4D6B03">
          <w:rPr>
            <w:color w:val="141414"/>
          </w:rPr>
          <w:t>2016 г</w:t>
        </w:r>
      </w:smartTag>
      <w:r>
        <w:rPr>
          <w:color w:val="141414"/>
        </w:rPr>
        <w:t>. № 8</w:t>
      </w:r>
    </w:p>
    <w:p w:rsidR="00861CB0" w:rsidRPr="00605B40" w:rsidRDefault="00861CB0" w:rsidP="00861CB0">
      <w:pPr>
        <w:shd w:val="clear" w:color="auto" w:fill="FAFAFA"/>
        <w:spacing w:before="180" w:after="180"/>
        <w:jc w:val="right"/>
        <w:rPr>
          <w:color w:val="141414"/>
          <w:sz w:val="28"/>
          <w:szCs w:val="28"/>
        </w:rPr>
      </w:pPr>
      <w:r w:rsidRPr="00605B40">
        <w:rPr>
          <w:color w:val="141414"/>
          <w:sz w:val="28"/>
          <w:szCs w:val="28"/>
        </w:rPr>
        <w:t> </w:t>
      </w:r>
    </w:p>
    <w:p w:rsidR="00861CB0" w:rsidRPr="00605B40" w:rsidRDefault="00861CB0" w:rsidP="00861CB0">
      <w:pPr>
        <w:shd w:val="clear" w:color="auto" w:fill="FAFAFA"/>
        <w:spacing w:before="180" w:after="180"/>
        <w:jc w:val="center"/>
        <w:rPr>
          <w:color w:val="141414"/>
          <w:sz w:val="28"/>
          <w:szCs w:val="28"/>
        </w:rPr>
      </w:pPr>
      <w:r w:rsidRPr="00605B40">
        <w:rPr>
          <w:color w:val="141414"/>
          <w:sz w:val="28"/>
          <w:szCs w:val="28"/>
        </w:rPr>
        <w:br/>
      </w:r>
      <w:r w:rsidRPr="00605B40">
        <w:rPr>
          <w:b/>
          <w:bCs/>
          <w:color w:val="141414"/>
          <w:sz w:val="28"/>
          <w:szCs w:val="28"/>
        </w:rPr>
        <w:t>ПОРЯДОК И СРОКИ</w:t>
      </w:r>
      <w:r w:rsidRPr="00605B40">
        <w:rPr>
          <w:color w:val="141414"/>
          <w:sz w:val="28"/>
          <w:szCs w:val="28"/>
        </w:rPr>
        <w:br/>
      </w:r>
      <w:r w:rsidRPr="00605B40">
        <w:rPr>
          <w:b/>
          <w:bCs/>
          <w:color w:val="141414"/>
          <w:sz w:val="28"/>
          <w:szCs w:val="28"/>
        </w:rPr>
        <w:t>проведения работ по подготовке проекта правил землепользования и застройки, генерального плана</w:t>
      </w:r>
    </w:p>
    <w:p w:rsidR="00861CB0" w:rsidRPr="00605B40" w:rsidRDefault="00861CB0" w:rsidP="00861CB0">
      <w:pPr>
        <w:shd w:val="clear" w:color="auto" w:fill="FAFAFA"/>
        <w:spacing w:before="180" w:after="180"/>
        <w:jc w:val="both"/>
        <w:rPr>
          <w:color w:val="141414"/>
          <w:sz w:val="28"/>
          <w:szCs w:val="28"/>
        </w:rPr>
      </w:pPr>
      <w:r w:rsidRPr="00605B40">
        <w:rPr>
          <w:color w:val="141414"/>
          <w:sz w:val="28"/>
          <w:szCs w:val="28"/>
        </w:rPr>
        <w:t> </w:t>
      </w:r>
    </w:p>
    <w:p w:rsidR="00861CB0" w:rsidRPr="00605B40" w:rsidRDefault="00861CB0" w:rsidP="00861CB0">
      <w:pPr>
        <w:shd w:val="clear" w:color="auto" w:fill="FAFAFA"/>
        <w:spacing w:before="180" w:after="180"/>
        <w:rPr>
          <w:color w:val="141414"/>
          <w:sz w:val="28"/>
          <w:szCs w:val="28"/>
        </w:rPr>
      </w:pPr>
      <w:r w:rsidRPr="00605B40">
        <w:rPr>
          <w:color w:val="141414"/>
          <w:sz w:val="28"/>
          <w:szCs w:val="28"/>
        </w:rPr>
        <w:t>1. Этапы подготовки проекта правил землепользования и застройки.</w:t>
      </w:r>
      <w:r w:rsidRPr="00605B40">
        <w:rPr>
          <w:color w:val="141414"/>
          <w:sz w:val="28"/>
          <w:szCs w:val="28"/>
        </w:rPr>
        <w:br/>
        <w:t>.1. Предварительные работы</w:t>
      </w:r>
      <w:proofErr w:type="gramStart"/>
      <w:r w:rsidRPr="00605B40">
        <w:rPr>
          <w:color w:val="141414"/>
          <w:sz w:val="28"/>
          <w:szCs w:val="28"/>
        </w:rPr>
        <w:t>.</w:t>
      </w:r>
      <w:proofErr w:type="gramEnd"/>
      <w:r w:rsidRPr="00605B40">
        <w:rPr>
          <w:color w:val="141414"/>
          <w:sz w:val="28"/>
          <w:szCs w:val="28"/>
        </w:rPr>
        <w:br/>
      </w:r>
      <w:proofErr w:type="gramStart"/>
      <w:r w:rsidRPr="00605B40">
        <w:rPr>
          <w:color w:val="141414"/>
          <w:sz w:val="28"/>
          <w:szCs w:val="28"/>
        </w:rPr>
        <w:t>о</w:t>
      </w:r>
      <w:proofErr w:type="gramEnd"/>
      <w:r w:rsidRPr="00605B40">
        <w:rPr>
          <w:color w:val="141414"/>
          <w:sz w:val="28"/>
          <w:szCs w:val="28"/>
        </w:rPr>
        <w:t>публикование решения о подготовке проекта правил землепользования и застройки, генерального плана; </w:t>
      </w:r>
      <w:r w:rsidRPr="00605B40">
        <w:rPr>
          <w:color w:val="141414"/>
          <w:sz w:val="28"/>
          <w:szCs w:val="28"/>
        </w:rPr>
        <w:br/>
        <w:t>организация работы Комиссии по подготовке правил землепользования и застройки, генерального плана; </w:t>
      </w:r>
      <w:r w:rsidRPr="00605B40">
        <w:rPr>
          <w:color w:val="141414"/>
          <w:sz w:val="28"/>
          <w:szCs w:val="28"/>
        </w:rPr>
        <w:br/>
        <w:t>сбор исходной информации;</w:t>
      </w:r>
      <w:r w:rsidRPr="00605B40">
        <w:rPr>
          <w:color w:val="141414"/>
          <w:sz w:val="28"/>
          <w:szCs w:val="28"/>
        </w:rPr>
        <w:br/>
        <w:t>размещение муниципального заказа на разработку проекта правил землепользования и застройки, генерального плана муниципального образования «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сельское поселение» Чамзинского муниципального района Республики Мордовия (далее – проект правил землепользования и застройки, генеральный план).</w:t>
      </w:r>
      <w:r w:rsidRPr="00605B40">
        <w:rPr>
          <w:color w:val="141414"/>
          <w:sz w:val="28"/>
          <w:szCs w:val="28"/>
        </w:rPr>
        <w:br/>
        <w:t>.2. Первый этап</w:t>
      </w:r>
      <w:proofErr w:type="gramStart"/>
      <w:r w:rsidRPr="00605B40">
        <w:rPr>
          <w:color w:val="141414"/>
          <w:sz w:val="28"/>
          <w:szCs w:val="28"/>
        </w:rPr>
        <w:t>.</w:t>
      </w:r>
      <w:proofErr w:type="gramEnd"/>
      <w:r w:rsidRPr="00605B40">
        <w:rPr>
          <w:color w:val="141414"/>
          <w:sz w:val="28"/>
          <w:szCs w:val="28"/>
        </w:rPr>
        <w:br/>
      </w:r>
      <w:proofErr w:type="gramStart"/>
      <w:r w:rsidRPr="00605B40">
        <w:rPr>
          <w:color w:val="141414"/>
          <w:sz w:val="28"/>
          <w:szCs w:val="28"/>
        </w:rPr>
        <w:t>а</w:t>
      </w:r>
      <w:proofErr w:type="gramEnd"/>
      <w:r w:rsidRPr="00605B40">
        <w:rPr>
          <w:color w:val="141414"/>
          <w:sz w:val="28"/>
          <w:szCs w:val="28"/>
        </w:rPr>
        <w:t>нализ исходных данных и градостроительных материалов, необходимых для разработки проекта Правил;</w:t>
      </w:r>
      <w:r w:rsidRPr="00605B40">
        <w:rPr>
          <w:color w:val="141414"/>
          <w:sz w:val="28"/>
          <w:szCs w:val="28"/>
        </w:rPr>
        <w:br/>
        <w:t>анализ региональной законодательной базы и муниципальной нормативной правовой базы по вопросам землепользования и застройки, генерального плана.</w:t>
      </w:r>
      <w:r w:rsidRPr="00605B40">
        <w:rPr>
          <w:color w:val="141414"/>
          <w:sz w:val="28"/>
          <w:szCs w:val="28"/>
        </w:rPr>
        <w:br/>
        <w:t>.3. Второй этап</w:t>
      </w:r>
      <w:proofErr w:type="gramStart"/>
      <w:r w:rsidRPr="00605B40">
        <w:rPr>
          <w:color w:val="141414"/>
          <w:sz w:val="28"/>
          <w:szCs w:val="28"/>
        </w:rPr>
        <w:t>.</w:t>
      </w:r>
      <w:proofErr w:type="gramEnd"/>
      <w:r w:rsidRPr="00605B40">
        <w:rPr>
          <w:color w:val="141414"/>
          <w:sz w:val="28"/>
          <w:szCs w:val="28"/>
        </w:rPr>
        <w:br/>
      </w:r>
      <w:proofErr w:type="gramStart"/>
      <w:r w:rsidRPr="00605B40">
        <w:rPr>
          <w:color w:val="141414"/>
          <w:sz w:val="28"/>
          <w:szCs w:val="28"/>
        </w:rPr>
        <w:t>р</w:t>
      </w:r>
      <w:proofErr w:type="gramEnd"/>
      <w:r w:rsidRPr="00605B40">
        <w:rPr>
          <w:color w:val="141414"/>
          <w:sz w:val="28"/>
          <w:szCs w:val="28"/>
        </w:rPr>
        <w:t>азработка карты градостроительного зонирования в части, касающейся границ территориальных зон, границ населенных пунктов;</w:t>
      </w:r>
      <w:r w:rsidRPr="00605B40">
        <w:rPr>
          <w:color w:val="141414"/>
          <w:sz w:val="28"/>
          <w:szCs w:val="28"/>
        </w:rPr>
        <w:br/>
        <w:t xml:space="preserve">разработка градостроительных регламентов для территориальных зон с указанием видов разрешенного использования земельных участков и объектов капитального строительства, предельных (минимальных и (или) максимальных размеров земельных участков и предельных параметров разрешенного строительства, реконструкции объектов капитального строительства, ограничения использования земельных участков и объектов </w:t>
      </w:r>
      <w:r w:rsidRPr="00605B40">
        <w:rPr>
          <w:color w:val="141414"/>
          <w:sz w:val="28"/>
          <w:szCs w:val="28"/>
        </w:rPr>
        <w:lastRenderedPageBreak/>
        <w:t>капитального строительства;</w:t>
      </w:r>
      <w:r w:rsidRPr="00605B40">
        <w:rPr>
          <w:color w:val="141414"/>
          <w:sz w:val="28"/>
          <w:szCs w:val="28"/>
        </w:rPr>
        <w:br/>
        <w:t>подготовка текстов процедурных норм, регламентирующих различные аспекты землепользования и застройки;</w:t>
      </w:r>
      <w:r w:rsidRPr="00605B40">
        <w:rPr>
          <w:color w:val="141414"/>
          <w:sz w:val="28"/>
          <w:szCs w:val="28"/>
        </w:rPr>
        <w:br/>
        <w:t xml:space="preserve">представление </w:t>
      </w:r>
      <w:proofErr w:type="gramStart"/>
      <w:r w:rsidRPr="00605B40">
        <w:rPr>
          <w:color w:val="141414"/>
          <w:sz w:val="28"/>
          <w:szCs w:val="28"/>
        </w:rPr>
        <w:t>Комиссии первой редакции проекта правил землепользования</w:t>
      </w:r>
      <w:proofErr w:type="gramEnd"/>
      <w:r w:rsidRPr="00605B40">
        <w:rPr>
          <w:color w:val="141414"/>
          <w:sz w:val="28"/>
          <w:szCs w:val="28"/>
        </w:rPr>
        <w:t xml:space="preserve"> и застройки, генерального плана для подготовки Комиссией замечаний и предложений.</w:t>
      </w:r>
      <w:r w:rsidRPr="00605B40">
        <w:rPr>
          <w:color w:val="141414"/>
          <w:sz w:val="28"/>
          <w:szCs w:val="28"/>
        </w:rPr>
        <w:br/>
        <w:t>.4. Третий этап</w:t>
      </w:r>
      <w:proofErr w:type="gramStart"/>
      <w:r w:rsidRPr="00605B40">
        <w:rPr>
          <w:color w:val="141414"/>
          <w:sz w:val="28"/>
          <w:szCs w:val="28"/>
        </w:rPr>
        <w:t>.</w:t>
      </w:r>
      <w:proofErr w:type="gramEnd"/>
      <w:r w:rsidRPr="00605B40">
        <w:rPr>
          <w:color w:val="141414"/>
          <w:sz w:val="28"/>
          <w:szCs w:val="28"/>
        </w:rPr>
        <w:br/>
      </w:r>
      <w:proofErr w:type="gramStart"/>
      <w:r w:rsidRPr="00605B40">
        <w:rPr>
          <w:color w:val="141414"/>
          <w:sz w:val="28"/>
          <w:szCs w:val="28"/>
        </w:rPr>
        <w:t>п</w:t>
      </w:r>
      <w:proofErr w:type="gramEnd"/>
      <w:r w:rsidRPr="00605B40">
        <w:rPr>
          <w:color w:val="141414"/>
          <w:sz w:val="28"/>
          <w:szCs w:val="28"/>
        </w:rPr>
        <w:t>одготовка второй редакции проекта правил землепользования и застройки, генерального плана по замечаниям и предложениям Комиссии; внесение изменений в материалы проекта правил землепользования и застройки, генеральный план: текст пояснительной записки и схему/схемы градостроительного зонирования по поступившим замечаниям и предложениям; методическое обеспечение публичных слушаний и участие в публичных слушаниях по проекту правил землепользования и застройки, генерального плана с участием граждан, представителей общественности, деловых кругов, депутатов, подготовка открытых демонстрационных материалов.</w:t>
      </w:r>
      <w:r w:rsidRPr="00605B40">
        <w:rPr>
          <w:color w:val="141414"/>
          <w:sz w:val="28"/>
          <w:szCs w:val="28"/>
        </w:rPr>
        <w:br/>
        <w:t>.5. Четвертый этап</w:t>
      </w:r>
      <w:proofErr w:type="gramStart"/>
      <w:r w:rsidRPr="00605B40">
        <w:rPr>
          <w:color w:val="141414"/>
          <w:sz w:val="28"/>
          <w:szCs w:val="28"/>
        </w:rPr>
        <w:t>.</w:t>
      </w:r>
      <w:proofErr w:type="gramEnd"/>
      <w:r w:rsidRPr="00605B40">
        <w:rPr>
          <w:color w:val="141414"/>
          <w:sz w:val="28"/>
          <w:szCs w:val="28"/>
        </w:rPr>
        <w:br/>
      </w:r>
      <w:proofErr w:type="gramStart"/>
      <w:r w:rsidRPr="00605B40">
        <w:rPr>
          <w:color w:val="141414"/>
          <w:sz w:val="28"/>
          <w:szCs w:val="28"/>
        </w:rPr>
        <w:t>п</w:t>
      </w:r>
      <w:proofErr w:type="gramEnd"/>
      <w:r w:rsidRPr="00605B40">
        <w:rPr>
          <w:color w:val="141414"/>
          <w:sz w:val="28"/>
          <w:szCs w:val="28"/>
        </w:rPr>
        <w:t>одготовка окончательной редакции проекта Правил землепользования и застройки, генерального плана; передача Комиссии подготовленного с учетом принятых замечаний и предложений, поступивших от заинтересованных лиц в ходе публичных слушаний, окончательной редакции проекта правил землепользования и застройки, генерального плана.</w:t>
      </w:r>
    </w:p>
    <w:p w:rsidR="00861CB0" w:rsidRPr="00605B40" w:rsidRDefault="00861CB0" w:rsidP="00861CB0">
      <w:pPr>
        <w:shd w:val="clear" w:color="auto" w:fill="FAFAFA"/>
        <w:spacing w:before="180" w:after="180"/>
        <w:rPr>
          <w:color w:val="141414"/>
          <w:sz w:val="28"/>
          <w:szCs w:val="28"/>
        </w:rPr>
      </w:pPr>
      <w:r w:rsidRPr="00605B40">
        <w:rPr>
          <w:color w:val="141414"/>
          <w:sz w:val="28"/>
          <w:szCs w:val="28"/>
        </w:rPr>
        <w:t>.6. Пятый этап</w:t>
      </w:r>
      <w:proofErr w:type="gramStart"/>
      <w:r w:rsidRPr="00605B40">
        <w:rPr>
          <w:color w:val="141414"/>
          <w:sz w:val="28"/>
          <w:szCs w:val="28"/>
        </w:rPr>
        <w:t>.</w:t>
      </w:r>
      <w:proofErr w:type="gramEnd"/>
      <w:r w:rsidRPr="00605B40">
        <w:rPr>
          <w:color w:val="141414"/>
          <w:sz w:val="28"/>
          <w:szCs w:val="28"/>
        </w:rPr>
        <w:br/>
      </w:r>
      <w:proofErr w:type="gramStart"/>
      <w:r w:rsidRPr="00605B40">
        <w:rPr>
          <w:color w:val="141414"/>
          <w:sz w:val="28"/>
          <w:szCs w:val="28"/>
        </w:rPr>
        <w:t>у</w:t>
      </w:r>
      <w:proofErr w:type="gramEnd"/>
      <w:r w:rsidRPr="00605B40">
        <w:rPr>
          <w:color w:val="141414"/>
          <w:sz w:val="28"/>
          <w:szCs w:val="28"/>
        </w:rPr>
        <w:t>тверждение правил землепользования и застройки Советом депутатов;</w:t>
      </w:r>
      <w:r w:rsidRPr="00605B40">
        <w:rPr>
          <w:color w:val="141414"/>
          <w:sz w:val="28"/>
          <w:szCs w:val="28"/>
        </w:rPr>
        <w:br/>
        <w:t>опубликование в средствах массовой информации и размещение на официальном сайте поселения в сети «Интернет» правил землепользования и застройки, генерального плана;</w:t>
      </w:r>
      <w:r w:rsidRPr="00605B40">
        <w:rPr>
          <w:color w:val="141414"/>
          <w:sz w:val="28"/>
          <w:szCs w:val="28"/>
        </w:rPr>
        <w:br/>
        <w:t>издание брошюры «Правила землепользования и застройки», «генеральный план» с картами (по решению органов местного самоуправления).</w:t>
      </w:r>
      <w:r w:rsidRPr="00605B40">
        <w:rPr>
          <w:color w:val="141414"/>
          <w:sz w:val="28"/>
          <w:szCs w:val="28"/>
        </w:rPr>
        <w:br/>
        <w:t>2. Порядок и сроки проведения работ по разработке проекта правил землепользования и застройки, генерального плана.</w:t>
      </w:r>
    </w:p>
    <w:tbl>
      <w:tblPr>
        <w:tblW w:w="0" w:type="auto"/>
        <w:tblInd w:w="15" w:type="dxa"/>
        <w:tblCellMar>
          <w:left w:w="0" w:type="dxa"/>
          <w:right w:w="0" w:type="dxa"/>
        </w:tblCellMar>
        <w:tblLook w:val="00A0"/>
      </w:tblPr>
      <w:tblGrid>
        <w:gridCol w:w="784"/>
        <w:gridCol w:w="3764"/>
        <w:gridCol w:w="2384"/>
        <w:gridCol w:w="2624"/>
      </w:tblGrid>
      <w:tr w:rsidR="00861CB0" w:rsidRPr="00605B40" w:rsidTr="008F424B">
        <w:trPr>
          <w:tblHeader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№</w:t>
            </w:r>
          </w:p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п.п.</w:t>
            </w:r>
          </w:p>
        </w:tc>
        <w:tc>
          <w:tcPr>
            <w:tcW w:w="4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Порядок проведения работ</w:t>
            </w:r>
          </w:p>
        </w:tc>
        <w:tc>
          <w:tcPr>
            <w:tcW w:w="24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Сроки проведения работ</w:t>
            </w:r>
          </w:p>
        </w:tc>
        <w:tc>
          <w:tcPr>
            <w:tcW w:w="24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Исполнитель,</w:t>
            </w:r>
          </w:p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ответственное лицо</w:t>
            </w:r>
          </w:p>
        </w:tc>
      </w:tr>
      <w:tr w:rsidR="00861CB0" w:rsidRPr="00605B40" w:rsidTr="008F424B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lastRenderedPageBreak/>
              <w:t>2.1.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Опубликование сообщения о принятии решения о подготовке проекта правил землепользования и застройки, 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 xml:space="preserve">Не </w:t>
            </w:r>
            <w:proofErr w:type="gramStart"/>
            <w:r w:rsidRPr="00605B40">
              <w:rPr>
                <w:color w:val="141414"/>
                <w:sz w:val="28"/>
                <w:szCs w:val="28"/>
              </w:rPr>
              <w:t>позднее</w:t>
            </w:r>
            <w:proofErr w:type="gramEnd"/>
            <w:r w:rsidRPr="00605B40">
              <w:rPr>
                <w:color w:val="141414"/>
                <w:sz w:val="28"/>
                <w:szCs w:val="28"/>
              </w:rPr>
              <w:t xml:space="preserve"> чем по истечении 10 дней с даты принятия решения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Секретарь – делопроизводитель администрации</w:t>
            </w:r>
          </w:p>
        </w:tc>
      </w:tr>
      <w:tr w:rsidR="00861CB0" w:rsidRPr="00605B40" w:rsidTr="008F424B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2.2.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Сбор исходной информации для предоставления разработчику проекта правил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 xml:space="preserve">В течение 30 дней </w:t>
            </w:r>
            <w:proofErr w:type="gramStart"/>
            <w:r w:rsidRPr="00605B40">
              <w:rPr>
                <w:color w:val="141414"/>
                <w:sz w:val="28"/>
                <w:szCs w:val="28"/>
              </w:rPr>
              <w:t>с даты принятия</w:t>
            </w:r>
            <w:proofErr w:type="gramEnd"/>
            <w:r w:rsidRPr="00605B40">
              <w:rPr>
                <w:color w:val="141414"/>
                <w:sz w:val="28"/>
                <w:szCs w:val="28"/>
              </w:rPr>
              <w:t xml:space="preserve"> решения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Комиссия</w:t>
            </w:r>
          </w:p>
        </w:tc>
      </w:tr>
      <w:tr w:rsidR="00861CB0" w:rsidRPr="00605B40" w:rsidTr="008F424B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2.3.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Размещение муниципального заказа на разработку проекта правил землепользования и застройки, 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>
              <w:rPr>
                <w:color w:val="141414"/>
                <w:sz w:val="28"/>
                <w:szCs w:val="28"/>
              </w:rPr>
              <w:t>Декабрь</w:t>
            </w:r>
            <w:r w:rsidRPr="00605B40">
              <w:rPr>
                <w:color w:val="141414"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605B40">
                <w:rPr>
                  <w:color w:val="141414"/>
                  <w:sz w:val="28"/>
                  <w:szCs w:val="28"/>
                </w:rPr>
                <w:t>2016 г</w:t>
              </w:r>
            </w:smartTag>
            <w:r w:rsidRPr="00605B40">
              <w:rPr>
                <w:color w:val="141414"/>
                <w:sz w:val="28"/>
                <w:szCs w:val="28"/>
              </w:rPr>
              <w:t>.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Заместитель главы администрации</w:t>
            </w:r>
          </w:p>
        </w:tc>
      </w:tr>
      <w:tr w:rsidR="00861CB0" w:rsidRPr="00605B40" w:rsidTr="008F424B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2.4.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Разработка проекта правил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В соответствии с муниципальным контрактом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Проектная организация</w:t>
            </w:r>
          </w:p>
        </w:tc>
      </w:tr>
      <w:tr w:rsidR="00861CB0" w:rsidRPr="00605B40" w:rsidTr="008F424B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2.5.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Поверка проекта правил землепользования и застройки, 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В течение 20 дней со дня получения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Глава администрации</w:t>
            </w:r>
          </w:p>
        </w:tc>
      </w:tr>
      <w:tr w:rsidR="00861CB0" w:rsidRPr="00605B40" w:rsidTr="008F424B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2.6.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Направление  проекта правил землепользования и застройки главе муниципального образования или об отклонении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После проверки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Глава администрации</w:t>
            </w:r>
          </w:p>
        </w:tc>
      </w:tr>
      <w:tr w:rsidR="00861CB0" w:rsidRPr="00605B40" w:rsidTr="008F424B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lastRenderedPageBreak/>
              <w:t>2.7.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Принятие решения о проведении публичных слушаний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Не позднее чем через 10 дней со дня получения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Глава администрации</w:t>
            </w:r>
          </w:p>
        </w:tc>
      </w:tr>
      <w:tr w:rsidR="00861CB0" w:rsidRPr="00605B40" w:rsidTr="008F424B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2.8.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Проведение публичных слушаний по  проекту правил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Не более чем 1 месяц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Комиссия</w:t>
            </w:r>
          </w:p>
        </w:tc>
      </w:tr>
      <w:tr w:rsidR="00861CB0" w:rsidRPr="00605B40" w:rsidTr="008F424B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2.9.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Опубликование в средствах массовой информации и размещение на официальном сайте поселения в сети «Интернет» заключения о результатах публичных слушаний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 xml:space="preserve">Не </w:t>
            </w:r>
            <w:proofErr w:type="gramStart"/>
            <w:r w:rsidRPr="00605B40">
              <w:rPr>
                <w:color w:val="141414"/>
                <w:sz w:val="28"/>
                <w:szCs w:val="28"/>
              </w:rPr>
              <w:t>позднее</w:t>
            </w:r>
            <w:proofErr w:type="gramEnd"/>
            <w:r w:rsidRPr="00605B40">
              <w:rPr>
                <w:color w:val="141414"/>
                <w:sz w:val="28"/>
                <w:szCs w:val="28"/>
              </w:rPr>
              <w:t xml:space="preserve"> чем по истечении 10 дней с даты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Секретарь – делопроизводитель администрации</w:t>
            </w:r>
          </w:p>
        </w:tc>
      </w:tr>
      <w:tr w:rsidR="00861CB0" w:rsidRPr="00605B40" w:rsidTr="008F424B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2.10.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Внесение изменений в проект правил землепользования и застройки, генеральный план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В течение 10 дней со дня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Проектная организация</w:t>
            </w:r>
          </w:p>
        </w:tc>
      </w:tr>
      <w:tr w:rsidR="00861CB0" w:rsidRPr="00605B40" w:rsidTr="008F424B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2.11.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Представление проекта правил землепользования и застройки, генерального плана главе администрации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После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Комиссия</w:t>
            </w:r>
          </w:p>
        </w:tc>
      </w:tr>
      <w:tr w:rsidR="00861CB0" w:rsidRPr="00605B40" w:rsidTr="008F424B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2.12.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 xml:space="preserve">Принятие решения о направлении  проекта правил землепользования и застройки главе муниципального образования или об отклонении проекта правил землепользования и </w:t>
            </w:r>
            <w:r w:rsidRPr="00605B40">
              <w:rPr>
                <w:color w:val="141414"/>
                <w:sz w:val="28"/>
                <w:szCs w:val="28"/>
              </w:rPr>
              <w:lastRenderedPageBreak/>
              <w:t>застройки, генерального плана и о направлении его на доработку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lastRenderedPageBreak/>
              <w:t>В течение 10 дней после представления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Глава администрации</w:t>
            </w:r>
          </w:p>
        </w:tc>
      </w:tr>
      <w:tr w:rsidR="00861CB0" w:rsidRPr="00605B40" w:rsidTr="008F424B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lastRenderedPageBreak/>
              <w:t>2.13.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Опубликование в средствах массовой информации и размещение на официальном сайте поселения в сети «Интернет» правил землепользования и застройки, генеральный план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После принятия решения об утверждении в порядке, установленном уставом муниципального образования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1CB0" w:rsidRPr="00605B40" w:rsidRDefault="00861CB0" w:rsidP="008F424B">
            <w:pPr>
              <w:spacing w:before="180" w:after="180" w:line="270" w:lineRule="atLeast"/>
              <w:rPr>
                <w:color w:val="141414"/>
                <w:sz w:val="28"/>
                <w:szCs w:val="28"/>
              </w:rPr>
            </w:pPr>
            <w:r w:rsidRPr="00605B40">
              <w:rPr>
                <w:color w:val="141414"/>
                <w:sz w:val="28"/>
                <w:szCs w:val="28"/>
              </w:rPr>
              <w:t>Секретарь – делопроизводитель администрации</w:t>
            </w:r>
          </w:p>
        </w:tc>
      </w:tr>
    </w:tbl>
    <w:p w:rsidR="00861CB0" w:rsidRPr="00605B40" w:rsidRDefault="00861CB0" w:rsidP="00861CB0">
      <w:pPr>
        <w:shd w:val="clear" w:color="auto" w:fill="FAFAFA"/>
        <w:spacing w:before="180" w:after="180"/>
        <w:rPr>
          <w:color w:val="141414"/>
          <w:sz w:val="28"/>
          <w:szCs w:val="28"/>
        </w:rPr>
      </w:pPr>
      <w:r w:rsidRPr="00605B40">
        <w:rPr>
          <w:color w:val="141414"/>
          <w:sz w:val="28"/>
          <w:szCs w:val="28"/>
        </w:rPr>
        <w:t> </w:t>
      </w:r>
    </w:p>
    <w:p w:rsidR="00861CB0" w:rsidRPr="00605B40" w:rsidRDefault="00861CB0" w:rsidP="00861CB0">
      <w:pPr>
        <w:rPr>
          <w:sz w:val="28"/>
          <w:szCs w:val="28"/>
        </w:rPr>
      </w:pPr>
    </w:p>
    <w:p w:rsidR="00861CB0" w:rsidRPr="00605B40" w:rsidRDefault="00861CB0" w:rsidP="00861CB0">
      <w:pPr>
        <w:shd w:val="clear" w:color="auto" w:fill="FAFAFA"/>
        <w:spacing w:before="180" w:after="180"/>
        <w:jc w:val="both"/>
        <w:rPr>
          <w:color w:val="141414"/>
          <w:sz w:val="28"/>
          <w:szCs w:val="28"/>
        </w:rPr>
      </w:pPr>
      <w:r w:rsidRPr="00605B40">
        <w:rPr>
          <w:color w:val="141414"/>
          <w:sz w:val="28"/>
          <w:szCs w:val="28"/>
        </w:rPr>
        <w:t> </w:t>
      </w:r>
    </w:p>
    <w:p w:rsidR="00861CB0" w:rsidRPr="00605B40" w:rsidRDefault="00861CB0" w:rsidP="00861CB0">
      <w:pPr>
        <w:shd w:val="clear" w:color="auto" w:fill="FAFAFA"/>
        <w:spacing w:before="180" w:after="180"/>
        <w:jc w:val="right"/>
        <w:rPr>
          <w:b/>
          <w:bCs/>
          <w:color w:val="141414"/>
          <w:sz w:val="28"/>
          <w:szCs w:val="28"/>
        </w:rPr>
      </w:pPr>
    </w:p>
    <w:p w:rsidR="00861CB0" w:rsidRPr="00ED2482" w:rsidRDefault="00861CB0" w:rsidP="00861CB0">
      <w:pPr>
        <w:shd w:val="clear" w:color="auto" w:fill="FAFAFA"/>
        <w:spacing w:before="180" w:after="180"/>
        <w:jc w:val="right"/>
        <w:rPr>
          <w:color w:val="141414"/>
        </w:rPr>
      </w:pPr>
      <w:r w:rsidRPr="00ED2482">
        <w:rPr>
          <w:bCs/>
          <w:color w:val="141414"/>
        </w:rPr>
        <w:t>ПРИЛОЖЕНИЕ 4</w:t>
      </w:r>
      <w:r>
        <w:rPr>
          <w:color w:val="141414"/>
        </w:rPr>
        <w:br/>
        <w:t>к Решению Совета депутатов</w:t>
      </w:r>
      <w:r w:rsidRPr="00ED2482">
        <w:rPr>
          <w:color w:val="141414"/>
        </w:rPr>
        <w:br/>
        <w:t>Медаевско</w:t>
      </w:r>
      <w:r>
        <w:rPr>
          <w:color w:val="141414"/>
        </w:rPr>
        <w:t>го сельского поселения</w:t>
      </w:r>
      <w:r>
        <w:rPr>
          <w:color w:val="141414"/>
        </w:rPr>
        <w:br/>
      </w:r>
      <w:r w:rsidRPr="001E2CFC">
        <w:rPr>
          <w:color w:val="141414"/>
        </w:rPr>
        <w:t xml:space="preserve">от </w:t>
      </w:r>
      <w:r w:rsidRPr="001E2CFC">
        <w:t>21 ноября</w:t>
      </w:r>
      <w:r w:rsidRPr="00ED2482">
        <w:rPr>
          <w:color w:val="14141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ED2482">
          <w:rPr>
            <w:color w:val="141414"/>
          </w:rPr>
          <w:t>2016 г</w:t>
        </w:r>
      </w:smartTag>
      <w:r>
        <w:rPr>
          <w:color w:val="141414"/>
        </w:rPr>
        <w:t>. № 8</w:t>
      </w:r>
    </w:p>
    <w:p w:rsidR="00861CB0" w:rsidRPr="00605B40" w:rsidRDefault="00861CB0" w:rsidP="00861CB0">
      <w:pPr>
        <w:shd w:val="clear" w:color="auto" w:fill="FAFAFA"/>
        <w:spacing w:before="180" w:after="180"/>
        <w:jc w:val="both"/>
        <w:rPr>
          <w:color w:val="141414"/>
          <w:sz w:val="28"/>
          <w:szCs w:val="28"/>
        </w:rPr>
      </w:pPr>
      <w:r w:rsidRPr="00605B40">
        <w:rPr>
          <w:color w:val="141414"/>
          <w:sz w:val="28"/>
          <w:szCs w:val="28"/>
        </w:rPr>
        <w:t> </w:t>
      </w:r>
    </w:p>
    <w:p w:rsidR="00861CB0" w:rsidRPr="00605B40" w:rsidRDefault="00861CB0" w:rsidP="00861CB0">
      <w:pPr>
        <w:shd w:val="clear" w:color="auto" w:fill="FAFAFA"/>
        <w:spacing w:before="180" w:after="180"/>
        <w:jc w:val="center"/>
        <w:rPr>
          <w:color w:val="141414"/>
          <w:sz w:val="28"/>
          <w:szCs w:val="28"/>
        </w:rPr>
      </w:pPr>
      <w:r w:rsidRPr="00605B40">
        <w:rPr>
          <w:color w:val="141414"/>
          <w:sz w:val="28"/>
          <w:szCs w:val="28"/>
        </w:rPr>
        <w:br/>
      </w:r>
      <w:r w:rsidRPr="00605B40">
        <w:rPr>
          <w:b/>
          <w:bCs/>
          <w:color w:val="141414"/>
          <w:sz w:val="28"/>
          <w:szCs w:val="28"/>
        </w:rPr>
        <w:t>ПОРЯДОК НАПРАВЛЕНИЯ</w:t>
      </w:r>
      <w:r w:rsidRPr="00605B40">
        <w:rPr>
          <w:color w:val="141414"/>
          <w:sz w:val="28"/>
          <w:szCs w:val="28"/>
        </w:rPr>
        <w:br/>
      </w:r>
      <w:r w:rsidRPr="00605B40">
        <w:rPr>
          <w:b/>
          <w:bCs/>
          <w:color w:val="141414"/>
          <w:sz w:val="28"/>
          <w:szCs w:val="28"/>
        </w:rPr>
        <w:t>в Комиссию по подготовке проекта правил землепользования и застройки, генерального плана предложений заинтересованных лиц по подготовке проекта</w:t>
      </w:r>
    </w:p>
    <w:p w:rsidR="00861CB0" w:rsidRPr="00605B40" w:rsidRDefault="00861CB0" w:rsidP="00861CB0">
      <w:pPr>
        <w:shd w:val="clear" w:color="auto" w:fill="FAFAFA"/>
        <w:spacing w:before="180" w:after="180"/>
        <w:jc w:val="both"/>
        <w:rPr>
          <w:color w:val="141414"/>
          <w:sz w:val="28"/>
          <w:szCs w:val="28"/>
        </w:rPr>
      </w:pPr>
      <w:r w:rsidRPr="00605B40">
        <w:rPr>
          <w:color w:val="141414"/>
          <w:sz w:val="28"/>
          <w:szCs w:val="28"/>
        </w:rPr>
        <w:t> </w:t>
      </w:r>
    </w:p>
    <w:p w:rsidR="00861CB0" w:rsidRPr="00605B40" w:rsidRDefault="00861CB0" w:rsidP="00861CB0">
      <w:pPr>
        <w:shd w:val="clear" w:color="auto" w:fill="FAFAFA"/>
        <w:rPr>
          <w:color w:val="141414"/>
          <w:sz w:val="28"/>
          <w:szCs w:val="28"/>
        </w:rPr>
      </w:pPr>
      <w:r w:rsidRPr="00605B40">
        <w:rPr>
          <w:color w:val="141414"/>
          <w:sz w:val="28"/>
          <w:szCs w:val="28"/>
        </w:rPr>
        <w:t xml:space="preserve">1. </w:t>
      </w:r>
      <w:proofErr w:type="gramStart"/>
      <w:r w:rsidRPr="00605B40">
        <w:rPr>
          <w:color w:val="141414"/>
          <w:sz w:val="28"/>
          <w:szCs w:val="28"/>
        </w:rPr>
        <w:t>С момента опубликования сообщения о подготовке проекта правил землепользования и застройки, генерального плана муниципального образования «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сельское поселение» Чамзинского муниципального района </w:t>
      </w:r>
      <w:r>
        <w:rPr>
          <w:color w:val="141414"/>
          <w:sz w:val="28"/>
          <w:szCs w:val="28"/>
        </w:rPr>
        <w:t>Республики М</w:t>
      </w:r>
      <w:r w:rsidRPr="00605B40">
        <w:rPr>
          <w:color w:val="141414"/>
          <w:sz w:val="28"/>
          <w:szCs w:val="28"/>
        </w:rPr>
        <w:t xml:space="preserve">ордовия (далее – проект правил </w:t>
      </w:r>
      <w:r w:rsidRPr="00605B40">
        <w:rPr>
          <w:color w:val="141414"/>
          <w:sz w:val="28"/>
          <w:szCs w:val="28"/>
        </w:rPr>
        <w:lastRenderedPageBreak/>
        <w:t>землепользования и застройки, генеральный план) в течение установленного срока заинтересованные лица вправе направить в Комиссию по подготовке проекта правил землепользования и застройки, генерального плана (далее – Комиссия) свои предложения.</w:t>
      </w:r>
      <w:r w:rsidRPr="00605B40">
        <w:rPr>
          <w:color w:val="141414"/>
          <w:sz w:val="28"/>
          <w:szCs w:val="28"/>
        </w:rPr>
        <w:br/>
        <w:t>2.</w:t>
      </w:r>
      <w:proofErr w:type="gramEnd"/>
      <w:r w:rsidRPr="00605B40">
        <w:rPr>
          <w:color w:val="141414"/>
          <w:sz w:val="28"/>
          <w:szCs w:val="28"/>
        </w:rPr>
        <w:t xml:space="preserve"> </w:t>
      </w:r>
      <w:proofErr w:type="gramStart"/>
      <w:r w:rsidRPr="00605B40">
        <w:rPr>
          <w:color w:val="141414"/>
          <w:sz w:val="28"/>
          <w:szCs w:val="28"/>
        </w:rPr>
        <w:t>Предложения с пометкой «В комиссию по подготовке проекта правил землепользования и застройки, генерального плана муниципального образования «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сельское поселение» Чамзинского муниципального района Республики Мордовия» направляются по почте в адрес: </w:t>
      </w:r>
      <w:r>
        <w:rPr>
          <w:color w:val="141414"/>
          <w:sz w:val="28"/>
          <w:szCs w:val="28"/>
        </w:rPr>
        <w:t>431717</w:t>
      </w:r>
      <w:r w:rsidRPr="00605B40">
        <w:rPr>
          <w:color w:val="141414"/>
          <w:sz w:val="28"/>
          <w:szCs w:val="28"/>
        </w:rPr>
        <w:t xml:space="preserve">, Республика Мордовия, Чамзинский район, </w:t>
      </w:r>
      <w:r>
        <w:rPr>
          <w:color w:val="141414"/>
          <w:sz w:val="28"/>
          <w:szCs w:val="28"/>
        </w:rPr>
        <w:t>с. Медаево</w:t>
      </w:r>
      <w:r w:rsidRPr="00605B40">
        <w:rPr>
          <w:color w:val="141414"/>
          <w:sz w:val="28"/>
          <w:szCs w:val="28"/>
        </w:rPr>
        <w:t xml:space="preserve">, </w:t>
      </w:r>
      <w:r>
        <w:rPr>
          <w:color w:val="141414"/>
          <w:sz w:val="28"/>
          <w:szCs w:val="28"/>
        </w:rPr>
        <w:t xml:space="preserve">ул. Гагарина </w:t>
      </w:r>
      <w:r w:rsidRPr="00605B40">
        <w:rPr>
          <w:color w:val="141414"/>
          <w:sz w:val="28"/>
          <w:szCs w:val="28"/>
        </w:rPr>
        <w:t xml:space="preserve">д. </w:t>
      </w:r>
      <w:r>
        <w:rPr>
          <w:color w:val="141414"/>
          <w:sz w:val="28"/>
          <w:szCs w:val="28"/>
        </w:rPr>
        <w:t>1а</w:t>
      </w:r>
      <w:r w:rsidRPr="00605B40">
        <w:rPr>
          <w:color w:val="141414"/>
          <w:sz w:val="28"/>
          <w:szCs w:val="28"/>
        </w:rPr>
        <w:t xml:space="preserve">, администрация </w:t>
      </w:r>
      <w:r>
        <w:rPr>
          <w:color w:val="141414"/>
          <w:sz w:val="28"/>
          <w:szCs w:val="28"/>
        </w:rPr>
        <w:t>Медаевского</w:t>
      </w:r>
      <w:r w:rsidRPr="00605B40">
        <w:rPr>
          <w:color w:val="141414"/>
          <w:sz w:val="28"/>
          <w:szCs w:val="28"/>
        </w:rPr>
        <w:t xml:space="preserve"> сельского поселения; или по электронной почте в адрес:  </w:t>
      </w:r>
      <w:r>
        <w:rPr>
          <w:color w:val="141414"/>
          <w:sz w:val="28"/>
          <w:szCs w:val="28"/>
          <w:lang w:val="en-US"/>
        </w:rPr>
        <w:t>medaevosp</w:t>
      </w:r>
      <w:r w:rsidRPr="00ED2482">
        <w:rPr>
          <w:color w:val="141414"/>
          <w:sz w:val="28"/>
          <w:szCs w:val="28"/>
        </w:rPr>
        <w:t>@</w:t>
      </w:r>
      <w:r>
        <w:rPr>
          <w:color w:val="141414"/>
          <w:sz w:val="28"/>
          <w:szCs w:val="28"/>
          <w:lang w:val="en-US"/>
        </w:rPr>
        <w:t>yandex</w:t>
      </w:r>
      <w:r w:rsidRPr="00ED2482">
        <w:rPr>
          <w:color w:val="141414"/>
          <w:sz w:val="28"/>
          <w:szCs w:val="28"/>
        </w:rPr>
        <w:t>.</w:t>
      </w:r>
      <w:r>
        <w:rPr>
          <w:color w:val="141414"/>
          <w:sz w:val="28"/>
          <w:szCs w:val="28"/>
          <w:lang w:val="en-US"/>
        </w:rPr>
        <w:t>ru</w:t>
      </w:r>
      <w:r w:rsidRPr="00605B40">
        <w:rPr>
          <w:color w:val="141414"/>
          <w:sz w:val="28"/>
          <w:szCs w:val="28"/>
        </w:rPr>
        <w:br/>
        <w:t>3.</w:t>
      </w:r>
      <w:proofErr w:type="gramEnd"/>
      <w:r w:rsidRPr="00605B40">
        <w:rPr>
          <w:color w:val="141414"/>
          <w:sz w:val="28"/>
          <w:szCs w:val="28"/>
        </w:rPr>
        <w:t xml:space="preserve"> Предложения в проект правил землепользования и застройки, генеральный план должны быть за подписью юридического (указывается должность руководителя, наименование организации и фамилия, имя, отчество руководителя) или физического (указывается фамилия, имя, отчество) лица, их изложившего, с указанием обратного адреса и даты подготовки предложений.</w:t>
      </w:r>
      <w:r w:rsidRPr="00605B40">
        <w:rPr>
          <w:color w:val="141414"/>
          <w:sz w:val="28"/>
          <w:szCs w:val="28"/>
        </w:rPr>
        <w:br/>
        <w:t>4. Предложения могут содержать любые материалы (как на бумажных, так и магнитных носителях). Направленные материалы возврату не подлежат.</w:t>
      </w:r>
      <w:r w:rsidRPr="00605B40">
        <w:rPr>
          <w:color w:val="141414"/>
          <w:sz w:val="28"/>
          <w:szCs w:val="28"/>
        </w:rPr>
        <w:br/>
        <w:t>5. Секретарь Комиссии в течение месяца дает письменный ответ по существу обращений физических или юридических лиц.</w:t>
      </w:r>
      <w:r w:rsidRPr="00605B40">
        <w:rPr>
          <w:color w:val="141414"/>
          <w:sz w:val="28"/>
          <w:szCs w:val="28"/>
        </w:rPr>
        <w:br/>
        <w:t>6. Регистрация обращений осуществляется в специальном журнале.</w:t>
      </w:r>
      <w:r w:rsidRPr="00605B40">
        <w:rPr>
          <w:color w:val="141414"/>
          <w:sz w:val="28"/>
          <w:szCs w:val="28"/>
        </w:rPr>
        <w:br/>
        <w:t>7. Предложения, поступившие в Комиссию после истечения установленного срока, неподписанные предложения, а также предложения, не имеющие отношения к подготовке проекта правил землепользования и застройки, генерального плана Комиссией не рассматриваются.</w:t>
      </w:r>
    </w:p>
    <w:p w:rsidR="00F50CAC" w:rsidRDefault="00861CB0" w:rsidP="00861CB0">
      <w:r>
        <w:rPr>
          <w:sz w:val="28"/>
          <w:szCs w:val="28"/>
        </w:rPr>
        <w:br w:type="page"/>
      </w:r>
    </w:p>
    <w:sectPr w:rsidR="00F50C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861CB0"/>
    <w:rsid w:val="00861CB0"/>
    <w:rsid w:val="00F50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3285</Words>
  <Characters>18730</Characters>
  <Application>Microsoft Office Word</Application>
  <DocSecurity>0</DocSecurity>
  <Lines>156</Lines>
  <Paragraphs>43</Paragraphs>
  <ScaleCrop>false</ScaleCrop>
  <Company/>
  <LinksUpToDate>false</LinksUpToDate>
  <CharactersWithSpaces>21972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2016-11-29T05:22:00Z</dcterms:created>
  <dcterms:modified xsi:type="dcterms:W3CDTF">2016-11-29T05:22:00Z</dcterms:modified>
</cp:coreProperties>
</file>