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8BE" w:rsidRDefault="003448BE" w:rsidP="003448BE">
      <w:pPr>
        <w:pStyle w:val="12"/>
        <w:framePr w:w="9556" w:h="15691" w:hRule="exact" w:wrap="none" w:vAnchor="page" w:hAnchor="page" w:x="1516" w:y="466"/>
        <w:shd w:val="clear" w:color="auto" w:fill="auto"/>
      </w:pPr>
      <w:bookmarkStart w:id="0" w:name="bookmark0"/>
      <w:r>
        <w:rPr>
          <w:color w:val="000000"/>
          <w:lang w:eastAsia="ru-RU" w:bidi="ru-RU"/>
        </w:rPr>
        <w:t>ЗАКЛЮЧЕНИЕ</w:t>
      </w:r>
      <w:bookmarkEnd w:id="0"/>
    </w:p>
    <w:p w:rsidR="00B705D0" w:rsidRDefault="003448BE" w:rsidP="00B705D0">
      <w:pPr>
        <w:pStyle w:val="1"/>
        <w:framePr w:w="9556" w:h="15691" w:hRule="exact" w:wrap="none" w:vAnchor="page" w:hAnchor="page" w:x="1516" w:y="466"/>
      </w:pPr>
      <w:r>
        <w:rPr>
          <w:color w:val="000000"/>
          <w:lang w:eastAsia="ru-RU" w:bidi="ru-RU"/>
        </w:rPr>
        <w:t xml:space="preserve">об экспертизе </w:t>
      </w:r>
      <w:r w:rsidRPr="00351813">
        <w:t xml:space="preserve">решения Совета депутатов Чамзинского муниципального района от </w:t>
      </w:r>
      <w:r w:rsidR="004E4B1D">
        <w:t xml:space="preserve"> 23 августа 2011 г. N 251 </w:t>
      </w:r>
      <w:r w:rsidR="00B705D0">
        <w:t>"Об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района"</w:t>
      </w:r>
    </w:p>
    <w:p w:rsidR="00B705D0" w:rsidRDefault="00B705D0" w:rsidP="00B705D0">
      <w:pPr>
        <w:framePr w:w="9556" w:h="15691" w:hRule="exact" w:wrap="none" w:vAnchor="page" w:hAnchor="page" w:x="1516" w:y="466"/>
      </w:pPr>
    </w:p>
    <w:p w:rsidR="003448BE" w:rsidRPr="00351813" w:rsidRDefault="003448BE" w:rsidP="003448BE">
      <w:pPr>
        <w:pStyle w:val="30"/>
        <w:framePr w:w="9556" w:h="15691" w:hRule="exact" w:wrap="none" w:vAnchor="page" w:hAnchor="page" w:x="1516" w:y="466"/>
        <w:shd w:val="clear" w:color="auto" w:fill="auto"/>
        <w:spacing w:after="0"/>
      </w:pPr>
    </w:p>
    <w:p w:rsidR="003448BE" w:rsidRPr="004E4B1D" w:rsidRDefault="003448BE" w:rsidP="004E4B1D">
      <w:pPr>
        <w:pStyle w:val="1"/>
        <w:framePr w:w="9556" w:h="15691" w:hRule="exact" w:wrap="none" w:vAnchor="page" w:hAnchor="page" w:x="1516" w:y="466"/>
        <w:spacing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>Юридический отдел в соответствии с Порядком проведения экспертизы нормативных правовых актов органов местного самоуправления</w:t>
      </w:r>
      <w:proofErr w:type="gramStart"/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,</w:t>
      </w:r>
      <w:proofErr w:type="gramEnd"/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затрагивающих вопросы осуществления предпринимательской и инвестиционной деятельности (далее - Порядок), а также Планом проведения экспертизы нормативных правовых актов органов местного самоуправления Чамзинского муниципального района, затрагивающих вопросы осуществления предпринимательской и инвестиционной деятельности, на 2016 год, утвержденным распоряжением Администрации Чамзинского муниципального района от «28» июня 2016 года №196 (далее - План), провел экспертизу </w:t>
      </w:r>
      <w:r w:rsidR="004E4B1D" w:rsidRPr="004E4B1D">
        <w:rPr>
          <w:rFonts w:ascii="Times New Roman" w:hAnsi="Times New Roman" w:cs="Times New Roman"/>
          <w:b w:val="0"/>
          <w:sz w:val="28"/>
          <w:szCs w:val="28"/>
        </w:rPr>
        <w:t xml:space="preserve">решения Совета депутатов Чамзинского муниципального района от </w:t>
      </w:r>
      <w:proofErr w:type="spellStart"/>
      <w:proofErr w:type="gramStart"/>
      <w:r w:rsidR="004E4B1D" w:rsidRPr="004E4B1D">
        <w:rPr>
          <w:rFonts w:ascii="Times New Roman" w:hAnsi="Times New Roman" w:cs="Times New Roman"/>
          <w:b w:val="0"/>
          <w:sz w:val="28"/>
          <w:szCs w:val="28"/>
        </w:rPr>
        <w:t>от</w:t>
      </w:r>
      <w:proofErr w:type="spellEnd"/>
      <w:proofErr w:type="gramEnd"/>
      <w:r w:rsidR="004E4B1D" w:rsidRPr="004E4B1D">
        <w:rPr>
          <w:rFonts w:ascii="Times New Roman" w:hAnsi="Times New Roman" w:cs="Times New Roman"/>
          <w:b w:val="0"/>
          <w:sz w:val="28"/>
          <w:szCs w:val="28"/>
        </w:rPr>
        <w:t xml:space="preserve"> 23 августа 2011 г. N 251 "Об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района"</w:t>
      </w:r>
      <w:r w:rsidR="004E4B1D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E4B1D">
        <w:rPr>
          <w:rFonts w:ascii="Times New Roman" w:hAnsi="Times New Roman" w:cs="Times New Roman"/>
          <w:b w:val="0"/>
          <w:color w:val="auto"/>
          <w:sz w:val="28"/>
          <w:szCs w:val="28"/>
        </w:rPr>
        <w:t>(далее также - Правовой акт).</w:t>
      </w:r>
    </w:p>
    <w:p w:rsidR="003448BE" w:rsidRDefault="003448BE" w:rsidP="004E4B1D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 w:rsidRPr="004E4B1D">
        <w:t>Разработчиком Правового акта являлся отдел</w:t>
      </w:r>
      <w:r>
        <w:t xml:space="preserve"> по управлению муниципальным имуществом </w:t>
      </w:r>
      <w:r w:rsidRPr="005D5D90">
        <w:t xml:space="preserve"> </w:t>
      </w:r>
      <w:r>
        <w:rPr>
          <w:color w:val="000000"/>
        </w:rPr>
        <w:t>Администрации Чамзинского муниципального района.</w:t>
      </w:r>
    </w:p>
    <w:p w:rsidR="003448BE" w:rsidRDefault="003448BE" w:rsidP="003448BE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>В соответствии с Планом экспертиза Правовог</w:t>
      </w:r>
      <w:r w:rsidR="009D5C2F">
        <w:rPr>
          <w:color w:val="000000"/>
        </w:rPr>
        <w:t>о акта проводилась с «1» сентября  2016 года по «01» ноября</w:t>
      </w:r>
      <w:r>
        <w:rPr>
          <w:color w:val="000000"/>
        </w:rPr>
        <w:t xml:space="preserve"> 2016 года.</w:t>
      </w:r>
    </w:p>
    <w:p w:rsidR="003448BE" w:rsidRDefault="003448BE" w:rsidP="003448BE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>Извещение об экспертизе Правового акта размещено на официальном сайте Чамзинского муниципал</w:t>
      </w:r>
      <w:r w:rsidR="009D5C2F">
        <w:rPr>
          <w:color w:val="000000"/>
        </w:rPr>
        <w:t xml:space="preserve">ьного района в сети Интернет  «5» сентября </w:t>
      </w:r>
      <w:r>
        <w:rPr>
          <w:color w:val="000000"/>
        </w:rPr>
        <w:t>2016 года.</w:t>
      </w:r>
    </w:p>
    <w:p w:rsidR="003448BE" w:rsidRDefault="003448BE" w:rsidP="003448BE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>В соответствии с Порядком проведены публичные конс</w:t>
      </w:r>
      <w:r w:rsidR="009D5C2F">
        <w:rPr>
          <w:color w:val="000000"/>
        </w:rPr>
        <w:t>ультации по Правовому акту с «05» сентября  2016 года по «15» сентября</w:t>
      </w:r>
      <w:r>
        <w:rPr>
          <w:color w:val="000000"/>
        </w:rPr>
        <w:t xml:space="preserve"> 2016 года.</w:t>
      </w:r>
    </w:p>
    <w:p w:rsidR="003448BE" w:rsidRDefault="003448BE" w:rsidP="003448BE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3448BE" w:rsidRDefault="003448BE" w:rsidP="003448BE">
      <w:pPr>
        <w:pStyle w:val="20"/>
        <w:framePr w:w="9556" w:h="15691" w:hRule="exact" w:wrap="none" w:vAnchor="page" w:hAnchor="page" w:x="1516" w:y="466"/>
        <w:shd w:val="clear" w:color="auto" w:fill="auto"/>
        <w:spacing w:before="0"/>
        <w:ind w:firstLine="600"/>
      </w:pPr>
      <w:r>
        <w:rPr>
          <w:color w:val="000000"/>
        </w:rPr>
        <w:t>В целях проведения экспертизы Правового акта на основании Порядка у разработчика была запрошена информация о необходимости принятия Правового акта и его реализации.</w:t>
      </w:r>
    </w:p>
    <w:p w:rsidR="003448BE" w:rsidRDefault="003448BE" w:rsidP="003448BE">
      <w:pPr>
        <w:pStyle w:val="a4"/>
        <w:framePr w:wrap="none" w:vAnchor="page" w:hAnchor="page" w:x="10929" w:y="15208"/>
        <w:shd w:val="clear" w:color="auto" w:fill="auto"/>
        <w:spacing w:line="220" w:lineRule="exact"/>
      </w:pPr>
      <w:r>
        <w:rPr>
          <w:rFonts w:hint="cs"/>
          <w:color w:val="000000"/>
        </w:rPr>
        <w:t>1</w:t>
      </w:r>
    </w:p>
    <w:p w:rsidR="003448BE" w:rsidRDefault="003448BE" w:rsidP="003448BE">
      <w:pPr>
        <w:widowControl/>
        <w:rPr>
          <w:sz w:val="2"/>
          <w:szCs w:val="2"/>
        </w:rPr>
        <w:sectPr w:rsidR="003448BE">
          <w:pgSz w:w="11900" w:h="16840"/>
          <w:pgMar w:top="360" w:right="360" w:bottom="360" w:left="360" w:header="0" w:footer="3" w:gutter="0"/>
          <w:cols w:space="720"/>
        </w:sectPr>
      </w:pPr>
    </w:p>
    <w:p w:rsidR="003448BE" w:rsidRPr="009D5C2F" w:rsidRDefault="003448BE" w:rsidP="009D5C2F">
      <w:pPr>
        <w:pStyle w:val="20"/>
        <w:framePr w:w="9422" w:h="14437" w:hRule="exact" w:wrap="none" w:vAnchor="page" w:hAnchor="page" w:x="1621" w:y="1411"/>
        <w:shd w:val="clear" w:color="auto" w:fill="auto"/>
        <w:spacing w:before="0"/>
        <w:ind w:firstLine="620"/>
      </w:pPr>
      <w:r w:rsidRPr="009D5C2F">
        <w:lastRenderedPageBreak/>
        <w:t>В ходе проведения экспертизы Правового акта установлено следующее.</w:t>
      </w:r>
    </w:p>
    <w:p w:rsidR="003448BE" w:rsidRPr="009D5C2F" w:rsidRDefault="009D5C2F" w:rsidP="009D5C2F">
      <w:pPr>
        <w:pStyle w:val="1"/>
        <w:framePr w:w="9422" w:h="14437" w:hRule="exact" w:wrap="none" w:vAnchor="page" w:hAnchor="page" w:x="1621" w:y="141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1.Решение Совета депутатов Чамзинского муниципального района от </w:t>
      </w:r>
      <w:r w:rsidRPr="009D5C2F">
        <w:rPr>
          <w:rFonts w:ascii="Times New Roman" w:hAnsi="Times New Roman" w:cs="Times New Roman"/>
          <w:b w:val="0"/>
          <w:color w:val="auto"/>
          <w:sz w:val="28"/>
          <w:szCs w:val="28"/>
        </w:rPr>
        <w:t>23 августа 2011 г. N 251 "Об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района"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448BE" w:rsidRPr="009D5C2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разработано в соответствии с нормами </w:t>
      </w:r>
      <w:r w:rsidR="003448BE" w:rsidRPr="009D5C2F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Федерального закона </w:t>
      </w:r>
      <w:r w:rsidRPr="009D5C2F">
        <w:rPr>
          <w:rFonts w:ascii="Times New Roman" w:hAnsi="Times New Roman" w:cs="Times New Roman"/>
          <w:b w:val="0"/>
          <w:color w:val="auto"/>
          <w:sz w:val="28"/>
          <w:szCs w:val="28"/>
        </w:rPr>
        <w:t>от 13 ма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рта 2006 г. N 38-ФЗ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"О рекламе".</w:t>
      </w:r>
      <w:proofErr w:type="gram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448BE" w:rsidRPr="009D5C2F">
        <w:rPr>
          <w:rFonts w:ascii="Times New Roman" w:hAnsi="Times New Roman" w:cs="Times New Roman"/>
          <w:b w:val="0"/>
          <w:color w:val="000000"/>
          <w:sz w:val="28"/>
          <w:szCs w:val="28"/>
        </w:rPr>
        <w:t>Правовой акт принят органом местного самоуправления Чамзинского муниципального района в пределах его компетенции.</w:t>
      </w:r>
    </w:p>
    <w:p w:rsidR="003448BE" w:rsidRPr="00FA127A" w:rsidRDefault="009D5C2F" w:rsidP="00FA127A">
      <w:pPr>
        <w:pStyle w:val="20"/>
        <w:framePr w:w="9422" w:h="14437" w:hRule="exact" w:wrap="none" w:vAnchor="page" w:hAnchor="page" w:x="1621" w:y="1411"/>
        <w:shd w:val="clear" w:color="auto" w:fill="auto"/>
        <w:tabs>
          <w:tab w:val="left" w:pos="933"/>
        </w:tabs>
        <w:spacing w:before="0"/>
      </w:pPr>
      <w:r>
        <w:rPr>
          <w:color w:val="000000"/>
        </w:rPr>
        <w:tab/>
        <w:t>2.</w:t>
      </w:r>
      <w:r w:rsidR="003448BE">
        <w:rPr>
          <w:color w:val="000000"/>
        </w:rPr>
        <w:t>Правовой акт официально опубликован в рай</w:t>
      </w:r>
      <w:r>
        <w:rPr>
          <w:color w:val="000000"/>
        </w:rPr>
        <w:t>онной газете «Знамя» №  34 от 26.08</w:t>
      </w:r>
      <w:r w:rsidR="003448BE">
        <w:rPr>
          <w:color w:val="000000"/>
        </w:rPr>
        <w:t>.</w:t>
      </w:r>
      <w:r>
        <w:rPr>
          <w:color w:val="000000"/>
        </w:rPr>
        <w:t>2011</w:t>
      </w:r>
      <w:r w:rsidR="003448BE">
        <w:rPr>
          <w:color w:val="000000"/>
        </w:rPr>
        <w:t xml:space="preserve"> года и вступил в силу со дня официального </w:t>
      </w:r>
      <w:r w:rsidR="003448BE" w:rsidRPr="00FA127A">
        <w:t>опубликования.</w:t>
      </w:r>
    </w:p>
    <w:p w:rsidR="003448BE" w:rsidRPr="00FA127A" w:rsidRDefault="00FA127A" w:rsidP="00FA127A">
      <w:pPr>
        <w:pStyle w:val="1"/>
        <w:framePr w:w="9422" w:h="14437" w:hRule="exact" w:wrap="none" w:vAnchor="page" w:hAnchor="page" w:x="1621" w:y="1411"/>
        <w:spacing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3448BE"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На момент подготовки настоящего заключения Правовой акт действует в редакции от </w:t>
      </w:r>
      <w:r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>03.10.2014</w:t>
      </w:r>
      <w:r w:rsidR="003448BE"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года. </w:t>
      </w:r>
      <w:proofErr w:type="gramStart"/>
      <w:r w:rsidR="003448BE"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Правовой акт  </w:t>
      </w:r>
      <w:r w:rsidR="003448BE" w:rsidRPr="00FA127A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Решением Совета депутатов Чамзинского муниципального района Республики Мордовия </w:t>
      </w:r>
      <w:r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3 октября 2014 г. N 203 </w:t>
      </w:r>
      <w:r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>"О внесении изменений в решение Совета депутатов Чамзинского муниципального района от 23.08.2011 г. N 251 "Об утверждении Положения о порядке организации и проведения аукционов по продаже права на заключение договора на установку и эксплуатацию рекламных конструкций на территории Чамзинского муниципального района"</w:t>
      </w:r>
      <w:r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вносились</w:t>
      </w:r>
      <w:proofErr w:type="gramEnd"/>
      <w:r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изменения</w:t>
      </w:r>
      <w:r w:rsidR="003448BE"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>. Указанное решение было опубликовано в Информационном бюллетене Чамзи</w:t>
      </w:r>
      <w:r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>нского муниципального района №15 от 03.10</w:t>
      </w:r>
      <w:r w:rsidR="003448BE" w:rsidRPr="00FA127A">
        <w:rPr>
          <w:rFonts w:ascii="Times New Roman" w:hAnsi="Times New Roman" w:cs="Times New Roman"/>
          <w:b w:val="0"/>
          <w:color w:val="auto"/>
          <w:sz w:val="28"/>
          <w:szCs w:val="28"/>
        </w:rPr>
        <w:t>.2014г.</w:t>
      </w:r>
    </w:p>
    <w:p w:rsidR="003448BE" w:rsidRPr="00AC7D8C" w:rsidRDefault="003448BE" w:rsidP="00FA127A">
      <w:pPr>
        <w:pStyle w:val="20"/>
        <w:framePr w:w="9422" w:h="14437" w:hRule="exact" w:wrap="none" w:vAnchor="page" w:hAnchor="page" w:x="1621" w:y="1411"/>
        <w:shd w:val="clear" w:color="auto" w:fill="auto"/>
        <w:spacing w:before="0" w:line="331" w:lineRule="exact"/>
        <w:ind w:firstLine="620"/>
      </w:pPr>
      <w:r w:rsidRPr="00FA127A">
        <w:t>Таким образом, требования к порядку опубликования и вступления в силу Правового акта соблюдены</w:t>
      </w:r>
      <w:r w:rsidRPr="00AC7D8C">
        <w:t>.</w:t>
      </w:r>
    </w:p>
    <w:p w:rsidR="00FA127A" w:rsidRPr="00FA127A" w:rsidRDefault="00FA127A" w:rsidP="00FA127A">
      <w:pPr>
        <w:framePr w:w="9422" w:h="14437" w:hRule="exact" w:wrap="none" w:vAnchor="page" w:hAnchor="page" w:x="1621" w:y="1411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tab/>
      </w:r>
      <w:r w:rsidRPr="00FA127A">
        <w:rPr>
          <w:rFonts w:ascii="Times New Roman" w:hAnsi="Times New Roman" w:cs="Times New Roman"/>
          <w:sz w:val="28"/>
          <w:szCs w:val="28"/>
        </w:rPr>
        <w:t>3.</w:t>
      </w:r>
      <w:r w:rsidR="003448BE" w:rsidRPr="00FA127A">
        <w:rPr>
          <w:rFonts w:ascii="Times New Roman" w:hAnsi="Times New Roman" w:cs="Times New Roman"/>
          <w:sz w:val="28"/>
          <w:szCs w:val="28"/>
        </w:rPr>
        <w:t xml:space="preserve">Правовой акт разработан в целях </w:t>
      </w:r>
      <w:r w:rsidRPr="00FA127A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упорядочения распространения рекламных конструкций на территории Чамзинского муниципального района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3448BE" w:rsidRPr="00FA127A" w:rsidRDefault="003448BE" w:rsidP="00FA127A">
      <w:pPr>
        <w:pStyle w:val="20"/>
        <w:framePr w:w="9422" w:h="14437" w:hRule="exact" w:wrap="none" w:vAnchor="page" w:hAnchor="page" w:x="1621" w:y="1411"/>
        <w:shd w:val="clear" w:color="auto" w:fill="auto"/>
        <w:tabs>
          <w:tab w:val="left" w:pos="933"/>
        </w:tabs>
        <w:spacing w:before="0"/>
      </w:pPr>
    </w:p>
    <w:p w:rsidR="003448BE" w:rsidRPr="00FA127A" w:rsidRDefault="003448BE" w:rsidP="003448BE">
      <w:pPr>
        <w:pStyle w:val="a4"/>
        <w:framePr w:wrap="none" w:vAnchor="page" w:hAnchor="page" w:x="10936" w:y="15203"/>
        <w:shd w:val="clear" w:color="auto" w:fill="auto"/>
        <w:spacing w:line="220" w:lineRule="exact"/>
        <w:rPr>
          <w:rFonts w:ascii="Times New Roman" w:hAnsi="Times New Roman" w:cs="Times New Roman"/>
          <w:sz w:val="28"/>
          <w:szCs w:val="28"/>
        </w:rPr>
      </w:pPr>
      <w:r w:rsidRPr="00FA127A"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3448BE" w:rsidRPr="00FA127A" w:rsidRDefault="003448BE" w:rsidP="003448BE">
      <w:pPr>
        <w:widowControl/>
        <w:rPr>
          <w:rFonts w:ascii="Times New Roman" w:hAnsi="Times New Roman" w:cs="Times New Roman"/>
          <w:sz w:val="28"/>
          <w:szCs w:val="28"/>
        </w:rPr>
        <w:sectPr w:rsidR="003448BE" w:rsidRPr="00FA127A">
          <w:pgSz w:w="11900" w:h="16840"/>
          <w:pgMar w:top="360" w:right="360" w:bottom="360" w:left="360" w:header="0" w:footer="3" w:gutter="0"/>
          <w:cols w:space="720"/>
        </w:sectPr>
      </w:pPr>
    </w:p>
    <w:p w:rsidR="003448BE" w:rsidRPr="00AC7D8C" w:rsidRDefault="00FA127A" w:rsidP="00FA127A">
      <w:pPr>
        <w:pStyle w:val="20"/>
        <w:framePr w:w="9403" w:h="13603" w:hRule="exact" w:wrap="none" w:vAnchor="page" w:hAnchor="page" w:x="1667" w:y="915"/>
        <w:shd w:val="clear" w:color="auto" w:fill="auto"/>
        <w:tabs>
          <w:tab w:val="left" w:pos="931"/>
        </w:tabs>
        <w:spacing w:before="0"/>
      </w:pPr>
      <w:r>
        <w:rPr>
          <w:color w:val="000000"/>
        </w:rPr>
        <w:lastRenderedPageBreak/>
        <w:tab/>
        <w:t>4.</w:t>
      </w:r>
      <w:r w:rsidR="003448BE">
        <w:rPr>
          <w:color w:val="000000"/>
        </w:rPr>
        <w:t>От участников публичных консультаций каких-либо замечаний и предложений по Правовому акту не поступило.</w:t>
      </w:r>
    </w:p>
    <w:p w:rsidR="003448BE" w:rsidRDefault="003448BE" w:rsidP="003448BE">
      <w:pPr>
        <w:pStyle w:val="20"/>
        <w:framePr w:w="9403" w:h="13603" w:hRule="exact" w:wrap="none" w:vAnchor="page" w:hAnchor="page" w:x="1667" w:y="915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3448BE" w:rsidRDefault="003448BE" w:rsidP="003448BE">
      <w:pPr>
        <w:pStyle w:val="20"/>
        <w:framePr w:w="9403" w:h="13603" w:hRule="exact" w:wrap="none" w:vAnchor="page" w:hAnchor="page" w:x="1667" w:y="915"/>
        <w:shd w:val="clear" w:color="auto" w:fill="auto"/>
        <w:tabs>
          <w:tab w:val="left" w:pos="931"/>
        </w:tabs>
        <w:spacing w:before="0"/>
        <w:ind w:firstLine="600"/>
      </w:pPr>
    </w:p>
    <w:p w:rsidR="003448BE" w:rsidRDefault="003448BE" w:rsidP="003448BE">
      <w:pPr>
        <w:pStyle w:val="20"/>
        <w:framePr w:w="9403" w:h="13603" w:hRule="exact" w:wrap="none" w:vAnchor="page" w:hAnchor="page" w:x="1667" w:y="915"/>
        <w:shd w:val="clear" w:color="auto" w:fill="auto"/>
        <w:tabs>
          <w:tab w:val="left" w:pos="931"/>
        </w:tabs>
        <w:spacing w:before="0"/>
        <w:ind w:firstLine="600"/>
      </w:pPr>
    </w:p>
    <w:p w:rsidR="003448BE" w:rsidRDefault="003448BE" w:rsidP="003448BE">
      <w:pPr>
        <w:pStyle w:val="20"/>
        <w:framePr w:w="9403" w:h="13603" w:hRule="exact" w:wrap="none" w:vAnchor="page" w:hAnchor="page" w:x="1667" w:y="915"/>
        <w:shd w:val="clear" w:color="auto" w:fill="auto"/>
        <w:tabs>
          <w:tab w:val="left" w:pos="931"/>
        </w:tabs>
        <w:spacing w:before="0"/>
        <w:ind w:firstLine="600"/>
      </w:pPr>
    </w:p>
    <w:p w:rsidR="003448BE" w:rsidRDefault="003448BE" w:rsidP="003448BE">
      <w:pPr>
        <w:pStyle w:val="20"/>
        <w:framePr w:w="9403" w:h="13603" w:hRule="exact" w:wrap="none" w:vAnchor="page" w:hAnchor="page" w:x="1667" w:y="915"/>
        <w:shd w:val="clear" w:color="auto" w:fill="auto"/>
        <w:tabs>
          <w:tab w:val="left" w:pos="931"/>
        </w:tabs>
        <w:spacing w:before="0"/>
      </w:pPr>
      <w:r>
        <w:t>Начальник юридического отдела</w:t>
      </w:r>
    </w:p>
    <w:p w:rsidR="003448BE" w:rsidRDefault="003448BE" w:rsidP="003448BE">
      <w:pPr>
        <w:pStyle w:val="20"/>
        <w:framePr w:w="9403" w:h="13603" w:hRule="exact" w:wrap="none" w:vAnchor="page" w:hAnchor="page" w:x="1667" w:y="915"/>
        <w:shd w:val="clear" w:color="auto" w:fill="auto"/>
        <w:tabs>
          <w:tab w:val="left" w:pos="931"/>
        </w:tabs>
        <w:spacing w:before="0"/>
      </w:pPr>
      <w:r>
        <w:t xml:space="preserve">Администрации Чамзинского </w:t>
      </w:r>
    </w:p>
    <w:p w:rsidR="003448BE" w:rsidRDefault="003448BE" w:rsidP="003448BE">
      <w:pPr>
        <w:pStyle w:val="20"/>
        <w:framePr w:w="9403" w:h="13603" w:hRule="exact" w:wrap="none" w:vAnchor="page" w:hAnchor="page" w:x="1667" w:y="915"/>
        <w:shd w:val="clear" w:color="auto" w:fill="auto"/>
        <w:tabs>
          <w:tab w:val="left" w:pos="931"/>
        </w:tabs>
        <w:spacing w:before="0"/>
      </w:pPr>
      <w:r>
        <w:t>муниципального района</w:t>
      </w:r>
      <w:r>
        <w:tab/>
      </w:r>
      <w:r>
        <w:tab/>
      </w:r>
      <w:r>
        <w:tab/>
      </w:r>
      <w:r>
        <w:tab/>
      </w:r>
      <w:r>
        <w:tab/>
      </w:r>
      <w:r w:rsidR="00FA127A">
        <w:tab/>
      </w:r>
      <w:bookmarkStart w:id="1" w:name="_GoBack"/>
      <w:bookmarkEnd w:id="1"/>
      <w:r>
        <w:tab/>
      </w:r>
      <w:proofErr w:type="spellStart"/>
      <w:r>
        <w:t>С.М.</w:t>
      </w:r>
      <w:proofErr w:type="gramStart"/>
      <w:r>
        <w:t>Настина</w:t>
      </w:r>
      <w:proofErr w:type="spellEnd"/>
      <w:proofErr w:type="gramEnd"/>
    </w:p>
    <w:p w:rsidR="00485A2D" w:rsidRDefault="00485A2D"/>
    <w:sectPr w:rsidR="0048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A5A93"/>
    <w:multiLevelType w:val="multilevel"/>
    <w:tmpl w:val="EF4CF7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8BE"/>
    <w:rsid w:val="003448BE"/>
    <w:rsid w:val="00485A2D"/>
    <w:rsid w:val="004E4B1D"/>
    <w:rsid w:val="009D5C2F"/>
    <w:rsid w:val="00B705D0"/>
    <w:rsid w:val="00D8158A"/>
    <w:rsid w:val="00FA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8BE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3448BE"/>
    <w:pPr>
      <w:widowControl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8BE"/>
    <w:rPr>
      <w:rFonts w:ascii="Arial" w:hAnsi="Arial" w:cs="Arial"/>
      <w:b/>
      <w:bCs/>
      <w:color w:val="26282F"/>
      <w:sz w:val="24"/>
      <w:szCs w:val="24"/>
    </w:rPr>
  </w:style>
  <w:style w:type="character" w:customStyle="1" w:styleId="2">
    <w:name w:val="Основной текст (2)_"/>
    <w:basedOn w:val="a0"/>
    <w:link w:val="20"/>
    <w:locked/>
    <w:rsid w:val="003448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448BE"/>
    <w:pPr>
      <w:shd w:val="clear" w:color="auto" w:fill="FFFFFF"/>
      <w:spacing w:before="600" w:line="322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3">
    <w:name w:val="Колонтитул_"/>
    <w:basedOn w:val="a0"/>
    <w:link w:val="a4"/>
    <w:locked/>
    <w:rsid w:val="003448BE"/>
    <w:rPr>
      <w:rFonts w:ascii="David" w:eastAsia="David" w:hAnsi="David" w:cs="David"/>
      <w:shd w:val="clear" w:color="auto" w:fill="FFFFFF"/>
    </w:rPr>
  </w:style>
  <w:style w:type="paragraph" w:customStyle="1" w:styleId="a4">
    <w:name w:val="Колонтитул"/>
    <w:basedOn w:val="a"/>
    <w:link w:val="a3"/>
    <w:rsid w:val="003448BE"/>
    <w:pPr>
      <w:shd w:val="clear" w:color="auto" w:fill="FFFFFF"/>
      <w:spacing w:line="0" w:lineRule="atLeast"/>
    </w:pPr>
    <w:rPr>
      <w:rFonts w:ascii="David" w:eastAsia="David" w:hAnsi="David" w:cs="David"/>
      <w:color w:val="auto"/>
      <w:sz w:val="22"/>
      <w:szCs w:val="22"/>
      <w:lang w:eastAsia="en-US" w:bidi="ar-SA"/>
    </w:rPr>
  </w:style>
  <w:style w:type="character" w:customStyle="1" w:styleId="11">
    <w:name w:val="Заголовок №1_"/>
    <w:basedOn w:val="a0"/>
    <w:link w:val="12"/>
    <w:rsid w:val="003448B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3448B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3448BE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3448BE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5">
    <w:name w:val="Balloon Text"/>
    <w:basedOn w:val="a"/>
    <w:link w:val="a6"/>
    <w:uiPriority w:val="99"/>
    <w:semiHidden/>
    <w:unhideWhenUsed/>
    <w:rsid w:val="00FA127A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27A"/>
    <w:rPr>
      <w:rFonts w:ascii="Tahoma" w:eastAsia="Tahoma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8BE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3448BE"/>
    <w:pPr>
      <w:widowControl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8BE"/>
    <w:rPr>
      <w:rFonts w:ascii="Arial" w:hAnsi="Arial" w:cs="Arial"/>
      <w:b/>
      <w:bCs/>
      <w:color w:val="26282F"/>
      <w:sz w:val="24"/>
      <w:szCs w:val="24"/>
    </w:rPr>
  </w:style>
  <w:style w:type="character" w:customStyle="1" w:styleId="2">
    <w:name w:val="Основной текст (2)_"/>
    <w:basedOn w:val="a0"/>
    <w:link w:val="20"/>
    <w:locked/>
    <w:rsid w:val="003448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448BE"/>
    <w:pPr>
      <w:shd w:val="clear" w:color="auto" w:fill="FFFFFF"/>
      <w:spacing w:before="600" w:line="322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3">
    <w:name w:val="Колонтитул_"/>
    <w:basedOn w:val="a0"/>
    <w:link w:val="a4"/>
    <w:locked/>
    <w:rsid w:val="003448BE"/>
    <w:rPr>
      <w:rFonts w:ascii="David" w:eastAsia="David" w:hAnsi="David" w:cs="David"/>
      <w:shd w:val="clear" w:color="auto" w:fill="FFFFFF"/>
    </w:rPr>
  </w:style>
  <w:style w:type="paragraph" w:customStyle="1" w:styleId="a4">
    <w:name w:val="Колонтитул"/>
    <w:basedOn w:val="a"/>
    <w:link w:val="a3"/>
    <w:rsid w:val="003448BE"/>
    <w:pPr>
      <w:shd w:val="clear" w:color="auto" w:fill="FFFFFF"/>
      <w:spacing w:line="0" w:lineRule="atLeast"/>
    </w:pPr>
    <w:rPr>
      <w:rFonts w:ascii="David" w:eastAsia="David" w:hAnsi="David" w:cs="David"/>
      <w:color w:val="auto"/>
      <w:sz w:val="22"/>
      <w:szCs w:val="22"/>
      <w:lang w:eastAsia="en-US" w:bidi="ar-SA"/>
    </w:rPr>
  </w:style>
  <w:style w:type="character" w:customStyle="1" w:styleId="11">
    <w:name w:val="Заголовок №1_"/>
    <w:basedOn w:val="a0"/>
    <w:link w:val="12"/>
    <w:rsid w:val="003448B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3448B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3448BE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3448BE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a5">
    <w:name w:val="Balloon Text"/>
    <w:basedOn w:val="a"/>
    <w:link w:val="a6"/>
    <w:uiPriority w:val="99"/>
    <w:semiHidden/>
    <w:unhideWhenUsed/>
    <w:rsid w:val="00FA127A"/>
    <w:rPr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27A"/>
    <w:rPr>
      <w:rFonts w:ascii="Tahoma" w:eastAsia="Tahoma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2016-11-01T06:18:00Z</cp:lastPrinted>
  <dcterms:created xsi:type="dcterms:W3CDTF">2016-10-31T12:37:00Z</dcterms:created>
  <dcterms:modified xsi:type="dcterms:W3CDTF">2016-11-01T06:19:00Z</dcterms:modified>
</cp:coreProperties>
</file>