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6D2" w:rsidRDefault="00C026D2" w:rsidP="00C026D2">
      <w:pPr>
        <w:pStyle w:val="ConsTitle"/>
        <w:widowControl/>
        <w:tabs>
          <w:tab w:val="left" w:pos="10348"/>
        </w:tabs>
        <w:ind w:right="-24"/>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C026D2" w:rsidRDefault="00C026D2" w:rsidP="00C026D2">
      <w:pPr>
        <w:pStyle w:val="ConsTitle"/>
        <w:widowControl/>
        <w:tabs>
          <w:tab w:val="left" w:pos="10348"/>
        </w:tabs>
        <w:ind w:right="-24"/>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C026D2" w:rsidRDefault="00C026D2" w:rsidP="00C026D2">
      <w:pPr>
        <w:pStyle w:val="ConsTitle"/>
        <w:widowControl/>
        <w:tabs>
          <w:tab w:val="left" w:pos="10348"/>
        </w:tabs>
        <w:ind w:right="-24"/>
        <w:jc w:val="center"/>
        <w:rPr>
          <w:rFonts w:ascii="Franklin Gothic Demi Cond" w:hAnsi="Franklin Gothic Demi Cond" w:cs="Times New Roman"/>
          <w:b w:val="0"/>
          <w:i/>
          <w:sz w:val="28"/>
          <w:szCs w:val="28"/>
        </w:rPr>
      </w:pPr>
    </w:p>
    <w:p w:rsidR="00C026D2" w:rsidRDefault="00C026D2" w:rsidP="00C026D2">
      <w:pPr>
        <w:pStyle w:val="ConsTitle"/>
        <w:widowControl/>
        <w:tabs>
          <w:tab w:val="left" w:pos="10348"/>
        </w:tabs>
        <w:ind w:right="-24"/>
        <w:jc w:val="center"/>
        <w:rPr>
          <w:rFonts w:ascii="Franklin Gothic Demi Cond" w:hAnsi="Franklin Gothic Demi Cond" w:cs="Times New Roman"/>
          <w:b w:val="0"/>
          <w:i/>
          <w:sz w:val="28"/>
          <w:szCs w:val="28"/>
        </w:rPr>
      </w:pPr>
      <w:r>
        <w:rPr>
          <w:rFonts w:ascii="Franklin Gothic Demi Cond" w:hAnsi="Franklin Gothic Demi Cond" w:cs="Times New Roman"/>
          <w:b w:val="0"/>
          <w:i/>
          <w:sz w:val="28"/>
          <w:szCs w:val="28"/>
        </w:rPr>
        <w:t>Является официальным печатным изданием</w:t>
      </w:r>
    </w:p>
    <w:p w:rsidR="00C026D2" w:rsidRDefault="00C026D2" w:rsidP="00C026D2">
      <w:pPr>
        <w:pStyle w:val="ConsTitle"/>
        <w:widowControl/>
        <w:tabs>
          <w:tab w:val="left" w:pos="10348"/>
        </w:tabs>
        <w:ind w:right="-24"/>
        <w:jc w:val="center"/>
        <w:rPr>
          <w:rFonts w:ascii="Franklin Gothic Demi Cond" w:hAnsi="Franklin Gothic Demi Cond" w:cs="Times New Roman"/>
          <w:b w:val="0"/>
          <w:i/>
          <w:sz w:val="28"/>
          <w:szCs w:val="28"/>
        </w:rPr>
      </w:pPr>
      <w:r>
        <w:rPr>
          <w:rFonts w:ascii="Franklin Gothic Demi Cond" w:hAnsi="Franklin Gothic Demi Cond" w:cs="Times New Roman"/>
          <w:b w:val="0"/>
          <w:i/>
          <w:sz w:val="28"/>
          <w:szCs w:val="28"/>
        </w:rPr>
        <w:t>Чамзинского муниципального района</w:t>
      </w:r>
    </w:p>
    <w:p w:rsidR="00C026D2" w:rsidRPr="00C25737" w:rsidRDefault="00C026D2" w:rsidP="00C026D2">
      <w:pPr>
        <w:pStyle w:val="ConsTitle"/>
        <w:widowControl/>
        <w:tabs>
          <w:tab w:val="left" w:pos="10348"/>
        </w:tabs>
        <w:ind w:right="-24"/>
        <w:jc w:val="center"/>
        <w:rPr>
          <w:rFonts w:ascii="Franklin Gothic Demi Cond" w:hAnsi="Franklin Gothic Demi Cond" w:cs="Times New Roman"/>
          <w:b w:val="0"/>
          <w:i/>
          <w:sz w:val="28"/>
          <w:szCs w:val="28"/>
        </w:rPr>
      </w:pPr>
    </w:p>
    <w:p w:rsidR="00C026D2" w:rsidRPr="00C25737" w:rsidRDefault="00C026D2" w:rsidP="00C026D2">
      <w:pPr>
        <w:pStyle w:val="ConsTitle"/>
        <w:widowControl/>
        <w:tabs>
          <w:tab w:val="left" w:pos="10348"/>
        </w:tabs>
        <w:ind w:right="-24"/>
        <w:jc w:val="center"/>
        <w:rPr>
          <w:rFonts w:ascii="Franklin Gothic Demi Cond" w:hAnsi="Franklin Gothic Demi Cond" w:cs="Times New Roman"/>
          <w:b w:val="0"/>
          <w:i/>
          <w:sz w:val="28"/>
          <w:szCs w:val="28"/>
        </w:rPr>
      </w:pPr>
      <w:r>
        <w:rPr>
          <w:rFonts w:ascii="Franklin Gothic Demi Cond" w:hAnsi="Franklin Gothic Demi Cond" w:cs="Times New Roman"/>
          <w:b w:val="0"/>
          <w:i/>
          <w:sz w:val="28"/>
          <w:szCs w:val="28"/>
        </w:rPr>
        <w:t xml:space="preserve">04 октября </w:t>
      </w:r>
      <w:r w:rsidRPr="0016138F">
        <w:rPr>
          <w:rFonts w:ascii="Franklin Gothic Demi Cond" w:hAnsi="Franklin Gothic Demi Cond" w:cs="Times New Roman"/>
          <w:b w:val="0"/>
          <w:i/>
          <w:sz w:val="28"/>
          <w:szCs w:val="28"/>
        </w:rPr>
        <w:t>201</w:t>
      </w:r>
      <w:r>
        <w:rPr>
          <w:rFonts w:ascii="Franklin Gothic Demi Cond" w:hAnsi="Franklin Gothic Demi Cond" w:cs="Times New Roman"/>
          <w:b w:val="0"/>
          <w:i/>
          <w:sz w:val="28"/>
          <w:szCs w:val="28"/>
        </w:rPr>
        <w:t>6</w:t>
      </w:r>
      <w:r w:rsidRPr="0016138F">
        <w:rPr>
          <w:rFonts w:ascii="Franklin Gothic Demi Cond" w:hAnsi="Franklin Gothic Demi Cond" w:cs="Times New Roman"/>
          <w:b w:val="0"/>
          <w:i/>
          <w:sz w:val="28"/>
          <w:szCs w:val="28"/>
        </w:rPr>
        <w:t>г</w:t>
      </w:r>
      <w:r w:rsidRPr="00C25737">
        <w:rPr>
          <w:rFonts w:ascii="Franklin Gothic Demi Cond" w:hAnsi="Franklin Gothic Demi Cond" w:cs="Times New Roman"/>
          <w:b w:val="0"/>
          <w:i/>
          <w:sz w:val="28"/>
          <w:szCs w:val="28"/>
        </w:rPr>
        <w:t xml:space="preserve">.                                                                                                             </w:t>
      </w:r>
      <w:r>
        <w:rPr>
          <w:rFonts w:ascii="Franklin Gothic Demi Cond" w:hAnsi="Franklin Gothic Demi Cond" w:cs="Times New Roman"/>
          <w:b w:val="0"/>
          <w:i/>
          <w:sz w:val="28"/>
          <w:szCs w:val="28"/>
        </w:rPr>
        <w:t xml:space="preserve">      </w:t>
      </w:r>
      <w:r w:rsidRPr="00C25737">
        <w:rPr>
          <w:rFonts w:ascii="Franklin Gothic Demi Cond" w:hAnsi="Franklin Gothic Demi Cond" w:cs="Times New Roman"/>
          <w:b w:val="0"/>
          <w:i/>
          <w:sz w:val="28"/>
          <w:szCs w:val="28"/>
        </w:rPr>
        <w:t>№</w:t>
      </w:r>
      <w:r>
        <w:rPr>
          <w:rFonts w:ascii="Franklin Gothic Demi Cond" w:hAnsi="Franklin Gothic Demi Cond" w:cs="Times New Roman"/>
          <w:b w:val="0"/>
          <w:i/>
          <w:sz w:val="28"/>
          <w:szCs w:val="28"/>
        </w:rPr>
        <w:t xml:space="preserve"> 26 (149)</w:t>
      </w:r>
    </w:p>
    <w:p w:rsidR="00C026D2" w:rsidRPr="005051D6" w:rsidRDefault="00C026D2" w:rsidP="00C026D2">
      <w:pPr>
        <w:pStyle w:val="ConsTitle"/>
        <w:widowControl/>
        <w:tabs>
          <w:tab w:val="left" w:pos="10348"/>
        </w:tabs>
        <w:ind w:right="-24"/>
        <w:jc w:val="center"/>
        <w:rPr>
          <w:rFonts w:ascii="Franklin Gothic Demi Cond" w:hAnsi="Franklin Gothic Demi Cond" w:cs="Times New Roman"/>
          <w:sz w:val="28"/>
          <w:szCs w:val="28"/>
        </w:rPr>
      </w:pPr>
      <w:r w:rsidRPr="00C25737">
        <w:rPr>
          <w:rFonts w:ascii="Franklin Gothic Demi Cond" w:hAnsi="Franklin Gothic Demi Cond" w:cs="Times New Roman"/>
          <w:sz w:val="28"/>
          <w:szCs w:val="28"/>
        </w:rPr>
        <w:t>_______</w:t>
      </w:r>
      <w:r>
        <w:rPr>
          <w:rFonts w:ascii="Franklin Gothic Demi Cond" w:hAnsi="Franklin Gothic Demi Cond" w:cs="Times New Roman"/>
          <w:sz w:val="28"/>
          <w:szCs w:val="28"/>
        </w:rPr>
        <w:t>___________________________________________________________</w:t>
      </w:r>
    </w:p>
    <w:p w:rsidR="00C026D2" w:rsidRPr="00C026D2" w:rsidRDefault="00C026D2" w:rsidP="00C026D2">
      <w:pPr>
        <w:jc w:val="center"/>
      </w:pPr>
      <w:r w:rsidRPr="00C026D2">
        <w:t>Республика Мордовия</w:t>
      </w:r>
    </w:p>
    <w:p w:rsidR="00C026D2" w:rsidRPr="00C026D2" w:rsidRDefault="00C026D2" w:rsidP="00C026D2">
      <w:pPr>
        <w:jc w:val="center"/>
      </w:pPr>
      <w:r w:rsidRPr="00C026D2">
        <w:t>Совет депутатов Чамзинского муниципального района</w:t>
      </w:r>
    </w:p>
    <w:p w:rsidR="00C026D2" w:rsidRPr="00C026D2" w:rsidRDefault="00C026D2" w:rsidP="00C026D2">
      <w:pPr>
        <w:jc w:val="center"/>
      </w:pPr>
    </w:p>
    <w:p w:rsidR="00C026D2" w:rsidRPr="00C026D2" w:rsidRDefault="00C026D2" w:rsidP="00C026D2">
      <w:pPr>
        <w:jc w:val="center"/>
      </w:pPr>
    </w:p>
    <w:p w:rsidR="00C026D2" w:rsidRPr="00C026D2" w:rsidRDefault="00C026D2" w:rsidP="00C026D2">
      <w:pPr>
        <w:jc w:val="center"/>
        <w:rPr>
          <w:b/>
        </w:rPr>
      </w:pPr>
      <w:r w:rsidRPr="00C026D2">
        <w:rPr>
          <w:b/>
        </w:rPr>
        <w:t>РЕШЕНИЕ</w:t>
      </w:r>
    </w:p>
    <w:p w:rsidR="00C026D2" w:rsidRPr="00C026D2" w:rsidRDefault="00C026D2" w:rsidP="00C026D2">
      <w:pPr>
        <w:jc w:val="center"/>
      </w:pPr>
      <w:r w:rsidRPr="00C026D2">
        <w:t>(</w:t>
      </w:r>
      <w:r w:rsidRPr="00C026D2">
        <w:rPr>
          <w:lang w:val="en-US"/>
        </w:rPr>
        <w:t>I</w:t>
      </w:r>
      <w:r w:rsidRPr="00C026D2">
        <w:t>-я сессия)</w:t>
      </w:r>
    </w:p>
    <w:p w:rsidR="00C026D2" w:rsidRPr="00C026D2" w:rsidRDefault="00C026D2" w:rsidP="00C026D2">
      <w:pPr>
        <w:jc w:val="center"/>
      </w:pPr>
    </w:p>
    <w:p w:rsidR="00C026D2" w:rsidRPr="00C026D2" w:rsidRDefault="00C026D2" w:rsidP="00C026D2">
      <w:pPr>
        <w:tabs>
          <w:tab w:val="center" w:pos="4729"/>
          <w:tab w:val="left" w:pos="6000"/>
        </w:tabs>
        <w:rPr>
          <w:b/>
        </w:rPr>
      </w:pPr>
      <w:r w:rsidRPr="00C026D2">
        <w:rPr>
          <w:b/>
        </w:rPr>
        <w:t xml:space="preserve">04.10.2016г                                    </w:t>
      </w:r>
      <w:r w:rsidRPr="00C026D2">
        <w:rPr>
          <w:b/>
        </w:rPr>
        <w:tab/>
      </w:r>
      <w:r w:rsidRPr="00C026D2">
        <w:rPr>
          <w:b/>
        </w:rPr>
        <w:tab/>
        <w:t xml:space="preserve">       </w:t>
      </w:r>
      <w:r w:rsidRPr="00C026D2">
        <w:rPr>
          <w:b/>
        </w:rPr>
        <w:tab/>
      </w:r>
      <w:r w:rsidRPr="00C026D2">
        <w:rPr>
          <w:b/>
        </w:rPr>
        <w:tab/>
        <w:t xml:space="preserve">             № 1</w:t>
      </w:r>
    </w:p>
    <w:p w:rsidR="00C026D2" w:rsidRPr="00C026D2" w:rsidRDefault="00C026D2" w:rsidP="00C026D2">
      <w:pPr>
        <w:tabs>
          <w:tab w:val="center" w:pos="4729"/>
          <w:tab w:val="left" w:pos="6000"/>
        </w:tabs>
        <w:jc w:val="center"/>
      </w:pPr>
      <w:proofErr w:type="spellStart"/>
      <w:r w:rsidRPr="00C026D2">
        <w:t>р.п</w:t>
      </w:r>
      <w:proofErr w:type="spellEnd"/>
      <w:r w:rsidRPr="00C026D2">
        <w:t>. Чамзинка</w:t>
      </w:r>
    </w:p>
    <w:p w:rsidR="00C026D2" w:rsidRPr="00C026D2" w:rsidRDefault="00C026D2" w:rsidP="00C026D2">
      <w:pPr>
        <w:tabs>
          <w:tab w:val="center" w:pos="4729"/>
          <w:tab w:val="left" w:pos="6000"/>
        </w:tabs>
        <w:jc w:val="center"/>
      </w:pPr>
    </w:p>
    <w:p w:rsidR="00C026D2" w:rsidRPr="00C026D2" w:rsidRDefault="00C026D2" w:rsidP="00C026D2">
      <w:pPr>
        <w:tabs>
          <w:tab w:val="center" w:pos="4729"/>
          <w:tab w:val="left" w:pos="6000"/>
        </w:tabs>
      </w:pPr>
    </w:p>
    <w:p w:rsidR="00C026D2" w:rsidRPr="00C026D2" w:rsidRDefault="00C026D2" w:rsidP="00C026D2">
      <w:pPr>
        <w:tabs>
          <w:tab w:val="center" w:pos="4729"/>
          <w:tab w:val="left" w:pos="6000"/>
        </w:tabs>
        <w:jc w:val="both"/>
        <w:rPr>
          <w:b/>
        </w:rPr>
      </w:pPr>
      <w:r w:rsidRPr="00C026D2">
        <w:rPr>
          <w:b/>
        </w:rPr>
        <w:t>Об итогах  выборов депутатов Совета депутатов</w:t>
      </w:r>
    </w:p>
    <w:p w:rsidR="00C026D2" w:rsidRPr="00C026D2" w:rsidRDefault="00C026D2" w:rsidP="00C026D2">
      <w:pPr>
        <w:tabs>
          <w:tab w:val="center" w:pos="4729"/>
          <w:tab w:val="left" w:pos="6000"/>
        </w:tabs>
        <w:jc w:val="both"/>
        <w:rPr>
          <w:b/>
        </w:rPr>
      </w:pPr>
      <w:r w:rsidRPr="00C026D2">
        <w:rPr>
          <w:b/>
        </w:rPr>
        <w:t xml:space="preserve">Чамзинского муниципального района  </w:t>
      </w:r>
    </w:p>
    <w:p w:rsidR="00C026D2" w:rsidRPr="00C026D2" w:rsidRDefault="00C026D2" w:rsidP="00C026D2">
      <w:pPr>
        <w:tabs>
          <w:tab w:val="center" w:pos="4729"/>
          <w:tab w:val="left" w:pos="6000"/>
        </w:tabs>
        <w:jc w:val="both"/>
        <w:rPr>
          <w:b/>
        </w:rPr>
      </w:pPr>
      <w:r w:rsidRPr="00C026D2">
        <w:rPr>
          <w:b/>
        </w:rPr>
        <w:t xml:space="preserve">Республики Мордовия </w:t>
      </w:r>
      <w:r w:rsidRPr="00C026D2">
        <w:rPr>
          <w:b/>
          <w:lang w:val="en-US"/>
        </w:rPr>
        <w:t>VI</w:t>
      </w:r>
      <w:r w:rsidRPr="00C026D2">
        <w:rPr>
          <w:b/>
        </w:rPr>
        <w:t xml:space="preserve"> созыва.</w:t>
      </w:r>
    </w:p>
    <w:p w:rsidR="00C026D2" w:rsidRPr="00C026D2" w:rsidRDefault="00C026D2" w:rsidP="00C026D2">
      <w:pPr>
        <w:tabs>
          <w:tab w:val="center" w:pos="4729"/>
          <w:tab w:val="left" w:pos="6000"/>
        </w:tabs>
        <w:jc w:val="both"/>
        <w:rPr>
          <w:b/>
        </w:rPr>
      </w:pPr>
    </w:p>
    <w:p w:rsidR="00C026D2" w:rsidRPr="00C026D2" w:rsidRDefault="00C026D2" w:rsidP="00C026D2">
      <w:pPr>
        <w:tabs>
          <w:tab w:val="center" w:pos="4729"/>
          <w:tab w:val="left" w:pos="6000"/>
        </w:tabs>
        <w:jc w:val="both"/>
        <w:rPr>
          <w:b/>
          <w:u w:val="single"/>
        </w:rPr>
      </w:pPr>
    </w:p>
    <w:p w:rsidR="00C026D2" w:rsidRPr="00C026D2" w:rsidRDefault="00C026D2" w:rsidP="00C026D2">
      <w:pPr>
        <w:jc w:val="both"/>
      </w:pPr>
      <w:r w:rsidRPr="00C026D2">
        <w:tab/>
        <w:t xml:space="preserve">Заслушав информацию председателя Чамзинской территориальной избирательной комиссии РМ </w:t>
      </w:r>
      <w:proofErr w:type="spellStart"/>
      <w:r w:rsidRPr="00C026D2">
        <w:t>Виряскина</w:t>
      </w:r>
      <w:proofErr w:type="spellEnd"/>
      <w:r w:rsidRPr="00C026D2">
        <w:t xml:space="preserve"> В.И. об итогах  выборов депутатов Совета депутатов Чамзинского муниципального района </w:t>
      </w:r>
      <w:r w:rsidRPr="00C026D2">
        <w:rPr>
          <w:lang w:val="en-US"/>
        </w:rPr>
        <w:t>VI</w:t>
      </w:r>
      <w:r w:rsidRPr="00C026D2">
        <w:t xml:space="preserve"> созыва, </w:t>
      </w:r>
    </w:p>
    <w:p w:rsidR="00C026D2" w:rsidRPr="00C026D2" w:rsidRDefault="00C026D2" w:rsidP="00C026D2">
      <w:pPr>
        <w:jc w:val="both"/>
      </w:pPr>
    </w:p>
    <w:p w:rsidR="00C026D2" w:rsidRPr="00C026D2" w:rsidRDefault="00C026D2" w:rsidP="00C026D2">
      <w:pPr>
        <w:jc w:val="center"/>
        <w:rPr>
          <w:b/>
        </w:rPr>
      </w:pPr>
      <w:r w:rsidRPr="00C026D2">
        <w:rPr>
          <w:b/>
        </w:rPr>
        <w:t>Совет депутатов Чамзинского муниципального района РЕШИЛ:</w:t>
      </w:r>
    </w:p>
    <w:p w:rsidR="00C026D2" w:rsidRPr="00C026D2" w:rsidRDefault="00C026D2" w:rsidP="00C026D2">
      <w:pPr>
        <w:jc w:val="center"/>
        <w:rPr>
          <w:b/>
        </w:rPr>
      </w:pPr>
    </w:p>
    <w:p w:rsidR="00C026D2" w:rsidRPr="00C026D2" w:rsidRDefault="00C026D2" w:rsidP="00C026D2">
      <w:pPr>
        <w:jc w:val="both"/>
      </w:pPr>
      <w:r w:rsidRPr="00C026D2">
        <w:rPr>
          <w:b/>
        </w:rPr>
        <w:tab/>
        <w:t xml:space="preserve">1. </w:t>
      </w:r>
      <w:r w:rsidRPr="00C026D2">
        <w:t xml:space="preserve">Информацию председателя Чамзинской территориальной избирательной комиссии РМ </w:t>
      </w:r>
      <w:proofErr w:type="spellStart"/>
      <w:r w:rsidRPr="00C026D2">
        <w:t>Виряскина</w:t>
      </w:r>
      <w:proofErr w:type="spellEnd"/>
      <w:r w:rsidRPr="00C026D2">
        <w:t xml:space="preserve"> В.И. об итогах  выборов депутатов Совета депутатов Чамзинского муниципального района </w:t>
      </w:r>
      <w:r w:rsidRPr="00C026D2">
        <w:rPr>
          <w:lang w:val="en-US"/>
        </w:rPr>
        <w:t>VI</w:t>
      </w:r>
      <w:r w:rsidRPr="00C026D2">
        <w:t xml:space="preserve"> созыва принять к сведению.</w:t>
      </w:r>
    </w:p>
    <w:p w:rsidR="00C026D2" w:rsidRPr="00C026D2" w:rsidRDefault="00C026D2" w:rsidP="00C026D2">
      <w:pPr>
        <w:jc w:val="both"/>
      </w:pPr>
    </w:p>
    <w:p w:rsidR="00C026D2" w:rsidRPr="00C026D2" w:rsidRDefault="00C026D2" w:rsidP="00C026D2">
      <w:pPr>
        <w:jc w:val="both"/>
      </w:pPr>
      <w:r w:rsidRPr="00C026D2">
        <w:tab/>
      </w:r>
      <w:r w:rsidRPr="00C026D2">
        <w:rPr>
          <w:b/>
        </w:rPr>
        <w:t xml:space="preserve">2. </w:t>
      </w:r>
      <w:r w:rsidRPr="00C026D2">
        <w:t xml:space="preserve">Признать полномочия Совета депутатов Чамзинского муниципального района Республики Мордовия  </w:t>
      </w:r>
      <w:r w:rsidRPr="00C026D2">
        <w:rPr>
          <w:lang w:val="en-US"/>
        </w:rPr>
        <w:t>VI</w:t>
      </w:r>
      <w:r w:rsidRPr="00C026D2">
        <w:t xml:space="preserve"> созыва.</w:t>
      </w:r>
    </w:p>
    <w:p w:rsidR="00C026D2" w:rsidRPr="00C026D2" w:rsidRDefault="00C026D2" w:rsidP="00C026D2">
      <w:pPr>
        <w:jc w:val="both"/>
      </w:pPr>
    </w:p>
    <w:p w:rsidR="00C026D2" w:rsidRPr="00C026D2" w:rsidRDefault="00C026D2" w:rsidP="00C026D2">
      <w:pPr>
        <w:pStyle w:val="ConsNormal"/>
        <w:ind w:right="0" w:firstLine="540"/>
        <w:jc w:val="both"/>
        <w:rPr>
          <w:rFonts w:ascii="Times New Roman" w:hAnsi="Times New Roman" w:cs="Times New Roman"/>
          <w:sz w:val="24"/>
          <w:szCs w:val="24"/>
        </w:rPr>
      </w:pPr>
      <w:r w:rsidRPr="00C026D2">
        <w:rPr>
          <w:b/>
          <w:sz w:val="24"/>
          <w:szCs w:val="24"/>
        </w:rPr>
        <w:tab/>
      </w:r>
      <w:r w:rsidRPr="00C026D2">
        <w:rPr>
          <w:rFonts w:ascii="Times New Roman" w:hAnsi="Times New Roman" w:cs="Times New Roman"/>
          <w:b/>
          <w:sz w:val="24"/>
          <w:szCs w:val="24"/>
        </w:rPr>
        <w:t>3.</w:t>
      </w:r>
      <w:r w:rsidRPr="00C026D2">
        <w:rPr>
          <w:b/>
          <w:sz w:val="24"/>
          <w:szCs w:val="24"/>
        </w:rPr>
        <w:t xml:space="preserve"> </w:t>
      </w:r>
      <w:r w:rsidRPr="00C026D2">
        <w:rPr>
          <w:rFonts w:ascii="Times New Roman" w:hAnsi="Times New Roman" w:cs="Times New Roman"/>
          <w:sz w:val="24"/>
          <w:szCs w:val="24"/>
        </w:rPr>
        <w:t>Настоящее решение вступает в силу со дня его принятия и подлежит официальному опубликованию в Информационном бюллетене Чамзинского муниципального района.</w:t>
      </w:r>
    </w:p>
    <w:p w:rsidR="00C026D2" w:rsidRPr="00C026D2" w:rsidRDefault="00C026D2" w:rsidP="00C026D2">
      <w:pPr>
        <w:jc w:val="both"/>
        <w:rPr>
          <w:b/>
        </w:rPr>
      </w:pPr>
    </w:p>
    <w:p w:rsidR="00C026D2" w:rsidRPr="00C026D2" w:rsidRDefault="00C026D2" w:rsidP="00C026D2">
      <w:pPr>
        <w:jc w:val="both"/>
      </w:pPr>
    </w:p>
    <w:p w:rsidR="00C026D2" w:rsidRPr="00C026D2" w:rsidRDefault="00C026D2" w:rsidP="00C026D2">
      <w:pPr>
        <w:jc w:val="both"/>
      </w:pPr>
      <w:r w:rsidRPr="00C026D2">
        <w:t>Депутат Совета депутатов</w:t>
      </w:r>
    </w:p>
    <w:p w:rsidR="00C026D2" w:rsidRPr="00C026D2" w:rsidRDefault="00C026D2" w:rsidP="00C026D2">
      <w:pPr>
        <w:jc w:val="both"/>
      </w:pPr>
      <w:r w:rsidRPr="00C026D2">
        <w:t xml:space="preserve">Чамзинского муниципального района                                 </w:t>
      </w:r>
      <w:r>
        <w:t xml:space="preserve">                      </w:t>
      </w:r>
      <w:r w:rsidRPr="00C026D2">
        <w:t xml:space="preserve">     Л.Н. Девяткина</w:t>
      </w:r>
    </w:p>
    <w:p w:rsidR="00C026D2" w:rsidRDefault="00C026D2" w:rsidP="00C026D2">
      <w:pPr>
        <w:pStyle w:val="a5"/>
        <w:rPr>
          <w:b/>
          <w:szCs w:val="28"/>
        </w:rPr>
      </w:pPr>
    </w:p>
    <w:p w:rsidR="00C026D2" w:rsidRPr="00C026D2" w:rsidRDefault="00C026D2" w:rsidP="00C026D2">
      <w:pPr>
        <w:ind w:firstLine="708"/>
        <w:jc w:val="both"/>
        <w:rPr>
          <w:b/>
        </w:rPr>
      </w:pPr>
    </w:p>
    <w:p w:rsidR="00C026D2" w:rsidRPr="00701305" w:rsidRDefault="00C026D2" w:rsidP="00C026D2">
      <w:pPr>
        <w:jc w:val="center"/>
        <w:rPr>
          <w:szCs w:val="28"/>
        </w:rPr>
      </w:pPr>
      <w:r w:rsidRPr="00701305">
        <w:rPr>
          <w:szCs w:val="28"/>
        </w:rPr>
        <w:t>Республика Мордовия</w:t>
      </w:r>
    </w:p>
    <w:p w:rsidR="00C026D2" w:rsidRPr="00701305" w:rsidRDefault="00C026D2" w:rsidP="00C026D2">
      <w:pPr>
        <w:jc w:val="center"/>
        <w:rPr>
          <w:szCs w:val="28"/>
        </w:rPr>
      </w:pPr>
      <w:r w:rsidRPr="00701305">
        <w:rPr>
          <w:szCs w:val="28"/>
        </w:rPr>
        <w:t>Совет депутатов Чамзинского муниципального района</w:t>
      </w:r>
    </w:p>
    <w:p w:rsidR="00C026D2" w:rsidRPr="00701305" w:rsidRDefault="00C026D2" w:rsidP="00C026D2">
      <w:pPr>
        <w:jc w:val="center"/>
        <w:rPr>
          <w:szCs w:val="28"/>
        </w:rPr>
      </w:pPr>
    </w:p>
    <w:p w:rsidR="00C026D2" w:rsidRDefault="00C026D2" w:rsidP="00C026D2">
      <w:pPr>
        <w:jc w:val="center"/>
        <w:rPr>
          <w:szCs w:val="28"/>
        </w:rPr>
      </w:pPr>
    </w:p>
    <w:p w:rsidR="00C026D2" w:rsidRDefault="00C026D2" w:rsidP="00C026D2">
      <w:pPr>
        <w:jc w:val="center"/>
        <w:rPr>
          <w:b/>
          <w:szCs w:val="28"/>
        </w:rPr>
      </w:pPr>
      <w:r>
        <w:rPr>
          <w:b/>
          <w:szCs w:val="28"/>
        </w:rPr>
        <w:t>РЕШЕНИЕ</w:t>
      </w:r>
    </w:p>
    <w:p w:rsidR="00C026D2" w:rsidRDefault="00C026D2" w:rsidP="00C026D2">
      <w:pPr>
        <w:jc w:val="center"/>
        <w:rPr>
          <w:szCs w:val="28"/>
        </w:rPr>
      </w:pPr>
      <w:r>
        <w:rPr>
          <w:szCs w:val="28"/>
        </w:rPr>
        <w:t>(</w:t>
      </w:r>
      <w:r>
        <w:rPr>
          <w:szCs w:val="28"/>
          <w:lang w:val="en-US"/>
        </w:rPr>
        <w:t>I</w:t>
      </w:r>
      <w:r>
        <w:rPr>
          <w:szCs w:val="28"/>
        </w:rPr>
        <w:t>-я сессия)</w:t>
      </w:r>
    </w:p>
    <w:p w:rsidR="00C026D2" w:rsidRDefault="00C026D2" w:rsidP="00C026D2">
      <w:pPr>
        <w:rPr>
          <w:b/>
          <w:szCs w:val="28"/>
        </w:rPr>
      </w:pPr>
      <w:r>
        <w:rPr>
          <w:b/>
          <w:szCs w:val="28"/>
        </w:rPr>
        <w:tab/>
        <w:t>04.10.2016 г.</w:t>
      </w:r>
      <w:r>
        <w:rPr>
          <w:szCs w:val="28"/>
        </w:rPr>
        <w:tab/>
      </w:r>
      <w:r>
        <w:rPr>
          <w:szCs w:val="28"/>
        </w:rPr>
        <w:tab/>
      </w:r>
      <w:r>
        <w:rPr>
          <w:szCs w:val="28"/>
        </w:rPr>
        <w:tab/>
      </w:r>
      <w:r>
        <w:rPr>
          <w:szCs w:val="28"/>
        </w:rPr>
        <w:tab/>
        <w:t xml:space="preserve">          </w:t>
      </w:r>
      <w:r>
        <w:rPr>
          <w:szCs w:val="28"/>
        </w:rPr>
        <w:tab/>
      </w:r>
      <w:r>
        <w:rPr>
          <w:szCs w:val="28"/>
        </w:rPr>
        <w:tab/>
      </w:r>
      <w:r>
        <w:rPr>
          <w:szCs w:val="28"/>
        </w:rPr>
        <w:tab/>
      </w:r>
      <w:r>
        <w:rPr>
          <w:szCs w:val="28"/>
        </w:rPr>
        <w:tab/>
      </w:r>
      <w:r>
        <w:rPr>
          <w:b/>
          <w:szCs w:val="28"/>
        </w:rPr>
        <w:t>№7</w:t>
      </w:r>
    </w:p>
    <w:p w:rsidR="00C026D2" w:rsidRDefault="00C026D2" w:rsidP="00C026D2">
      <w:pPr>
        <w:jc w:val="center"/>
        <w:rPr>
          <w:szCs w:val="28"/>
        </w:rPr>
      </w:pPr>
      <w:r>
        <w:rPr>
          <w:szCs w:val="28"/>
        </w:rPr>
        <w:t>р.п.Чамзинка</w:t>
      </w:r>
    </w:p>
    <w:p w:rsidR="00C026D2" w:rsidRDefault="00C026D2" w:rsidP="00C026D2"/>
    <w:p w:rsidR="00C026D2" w:rsidRDefault="00C026D2" w:rsidP="00C026D2"/>
    <w:p w:rsidR="00C026D2" w:rsidRPr="00DF3032" w:rsidRDefault="00C026D2" w:rsidP="00C026D2">
      <w:pPr>
        <w:jc w:val="center"/>
        <w:rPr>
          <w:b/>
          <w:szCs w:val="28"/>
          <w:shd w:val="clear" w:color="auto" w:fill="FFFFFF"/>
        </w:rPr>
      </w:pPr>
      <w:r w:rsidRPr="00DF3032">
        <w:rPr>
          <w:b/>
          <w:szCs w:val="28"/>
        </w:rPr>
        <w:t xml:space="preserve">О внесении изменений в </w:t>
      </w:r>
      <w:r w:rsidRPr="00DF3032">
        <w:rPr>
          <w:b/>
          <w:szCs w:val="28"/>
          <w:shd w:val="clear" w:color="auto" w:fill="FFFFFF"/>
        </w:rPr>
        <w:t>решение Совета депутатов Чамзинского муниципального района</w:t>
      </w:r>
      <w:r w:rsidRPr="00DF3032">
        <w:rPr>
          <w:b/>
          <w:szCs w:val="28"/>
        </w:rPr>
        <w:t xml:space="preserve"> </w:t>
      </w:r>
      <w:r w:rsidRPr="00DF3032">
        <w:rPr>
          <w:b/>
          <w:szCs w:val="28"/>
          <w:shd w:val="clear" w:color="auto" w:fill="FFFFFF"/>
        </w:rPr>
        <w:t>Республики Мордовия</w:t>
      </w:r>
      <w:r w:rsidRPr="00DF3032">
        <w:rPr>
          <w:b/>
          <w:szCs w:val="28"/>
        </w:rPr>
        <w:t xml:space="preserve"> </w:t>
      </w:r>
      <w:r w:rsidRPr="00DF3032">
        <w:rPr>
          <w:b/>
          <w:szCs w:val="28"/>
          <w:shd w:val="clear" w:color="auto" w:fill="FFFFFF"/>
        </w:rPr>
        <w:t xml:space="preserve">от 28 </w:t>
      </w:r>
      <w:r>
        <w:rPr>
          <w:b/>
          <w:szCs w:val="28"/>
          <w:shd w:val="clear" w:color="auto" w:fill="FFFFFF"/>
        </w:rPr>
        <w:t>декабря 2011 г. №</w:t>
      </w:r>
      <w:r w:rsidRPr="00DF3032">
        <w:rPr>
          <w:b/>
          <w:szCs w:val="28"/>
          <w:shd w:val="clear" w:color="auto" w:fill="FFFFFF"/>
        </w:rPr>
        <w:t> 14</w:t>
      </w:r>
      <w:r w:rsidRPr="00DF3032">
        <w:rPr>
          <w:b/>
          <w:szCs w:val="28"/>
        </w:rPr>
        <w:t xml:space="preserve"> </w:t>
      </w:r>
      <w:r w:rsidRPr="00DF3032">
        <w:rPr>
          <w:b/>
          <w:szCs w:val="28"/>
          <w:shd w:val="clear" w:color="auto" w:fill="FFFFFF"/>
        </w:rPr>
        <w:t>«Об утверждении реестра должностей муниципальной службы в администрации Чам</w:t>
      </w:r>
      <w:r>
        <w:rPr>
          <w:b/>
          <w:szCs w:val="28"/>
          <w:shd w:val="clear" w:color="auto" w:fill="FFFFFF"/>
        </w:rPr>
        <w:t>зинского муниципального района»</w:t>
      </w:r>
    </w:p>
    <w:p w:rsidR="00C026D2" w:rsidRDefault="00C026D2" w:rsidP="00C026D2">
      <w:pPr>
        <w:ind w:firstLine="720"/>
        <w:jc w:val="both"/>
        <w:rPr>
          <w:b/>
          <w:szCs w:val="28"/>
        </w:rPr>
      </w:pPr>
    </w:p>
    <w:p w:rsidR="00C026D2" w:rsidRDefault="00C026D2" w:rsidP="00C026D2">
      <w:pPr>
        <w:ind w:firstLine="720"/>
        <w:jc w:val="both"/>
        <w:rPr>
          <w:b/>
          <w:szCs w:val="28"/>
        </w:rPr>
      </w:pPr>
    </w:p>
    <w:p w:rsidR="00C026D2" w:rsidRPr="00C026D2" w:rsidRDefault="00C026D2" w:rsidP="00C026D2">
      <w:pPr>
        <w:ind w:firstLine="720"/>
        <w:jc w:val="both"/>
      </w:pPr>
      <w:r w:rsidRPr="00C026D2">
        <w:rPr>
          <w:shd w:val="clear" w:color="auto" w:fill="FFFFFF"/>
        </w:rPr>
        <w:t xml:space="preserve">В соответствии со </w:t>
      </w:r>
      <w:hyperlink r:id="rId6" w:anchor="/document/8919500/entry/2" w:history="1">
        <w:r w:rsidRPr="00C026D2">
          <w:rPr>
            <w:rStyle w:val="a4"/>
            <w:color w:val="auto"/>
            <w:u w:val="none"/>
            <w:shd w:val="clear" w:color="auto" w:fill="FFFFFF"/>
          </w:rPr>
          <w:t>статьей 2</w:t>
        </w:r>
      </w:hyperlink>
      <w:r w:rsidRPr="00C026D2">
        <w:rPr>
          <w:rStyle w:val="apple-converted-space"/>
          <w:shd w:val="clear" w:color="auto" w:fill="FFFFFF"/>
        </w:rPr>
        <w:t xml:space="preserve"> </w:t>
      </w:r>
      <w:r w:rsidRPr="00C026D2">
        <w:rPr>
          <w:shd w:val="clear" w:color="auto" w:fill="FFFFFF"/>
        </w:rPr>
        <w:t>Закона Республики Мордовия от 8 июня 2007 г. № 48-З «О регулировании отношений в сфере муниципальной службы»</w:t>
      </w:r>
    </w:p>
    <w:p w:rsidR="00C026D2" w:rsidRPr="00C026D2" w:rsidRDefault="00C026D2" w:rsidP="00C026D2">
      <w:pPr>
        <w:ind w:firstLine="720"/>
        <w:jc w:val="both"/>
        <w:rPr>
          <w:b/>
        </w:rPr>
      </w:pPr>
    </w:p>
    <w:p w:rsidR="00C026D2" w:rsidRPr="00C026D2" w:rsidRDefault="00C026D2" w:rsidP="00C026D2">
      <w:pPr>
        <w:ind w:firstLine="720"/>
        <w:jc w:val="both"/>
        <w:rPr>
          <w:b/>
        </w:rPr>
      </w:pPr>
      <w:r w:rsidRPr="00C026D2">
        <w:rPr>
          <w:b/>
        </w:rPr>
        <w:t>Совет депутатов Чамзинского муниципального района РЕШИЛ:</w:t>
      </w:r>
    </w:p>
    <w:p w:rsidR="00C026D2" w:rsidRPr="00C026D2" w:rsidRDefault="00C026D2" w:rsidP="00C026D2">
      <w:pPr>
        <w:ind w:firstLine="720"/>
        <w:jc w:val="both"/>
        <w:rPr>
          <w:b/>
        </w:rPr>
      </w:pPr>
    </w:p>
    <w:p w:rsidR="00C026D2" w:rsidRPr="00C026D2" w:rsidRDefault="00C026D2" w:rsidP="00C026D2">
      <w:pPr>
        <w:pStyle w:val="a3"/>
        <w:ind w:left="0"/>
        <w:jc w:val="both"/>
        <w:rPr>
          <w:sz w:val="24"/>
          <w:szCs w:val="24"/>
          <w:shd w:val="clear" w:color="auto" w:fill="FFFFFF"/>
        </w:rPr>
      </w:pPr>
      <w:r w:rsidRPr="00C026D2">
        <w:rPr>
          <w:sz w:val="24"/>
          <w:szCs w:val="24"/>
        </w:rPr>
        <w:tab/>
      </w:r>
      <w:r w:rsidRPr="00C026D2">
        <w:rPr>
          <w:b/>
          <w:sz w:val="24"/>
          <w:szCs w:val="24"/>
        </w:rPr>
        <w:t xml:space="preserve">1. </w:t>
      </w:r>
      <w:r w:rsidRPr="00C026D2">
        <w:rPr>
          <w:sz w:val="24"/>
          <w:szCs w:val="24"/>
        </w:rPr>
        <w:t xml:space="preserve">Внести изменения </w:t>
      </w:r>
      <w:r w:rsidRPr="00C026D2">
        <w:rPr>
          <w:sz w:val="24"/>
          <w:szCs w:val="24"/>
          <w:shd w:val="clear" w:color="auto" w:fill="FFFFFF"/>
        </w:rPr>
        <w:t xml:space="preserve">в реестр должностей муниципальной службы в администрации Чамзинского муниципального района, </w:t>
      </w:r>
      <w:r w:rsidRPr="00C026D2">
        <w:rPr>
          <w:sz w:val="24"/>
          <w:szCs w:val="24"/>
        </w:rPr>
        <w:t xml:space="preserve">утвержденный </w:t>
      </w:r>
      <w:r w:rsidRPr="00C026D2">
        <w:rPr>
          <w:sz w:val="24"/>
          <w:szCs w:val="24"/>
          <w:shd w:val="clear" w:color="auto" w:fill="FFFFFF"/>
        </w:rPr>
        <w:t>решением Совета депутатов Чамзинского муниципального района</w:t>
      </w:r>
      <w:r w:rsidRPr="00C026D2">
        <w:rPr>
          <w:sz w:val="24"/>
          <w:szCs w:val="24"/>
        </w:rPr>
        <w:t xml:space="preserve"> </w:t>
      </w:r>
      <w:r w:rsidRPr="00C026D2">
        <w:rPr>
          <w:sz w:val="24"/>
          <w:szCs w:val="24"/>
          <w:shd w:val="clear" w:color="auto" w:fill="FFFFFF"/>
        </w:rPr>
        <w:t>Республики Мордовия</w:t>
      </w:r>
      <w:r w:rsidRPr="00C026D2">
        <w:rPr>
          <w:sz w:val="24"/>
          <w:szCs w:val="24"/>
        </w:rPr>
        <w:t xml:space="preserve"> </w:t>
      </w:r>
      <w:r w:rsidRPr="00C026D2">
        <w:rPr>
          <w:sz w:val="24"/>
          <w:szCs w:val="24"/>
          <w:shd w:val="clear" w:color="auto" w:fill="FFFFFF"/>
        </w:rPr>
        <w:t>от 28 декабря 2011 г. № 14</w:t>
      </w:r>
      <w:r w:rsidRPr="00C026D2">
        <w:rPr>
          <w:sz w:val="24"/>
          <w:szCs w:val="24"/>
        </w:rPr>
        <w:t xml:space="preserve"> </w:t>
      </w:r>
      <w:r w:rsidRPr="00C026D2">
        <w:rPr>
          <w:sz w:val="24"/>
          <w:szCs w:val="24"/>
          <w:shd w:val="clear" w:color="auto" w:fill="FFFFFF"/>
        </w:rPr>
        <w:t xml:space="preserve"> следующего содержания:</w:t>
      </w:r>
    </w:p>
    <w:p w:rsidR="00C026D2" w:rsidRPr="00C026D2" w:rsidRDefault="00C026D2" w:rsidP="00C026D2">
      <w:pPr>
        <w:ind w:firstLine="720"/>
        <w:jc w:val="both"/>
      </w:pPr>
      <w:r w:rsidRPr="00C026D2">
        <w:t>1.1. Дополнить «Высшую группу должностей» словами «Первый заместитель главы муниципального района», «Заместитель главы муниципального района».</w:t>
      </w:r>
    </w:p>
    <w:p w:rsidR="00C026D2" w:rsidRPr="00C026D2" w:rsidRDefault="00C026D2" w:rsidP="00C026D2">
      <w:pPr>
        <w:ind w:firstLine="720"/>
        <w:jc w:val="both"/>
      </w:pPr>
    </w:p>
    <w:p w:rsidR="00C026D2" w:rsidRPr="00C026D2" w:rsidRDefault="00C026D2" w:rsidP="00C026D2">
      <w:pPr>
        <w:pStyle w:val="a3"/>
        <w:ind w:left="142"/>
        <w:jc w:val="both"/>
        <w:rPr>
          <w:sz w:val="24"/>
          <w:szCs w:val="24"/>
        </w:rPr>
      </w:pPr>
      <w:r w:rsidRPr="00C026D2">
        <w:rPr>
          <w:sz w:val="24"/>
          <w:szCs w:val="24"/>
        </w:rPr>
        <w:tab/>
      </w:r>
      <w:r w:rsidRPr="00C026D2">
        <w:rPr>
          <w:b/>
          <w:sz w:val="24"/>
          <w:szCs w:val="24"/>
        </w:rPr>
        <w:t>2</w:t>
      </w:r>
      <w:r w:rsidRPr="00C026D2">
        <w:rPr>
          <w:sz w:val="24"/>
          <w:szCs w:val="24"/>
        </w:rPr>
        <w:t>. Настоящее решение вступает в силу со дня его официального опубликования в Информационном бюллетене Чамзинского муниципального района.</w:t>
      </w:r>
    </w:p>
    <w:p w:rsidR="00C026D2" w:rsidRPr="00C026D2" w:rsidRDefault="00C026D2" w:rsidP="00C026D2">
      <w:pPr>
        <w:ind w:firstLine="720"/>
        <w:jc w:val="both"/>
      </w:pPr>
    </w:p>
    <w:p w:rsidR="00C026D2" w:rsidRPr="00C026D2" w:rsidRDefault="00C026D2" w:rsidP="00C026D2">
      <w:pPr>
        <w:ind w:firstLine="720"/>
        <w:jc w:val="both"/>
      </w:pPr>
    </w:p>
    <w:p w:rsidR="00C026D2" w:rsidRPr="00C026D2" w:rsidRDefault="00C026D2" w:rsidP="00C026D2">
      <w:pPr>
        <w:jc w:val="both"/>
      </w:pPr>
      <w:r w:rsidRPr="00C026D2">
        <w:t>Председатель Совета депутатов</w:t>
      </w:r>
    </w:p>
    <w:p w:rsidR="00C026D2" w:rsidRPr="00C026D2" w:rsidRDefault="00C026D2" w:rsidP="00C026D2">
      <w:pPr>
        <w:jc w:val="both"/>
      </w:pPr>
      <w:r w:rsidRPr="00C026D2">
        <w:t>Чамзинского муниципального района</w:t>
      </w:r>
      <w:r w:rsidRPr="00C026D2">
        <w:tab/>
      </w:r>
      <w:r w:rsidRPr="00C026D2">
        <w:tab/>
      </w:r>
      <w:r w:rsidRPr="00C026D2">
        <w:tab/>
        <w:t xml:space="preserve">        </w:t>
      </w:r>
      <w:r>
        <w:t xml:space="preserve">        </w:t>
      </w:r>
      <w:r w:rsidRPr="00C026D2">
        <w:t xml:space="preserve">        В.Я. Борисов </w:t>
      </w:r>
    </w:p>
    <w:p w:rsidR="00C026D2" w:rsidRPr="00425830" w:rsidRDefault="00C026D2" w:rsidP="00C026D2">
      <w:pPr>
        <w:tabs>
          <w:tab w:val="center" w:pos="4729"/>
          <w:tab w:val="left" w:pos="6000"/>
        </w:tabs>
        <w:jc w:val="both"/>
        <w:rPr>
          <w:b/>
        </w:rPr>
      </w:pPr>
    </w:p>
    <w:p w:rsidR="00C026D2" w:rsidRDefault="00C026D2" w:rsidP="00C026D2">
      <w:pPr>
        <w:tabs>
          <w:tab w:val="center" w:pos="4729"/>
          <w:tab w:val="left" w:pos="6000"/>
        </w:tabs>
        <w:jc w:val="both"/>
        <w:rPr>
          <w:b/>
        </w:rPr>
      </w:pPr>
      <w:r>
        <w:rPr>
          <w:b/>
        </w:rPr>
        <w:t xml:space="preserve">____________________________________________________________________________ </w:t>
      </w:r>
    </w:p>
    <w:p w:rsidR="00C026D2" w:rsidRPr="00425830" w:rsidRDefault="00C026D2" w:rsidP="00C026D2">
      <w:pPr>
        <w:tabs>
          <w:tab w:val="center" w:pos="4729"/>
          <w:tab w:val="left" w:pos="6000"/>
        </w:tabs>
        <w:jc w:val="both"/>
        <w:rPr>
          <w:b/>
        </w:rPr>
      </w:pPr>
    </w:p>
    <w:p w:rsidR="00C026D2" w:rsidRPr="009E5B2D" w:rsidRDefault="00C026D2" w:rsidP="00C026D2">
      <w:pPr>
        <w:ind w:left="708"/>
        <w:jc w:val="center"/>
        <w:rPr>
          <w:b/>
          <w:bCs/>
          <w:szCs w:val="28"/>
        </w:rPr>
      </w:pPr>
      <w:r w:rsidRPr="009E5B2D">
        <w:rPr>
          <w:b/>
          <w:bCs/>
          <w:szCs w:val="28"/>
        </w:rPr>
        <w:t>Администрация Чамзинского муниципального района</w:t>
      </w:r>
    </w:p>
    <w:p w:rsidR="00C026D2" w:rsidRPr="009E5B2D" w:rsidRDefault="00C026D2" w:rsidP="00C026D2">
      <w:pPr>
        <w:jc w:val="center"/>
        <w:rPr>
          <w:b/>
          <w:bCs/>
          <w:szCs w:val="28"/>
        </w:rPr>
      </w:pPr>
      <w:r w:rsidRPr="009E5B2D">
        <w:rPr>
          <w:b/>
          <w:bCs/>
          <w:szCs w:val="28"/>
        </w:rPr>
        <w:t>Республики Мордовия</w:t>
      </w:r>
    </w:p>
    <w:p w:rsidR="00C026D2" w:rsidRPr="009E5B2D" w:rsidRDefault="00C026D2" w:rsidP="00C026D2">
      <w:pPr>
        <w:jc w:val="center"/>
        <w:rPr>
          <w:szCs w:val="28"/>
        </w:rPr>
      </w:pPr>
    </w:p>
    <w:p w:rsidR="00C026D2" w:rsidRPr="009E5B2D" w:rsidRDefault="00C026D2" w:rsidP="00C026D2">
      <w:pPr>
        <w:ind w:left="708"/>
        <w:jc w:val="center"/>
        <w:rPr>
          <w:szCs w:val="28"/>
        </w:rPr>
      </w:pPr>
    </w:p>
    <w:p w:rsidR="00C026D2" w:rsidRPr="009E5B2D" w:rsidRDefault="00C026D2" w:rsidP="00C026D2">
      <w:pPr>
        <w:ind w:left="708"/>
        <w:jc w:val="center"/>
        <w:rPr>
          <w:b/>
          <w:bCs/>
          <w:szCs w:val="28"/>
        </w:rPr>
      </w:pPr>
      <w:r w:rsidRPr="009E5B2D">
        <w:rPr>
          <w:b/>
          <w:bCs/>
          <w:szCs w:val="28"/>
        </w:rPr>
        <w:t>ПОСТАНОВЛЕНИЕ</w:t>
      </w:r>
    </w:p>
    <w:p w:rsidR="00C026D2" w:rsidRPr="009E5B2D" w:rsidRDefault="00C026D2" w:rsidP="00C026D2">
      <w:pPr>
        <w:ind w:left="708"/>
        <w:rPr>
          <w:szCs w:val="28"/>
        </w:rPr>
      </w:pPr>
    </w:p>
    <w:p w:rsidR="00C026D2" w:rsidRPr="009E5B2D" w:rsidRDefault="00C026D2" w:rsidP="00C026D2">
      <w:pPr>
        <w:rPr>
          <w:szCs w:val="28"/>
        </w:rPr>
      </w:pPr>
      <w:r>
        <w:rPr>
          <w:szCs w:val="28"/>
        </w:rPr>
        <w:t xml:space="preserve">       </w:t>
      </w:r>
      <w:r w:rsidRPr="009E5B2D">
        <w:rPr>
          <w:szCs w:val="28"/>
        </w:rPr>
        <w:t xml:space="preserve"> </w:t>
      </w:r>
      <w:r>
        <w:rPr>
          <w:szCs w:val="28"/>
        </w:rPr>
        <w:t>30</w:t>
      </w:r>
      <w:r w:rsidRPr="009E5B2D">
        <w:rPr>
          <w:szCs w:val="28"/>
        </w:rPr>
        <w:t>.09.2016 г.</w:t>
      </w:r>
      <w:r w:rsidRPr="009E5B2D">
        <w:rPr>
          <w:szCs w:val="28"/>
        </w:rPr>
        <w:tab/>
      </w:r>
      <w:r w:rsidRPr="009E5B2D">
        <w:rPr>
          <w:szCs w:val="28"/>
        </w:rPr>
        <w:tab/>
      </w:r>
      <w:r w:rsidRPr="009E5B2D">
        <w:rPr>
          <w:szCs w:val="28"/>
        </w:rPr>
        <w:tab/>
      </w:r>
      <w:r w:rsidRPr="009E5B2D">
        <w:rPr>
          <w:szCs w:val="28"/>
        </w:rPr>
        <w:tab/>
      </w:r>
      <w:r w:rsidRPr="009E5B2D">
        <w:rPr>
          <w:szCs w:val="28"/>
        </w:rPr>
        <w:tab/>
      </w:r>
      <w:r w:rsidRPr="009E5B2D">
        <w:rPr>
          <w:szCs w:val="28"/>
        </w:rPr>
        <w:tab/>
        <w:t xml:space="preserve">                                    № </w:t>
      </w:r>
      <w:r>
        <w:rPr>
          <w:szCs w:val="28"/>
        </w:rPr>
        <w:t>864</w:t>
      </w:r>
    </w:p>
    <w:p w:rsidR="00C026D2" w:rsidRPr="009E5B2D" w:rsidRDefault="00C026D2" w:rsidP="00C026D2">
      <w:pPr>
        <w:ind w:left="708"/>
        <w:jc w:val="center"/>
        <w:rPr>
          <w:szCs w:val="28"/>
        </w:rPr>
      </w:pPr>
      <w:r w:rsidRPr="009E5B2D">
        <w:rPr>
          <w:szCs w:val="28"/>
        </w:rPr>
        <w:t>р.п.Чамзинка</w:t>
      </w:r>
    </w:p>
    <w:p w:rsidR="00C026D2" w:rsidRPr="009E5B2D" w:rsidRDefault="00C026D2" w:rsidP="00C026D2">
      <w:pPr>
        <w:shd w:val="clear" w:color="auto" w:fill="FFFFFF"/>
        <w:spacing w:line="252" w:lineRule="auto"/>
        <w:rPr>
          <w:b/>
          <w:szCs w:val="28"/>
        </w:rPr>
      </w:pPr>
    </w:p>
    <w:p w:rsidR="00C026D2" w:rsidRPr="009E5B2D" w:rsidRDefault="00C026D2" w:rsidP="00C026D2">
      <w:pPr>
        <w:shd w:val="clear" w:color="auto" w:fill="FFFFFF"/>
        <w:spacing w:line="252" w:lineRule="auto"/>
        <w:jc w:val="center"/>
        <w:rPr>
          <w:b/>
          <w:szCs w:val="28"/>
        </w:rPr>
      </w:pPr>
    </w:p>
    <w:p w:rsidR="00C026D2" w:rsidRDefault="00C026D2" w:rsidP="00C026D2">
      <w:pPr>
        <w:shd w:val="clear" w:color="auto" w:fill="FFFFFF"/>
        <w:spacing w:line="252" w:lineRule="auto"/>
        <w:jc w:val="both"/>
        <w:rPr>
          <w:b/>
          <w:szCs w:val="28"/>
        </w:rPr>
      </w:pPr>
      <w:r w:rsidRPr="009E5B2D">
        <w:rPr>
          <w:b/>
          <w:szCs w:val="28"/>
        </w:rPr>
        <w:t>О</w:t>
      </w:r>
      <w:r>
        <w:rPr>
          <w:b/>
          <w:szCs w:val="28"/>
        </w:rPr>
        <w:t>б утверждении</w:t>
      </w:r>
      <w:r w:rsidRPr="009E5B2D">
        <w:rPr>
          <w:b/>
          <w:szCs w:val="28"/>
        </w:rPr>
        <w:t xml:space="preserve"> </w:t>
      </w:r>
      <w:r>
        <w:rPr>
          <w:b/>
          <w:szCs w:val="28"/>
        </w:rPr>
        <w:t>м</w:t>
      </w:r>
      <w:r w:rsidRPr="009E5B2D">
        <w:rPr>
          <w:b/>
          <w:szCs w:val="28"/>
        </w:rPr>
        <w:t>етодик</w:t>
      </w:r>
      <w:r>
        <w:rPr>
          <w:b/>
          <w:szCs w:val="28"/>
        </w:rPr>
        <w:t>и</w:t>
      </w:r>
      <w:r w:rsidRPr="009E5B2D">
        <w:rPr>
          <w:b/>
          <w:szCs w:val="28"/>
        </w:rPr>
        <w:t xml:space="preserve"> </w:t>
      </w:r>
      <w:r>
        <w:rPr>
          <w:b/>
          <w:szCs w:val="28"/>
        </w:rPr>
        <w:t xml:space="preserve">прогнозирования </w:t>
      </w:r>
    </w:p>
    <w:p w:rsidR="00C026D2" w:rsidRDefault="00C026D2" w:rsidP="00C026D2">
      <w:pPr>
        <w:shd w:val="clear" w:color="auto" w:fill="FFFFFF"/>
        <w:spacing w:line="252" w:lineRule="auto"/>
        <w:jc w:val="both"/>
        <w:rPr>
          <w:b/>
          <w:szCs w:val="28"/>
        </w:rPr>
      </w:pPr>
      <w:r w:rsidRPr="009E5B2D">
        <w:rPr>
          <w:b/>
          <w:szCs w:val="28"/>
        </w:rPr>
        <w:t xml:space="preserve">доходов </w:t>
      </w:r>
      <w:r>
        <w:rPr>
          <w:b/>
          <w:szCs w:val="28"/>
        </w:rPr>
        <w:t xml:space="preserve">в бюджет </w:t>
      </w:r>
      <w:r w:rsidRPr="009E5B2D">
        <w:rPr>
          <w:b/>
          <w:szCs w:val="28"/>
        </w:rPr>
        <w:t xml:space="preserve">Чамзинского </w:t>
      </w:r>
    </w:p>
    <w:p w:rsidR="00C026D2" w:rsidRDefault="00C026D2" w:rsidP="00C026D2">
      <w:pPr>
        <w:shd w:val="clear" w:color="auto" w:fill="FFFFFF"/>
        <w:spacing w:line="252" w:lineRule="auto"/>
        <w:jc w:val="both"/>
        <w:rPr>
          <w:b/>
          <w:szCs w:val="28"/>
        </w:rPr>
      </w:pPr>
      <w:r w:rsidRPr="009E5B2D">
        <w:rPr>
          <w:b/>
          <w:szCs w:val="28"/>
        </w:rPr>
        <w:t>муниципального</w:t>
      </w:r>
      <w:r>
        <w:rPr>
          <w:b/>
          <w:szCs w:val="28"/>
        </w:rPr>
        <w:t xml:space="preserve"> р</w:t>
      </w:r>
      <w:r w:rsidRPr="009E5B2D">
        <w:rPr>
          <w:b/>
          <w:szCs w:val="28"/>
        </w:rPr>
        <w:t>айона Республики Мордовия</w:t>
      </w:r>
      <w:r>
        <w:rPr>
          <w:b/>
          <w:szCs w:val="28"/>
        </w:rPr>
        <w:t xml:space="preserve">, </w:t>
      </w:r>
    </w:p>
    <w:p w:rsidR="00C026D2" w:rsidRDefault="00C026D2" w:rsidP="00C026D2">
      <w:pPr>
        <w:shd w:val="clear" w:color="auto" w:fill="FFFFFF"/>
        <w:spacing w:line="252" w:lineRule="auto"/>
        <w:jc w:val="both"/>
        <w:rPr>
          <w:b/>
          <w:szCs w:val="28"/>
        </w:rPr>
      </w:pPr>
      <w:r>
        <w:rPr>
          <w:b/>
          <w:szCs w:val="28"/>
        </w:rPr>
        <w:t xml:space="preserve">главным </w:t>
      </w:r>
      <w:proofErr w:type="gramStart"/>
      <w:r>
        <w:rPr>
          <w:b/>
          <w:szCs w:val="28"/>
        </w:rPr>
        <w:t>администратором</w:t>
      </w:r>
      <w:proofErr w:type="gramEnd"/>
      <w:r>
        <w:rPr>
          <w:b/>
          <w:szCs w:val="28"/>
        </w:rPr>
        <w:t xml:space="preserve"> которых является </w:t>
      </w:r>
    </w:p>
    <w:p w:rsidR="00C026D2" w:rsidRDefault="00C026D2" w:rsidP="00C026D2">
      <w:pPr>
        <w:shd w:val="clear" w:color="auto" w:fill="FFFFFF"/>
        <w:spacing w:line="252" w:lineRule="auto"/>
        <w:jc w:val="both"/>
        <w:rPr>
          <w:b/>
          <w:szCs w:val="28"/>
        </w:rPr>
      </w:pPr>
      <w:r>
        <w:rPr>
          <w:b/>
          <w:szCs w:val="28"/>
        </w:rPr>
        <w:lastRenderedPageBreak/>
        <w:t xml:space="preserve">Администрация Чамзинского </w:t>
      </w:r>
      <w:proofErr w:type="gramStart"/>
      <w:r>
        <w:rPr>
          <w:b/>
          <w:szCs w:val="28"/>
        </w:rPr>
        <w:t>муниципального</w:t>
      </w:r>
      <w:proofErr w:type="gramEnd"/>
    </w:p>
    <w:p w:rsidR="00C026D2" w:rsidRPr="009E5B2D" w:rsidRDefault="00C026D2" w:rsidP="00C026D2">
      <w:pPr>
        <w:shd w:val="clear" w:color="auto" w:fill="FFFFFF"/>
        <w:spacing w:line="252" w:lineRule="auto"/>
        <w:jc w:val="both"/>
        <w:rPr>
          <w:b/>
          <w:szCs w:val="28"/>
        </w:rPr>
      </w:pPr>
      <w:r>
        <w:rPr>
          <w:b/>
          <w:szCs w:val="28"/>
        </w:rPr>
        <w:t>района Республики Мордовия</w:t>
      </w:r>
    </w:p>
    <w:p w:rsidR="00C026D2" w:rsidRDefault="00C026D2" w:rsidP="00C026D2">
      <w:pPr>
        <w:shd w:val="clear" w:color="auto" w:fill="FFFFFF"/>
        <w:spacing w:line="252" w:lineRule="auto"/>
        <w:jc w:val="both"/>
        <w:rPr>
          <w:b/>
          <w:szCs w:val="28"/>
        </w:rPr>
      </w:pPr>
    </w:p>
    <w:p w:rsidR="00C026D2" w:rsidRPr="009E5B2D" w:rsidRDefault="00C026D2" w:rsidP="00C026D2">
      <w:pPr>
        <w:shd w:val="clear" w:color="auto" w:fill="FFFFFF"/>
        <w:spacing w:line="252" w:lineRule="auto"/>
        <w:jc w:val="both"/>
        <w:rPr>
          <w:b/>
          <w:szCs w:val="28"/>
        </w:rPr>
      </w:pPr>
    </w:p>
    <w:p w:rsidR="00C026D2" w:rsidRPr="009E5B2D" w:rsidRDefault="00C026D2" w:rsidP="00C026D2">
      <w:pPr>
        <w:shd w:val="clear" w:color="auto" w:fill="FFFFFF"/>
        <w:spacing w:line="252" w:lineRule="auto"/>
        <w:jc w:val="both"/>
        <w:rPr>
          <w:szCs w:val="28"/>
        </w:rPr>
      </w:pPr>
      <w:r w:rsidRPr="009E5B2D">
        <w:rPr>
          <w:b/>
          <w:szCs w:val="28"/>
        </w:rPr>
        <w:tab/>
      </w:r>
      <w:r w:rsidRPr="009E5B2D">
        <w:rPr>
          <w:szCs w:val="28"/>
        </w:rPr>
        <w:t>В соответствии с пунктом 1 статьи 160.1 Бюджетного кодекса Российской Федерации</w:t>
      </w:r>
      <w:r>
        <w:rPr>
          <w:szCs w:val="28"/>
        </w:rPr>
        <w:t>, постановлением Правительства Российской Федерации от 23 июня 2016 года № 574 «Об общих требованиях к методике прогнозирования поступлений доходов в бюджеты бюджетной системы Российской Федерации»</w:t>
      </w:r>
      <w:r w:rsidRPr="009E5B2D">
        <w:rPr>
          <w:szCs w:val="28"/>
        </w:rPr>
        <w:t xml:space="preserve"> </w:t>
      </w:r>
    </w:p>
    <w:p w:rsidR="00C026D2" w:rsidRPr="009E5B2D" w:rsidRDefault="00C026D2" w:rsidP="00C026D2">
      <w:pPr>
        <w:shd w:val="clear" w:color="auto" w:fill="FFFFFF"/>
        <w:spacing w:line="252" w:lineRule="auto"/>
        <w:jc w:val="both"/>
        <w:rPr>
          <w:szCs w:val="28"/>
        </w:rPr>
      </w:pPr>
      <w:r w:rsidRPr="009E5B2D">
        <w:rPr>
          <w:szCs w:val="28"/>
        </w:rPr>
        <w:t xml:space="preserve">  </w:t>
      </w:r>
    </w:p>
    <w:p w:rsidR="00C026D2" w:rsidRPr="009E5B2D" w:rsidRDefault="00C026D2" w:rsidP="00C026D2">
      <w:pPr>
        <w:shd w:val="clear" w:color="auto" w:fill="FFFFFF"/>
        <w:spacing w:line="252" w:lineRule="auto"/>
        <w:jc w:val="center"/>
        <w:rPr>
          <w:szCs w:val="28"/>
        </w:rPr>
      </w:pPr>
      <w:r w:rsidRPr="009E5B2D">
        <w:rPr>
          <w:szCs w:val="28"/>
        </w:rPr>
        <w:t>ПОСТАНОВЛЯЕТ:</w:t>
      </w:r>
    </w:p>
    <w:p w:rsidR="00C026D2" w:rsidRPr="009E5B2D" w:rsidRDefault="00C026D2" w:rsidP="00C026D2">
      <w:pPr>
        <w:shd w:val="clear" w:color="auto" w:fill="FFFFFF"/>
        <w:spacing w:line="252" w:lineRule="auto"/>
        <w:jc w:val="center"/>
        <w:rPr>
          <w:szCs w:val="28"/>
        </w:rPr>
      </w:pPr>
    </w:p>
    <w:p w:rsidR="00C026D2" w:rsidRDefault="00C026D2" w:rsidP="00C026D2">
      <w:pPr>
        <w:numPr>
          <w:ilvl w:val="0"/>
          <w:numId w:val="4"/>
        </w:numPr>
        <w:shd w:val="clear" w:color="auto" w:fill="FFFFFF"/>
        <w:spacing w:line="252" w:lineRule="auto"/>
        <w:jc w:val="both"/>
        <w:rPr>
          <w:szCs w:val="28"/>
        </w:rPr>
      </w:pPr>
      <w:r w:rsidRPr="009E5B2D">
        <w:rPr>
          <w:szCs w:val="28"/>
        </w:rPr>
        <w:t>Утв</w:t>
      </w:r>
      <w:r>
        <w:rPr>
          <w:szCs w:val="28"/>
        </w:rPr>
        <w:t>ердить прилагаемую м</w:t>
      </w:r>
      <w:r w:rsidRPr="009E5B2D">
        <w:rPr>
          <w:szCs w:val="28"/>
        </w:rPr>
        <w:t>ето</w:t>
      </w:r>
      <w:r>
        <w:rPr>
          <w:szCs w:val="28"/>
        </w:rPr>
        <w:t>дику прогнозирования поступления</w:t>
      </w:r>
      <w:r w:rsidRPr="009E5B2D">
        <w:rPr>
          <w:szCs w:val="28"/>
        </w:rPr>
        <w:t xml:space="preserve"> доходов </w:t>
      </w:r>
      <w:r>
        <w:rPr>
          <w:szCs w:val="28"/>
        </w:rPr>
        <w:t>в бюджет</w:t>
      </w:r>
      <w:r w:rsidRPr="009E5B2D">
        <w:rPr>
          <w:szCs w:val="28"/>
        </w:rPr>
        <w:t xml:space="preserve"> Чамзинского муниципального района Республики Мордовия</w:t>
      </w:r>
      <w:r>
        <w:rPr>
          <w:szCs w:val="28"/>
        </w:rPr>
        <w:t xml:space="preserve">, </w:t>
      </w:r>
      <w:r w:rsidRPr="003F550E">
        <w:rPr>
          <w:szCs w:val="28"/>
        </w:rPr>
        <w:t xml:space="preserve">главным администратором которых </w:t>
      </w:r>
      <w:r>
        <w:rPr>
          <w:szCs w:val="28"/>
        </w:rPr>
        <w:t xml:space="preserve">является </w:t>
      </w:r>
      <w:r w:rsidRPr="003F550E">
        <w:rPr>
          <w:szCs w:val="28"/>
        </w:rPr>
        <w:t>Администрация Чамзинского муниципального</w:t>
      </w:r>
      <w:r>
        <w:rPr>
          <w:szCs w:val="28"/>
        </w:rPr>
        <w:t xml:space="preserve"> </w:t>
      </w:r>
      <w:r w:rsidRPr="003F550E">
        <w:rPr>
          <w:szCs w:val="28"/>
        </w:rPr>
        <w:t>района Республики Мордовия</w:t>
      </w:r>
      <w:r w:rsidRPr="009E5B2D">
        <w:rPr>
          <w:szCs w:val="28"/>
        </w:rPr>
        <w:t>.</w:t>
      </w:r>
    </w:p>
    <w:p w:rsidR="00C026D2" w:rsidRPr="009E5B2D" w:rsidRDefault="00C026D2" w:rsidP="00C026D2">
      <w:pPr>
        <w:numPr>
          <w:ilvl w:val="0"/>
          <w:numId w:val="4"/>
        </w:numPr>
        <w:shd w:val="clear" w:color="auto" w:fill="FFFFFF"/>
        <w:spacing w:line="252" w:lineRule="auto"/>
        <w:jc w:val="both"/>
        <w:rPr>
          <w:szCs w:val="28"/>
        </w:rPr>
      </w:pPr>
      <w:r>
        <w:rPr>
          <w:szCs w:val="28"/>
        </w:rPr>
        <w:t>Постановление Администрации Чамзинского муниципального района Республики Мордовия №751 от 29.08.2016г. признать  утратившим силу.</w:t>
      </w:r>
    </w:p>
    <w:p w:rsidR="00C026D2" w:rsidRPr="009E5B2D" w:rsidRDefault="00C026D2" w:rsidP="00C026D2">
      <w:pPr>
        <w:pStyle w:val="ConsPlusNormal"/>
        <w:numPr>
          <w:ilvl w:val="0"/>
          <w:numId w:val="4"/>
        </w:numPr>
        <w:shd w:val="clear" w:color="auto" w:fill="FFFFFF"/>
        <w:spacing w:line="252" w:lineRule="auto"/>
        <w:jc w:val="both"/>
        <w:rPr>
          <w:szCs w:val="28"/>
        </w:rPr>
      </w:pPr>
      <w:r>
        <w:rPr>
          <w:rFonts w:ascii="Times New Roman" w:hAnsi="Times New Roman" w:cs="Times New Roman"/>
          <w:sz w:val="28"/>
          <w:szCs w:val="28"/>
        </w:rPr>
        <w:t>Настоящее постановление вступает в силу со дня подписания.</w:t>
      </w:r>
    </w:p>
    <w:p w:rsidR="00C026D2" w:rsidRPr="009E5B2D" w:rsidRDefault="00C026D2" w:rsidP="00C026D2">
      <w:pPr>
        <w:shd w:val="clear" w:color="auto" w:fill="FFFFFF"/>
        <w:spacing w:line="252" w:lineRule="auto"/>
        <w:jc w:val="both"/>
        <w:rPr>
          <w:szCs w:val="28"/>
        </w:rPr>
      </w:pPr>
    </w:p>
    <w:p w:rsidR="00C026D2" w:rsidRPr="009E5B2D" w:rsidRDefault="00C026D2" w:rsidP="00C026D2">
      <w:pPr>
        <w:shd w:val="clear" w:color="auto" w:fill="FFFFFF"/>
        <w:spacing w:line="252" w:lineRule="auto"/>
        <w:jc w:val="both"/>
        <w:rPr>
          <w:szCs w:val="28"/>
        </w:rPr>
      </w:pPr>
    </w:p>
    <w:p w:rsidR="00C026D2" w:rsidRPr="009E5B2D" w:rsidRDefault="00C026D2" w:rsidP="00C026D2">
      <w:pPr>
        <w:shd w:val="clear" w:color="auto" w:fill="FFFFFF"/>
        <w:spacing w:line="252" w:lineRule="auto"/>
        <w:jc w:val="both"/>
        <w:rPr>
          <w:szCs w:val="28"/>
        </w:rPr>
      </w:pPr>
    </w:p>
    <w:p w:rsidR="00C026D2" w:rsidRPr="009E5B2D" w:rsidRDefault="00C026D2" w:rsidP="00C026D2">
      <w:pPr>
        <w:rPr>
          <w:szCs w:val="28"/>
        </w:rPr>
      </w:pPr>
      <w:r w:rsidRPr="009E5B2D">
        <w:rPr>
          <w:szCs w:val="28"/>
        </w:rPr>
        <w:t>Глава администрации</w:t>
      </w:r>
    </w:p>
    <w:p w:rsidR="00C026D2" w:rsidRPr="009E5B2D" w:rsidRDefault="00C026D2" w:rsidP="00C026D2">
      <w:pPr>
        <w:rPr>
          <w:szCs w:val="28"/>
        </w:rPr>
      </w:pPr>
      <w:r w:rsidRPr="009E5B2D">
        <w:rPr>
          <w:szCs w:val="28"/>
        </w:rPr>
        <w:t>Чамзинского муниципального района</w:t>
      </w:r>
    </w:p>
    <w:p w:rsidR="00C026D2" w:rsidRPr="009E5B2D" w:rsidRDefault="00C026D2" w:rsidP="00C026D2">
      <w:pPr>
        <w:rPr>
          <w:szCs w:val="28"/>
        </w:rPr>
      </w:pPr>
      <w:r w:rsidRPr="009E5B2D">
        <w:rPr>
          <w:szCs w:val="28"/>
        </w:rPr>
        <w:t>Республики Мордовия                                                                        В.Г.Цыбаков</w:t>
      </w:r>
    </w:p>
    <w:p w:rsidR="00C026D2" w:rsidRPr="009E5B2D" w:rsidRDefault="00C026D2" w:rsidP="00C026D2">
      <w:pPr>
        <w:jc w:val="right"/>
      </w:pPr>
    </w:p>
    <w:p w:rsidR="00C026D2" w:rsidRDefault="00C026D2" w:rsidP="00C026D2">
      <w:pPr>
        <w:jc w:val="right"/>
      </w:pPr>
      <w:r w:rsidRPr="009E5B2D">
        <w:t xml:space="preserve">                                </w:t>
      </w:r>
      <w:r>
        <w:t xml:space="preserve">                               </w:t>
      </w:r>
    </w:p>
    <w:p w:rsidR="00C026D2" w:rsidRPr="009E5B2D" w:rsidRDefault="00C026D2" w:rsidP="00C026D2">
      <w:pPr>
        <w:jc w:val="right"/>
      </w:pPr>
      <w:r>
        <w:t>Утверждена</w:t>
      </w:r>
    </w:p>
    <w:p w:rsidR="00C026D2" w:rsidRPr="009E5B2D" w:rsidRDefault="00C026D2" w:rsidP="00C026D2">
      <w:pPr>
        <w:jc w:val="right"/>
      </w:pPr>
      <w:r w:rsidRPr="009E5B2D">
        <w:t xml:space="preserve">                                                                  постановлением</w:t>
      </w:r>
    </w:p>
    <w:p w:rsidR="00C026D2" w:rsidRPr="009E5B2D" w:rsidRDefault="00C026D2" w:rsidP="00C026D2">
      <w:pPr>
        <w:jc w:val="right"/>
        <w:rPr>
          <w:bCs/>
        </w:rPr>
      </w:pPr>
      <w:r w:rsidRPr="009E5B2D">
        <w:t xml:space="preserve">                                                                  </w:t>
      </w:r>
      <w:r w:rsidRPr="009E5B2D">
        <w:rPr>
          <w:bCs/>
        </w:rPr>
        <w:t xml:space="preserve">администрации Чамзинского </w:t>
      </w:r>
    </w:p>
    <w:p w:rsidR="00C026D2" w:rsidRPr="009E5B2D" w:rsidRDefault="00C026D2" w:rsidP="00C026D2">
      <w:pPr>
        <w:jc w:val="right"/>
        <w:rPr>
          <w:bCs/>
        </w:rPr>
      </w:pPr>
      <w:r w:rsidRPr="009E5B2D">
        <w:rPr>
          <w:bCs/>
        </w:rPr>
        <w:t xml:space="preserve">   муниципального района</w:t>
      </w:r>
    </w:p>
    <w:p w:rsidR="00C026D2" w:rsidRPr="009E5B2D" w:rsidRDefault="00C026D2" w:rsidP="00C026D2">
      <w:pPr>
        <w:jc w:val="right"/>
        <w:rPr>
          <w:bCs/>
        </w:rPr>
      </w:pPr>
      <w:r w:rsidRPr="009E5B2D">
        <w:rPr>
          <w:bCs/>
        </w:rPr>
        <w:t xml:space="preserve">Республики Мордовия  </w:t>
      </w:r>
    </w:p>
    <w:p w:rsidR="00C026D2" w:rsidRPr="009E5B2D" w:rsidRDefault="00C026D2" w:rsidP="00C026D2">
      <w:pPr>
        <w:shd w:val="clear" w:color="auto" w:fill="FFFFFF"/>
        <w:tabs>
          <w:tab w:val="left" w:pos="5977"/>
        </w:tabs>
        <w:spacing w:line="252" w:lineRule="auto"/>
        <w:jc w:val="right"/>
        <w:rPr>
          <w:szCs w:val="28"/>
        </w:rPr>
      </w:pPr>
      <w:r>
        <w:rPr>
          <w:szCs w:val="28"/>
        </w:rPr>
        <w:t xml:space="preserve">        №864</w:t>
      </w:r>
      <w:r w:rsidRPr="009E5B2D">
        <w:rPr>
          <w:szCs w:val="28"/>
        </w:rPr>
        <w:t xml:space="preserve"> </w:t>
      </w:r>
      <w:r>
        <w:rPr>
          <w:szCs w:val="28"/>
        </w:rPr>
        <w:t>от 30.09.</w:t>
      </w:r>
      <w:r w:rsidRPr="009E5B2D">
        <w:rPr>
          <w:szCs w:val="28"/>
        </w:rPr>
        <w:t xml:space="preserve">2016 г.  </w:t>
      </w:r>
    </w:p>
    <w:p w:rsidR="00C026D2" w:rsidRPr="009E5B2D" w:rsidRDefault="00C026D2" w:rsidP="00C026D2">
      <w:pPr>
        <w:shd w:val="clear" w:color="auto" w:fill="FFFFFF"/>
        <w:tabs>
          <w:tab w:val="left" w:pos="5977"/>
        </w:tabs>
        <w:spacing w:line="252" w:lineRule="auto"/>
        <w:rPr>
          <w:b/>
          <w:szCs w:val="28"/>
        </w:rPr>
      </w:pPr>
    </w:p>
    <w:p w:rsidR="00C026D2" w:rsidRPr="009E5B2D" w:rsidRDefault="00C026D2" w:rsidP="00C026D2">
      <w:pPr>
        <w:shd w:val="clear" w:color="auto" w:fill="FFFFFF"/>
        <w:spacing w:line="252" w:lineRule="auto"/>
        <w:jc w:val="center"/>
        <w:rPr>
          <w:b/>
          <w:szCs w:val="28"/>
        </w:rPr>
      </w:pPr>
      <w:r w:rsidRPr="009E5B2D">
        <w:rPr>
          <w:b/>
          <w:szCs w:val="28"/>
        </w:rPr>
        <w:t>Методика</w:t>
      </w:r>
    </w:p>
    <w:p w:rsidR="00C026D2" w:rsidRPr="005A6FE9" w:rsidRDefault="00C026D2" w:rsidP="00C026D2">
      <w:pPr>
        <w:shd w:val="clear" w:color="auto" w:fill="FFFFFF"/>
        <w:spacing w:line="252" w:lineRule="auto"/>
        <w:jc w:val="center"/>
        <w:rPr>
          <w:b/>
          <w:szCs w:val="28"/>
        </w:rPr>
      </w:pPr>
      <w:r w:rsidRPr="009E5B2D">
        <w:rPr>
          <w:b/>
          <w:szCs w:val="28"/>
        </w:rPr>
        <w:t>прог</w:t>
      </w:r>
      <w:r>
        <w:rPr>
          <w:b/>
          <w:szCs w:val="28"/>
        </w:rPr>
        <w:t>нозирования поступления</w:t>
      </w:r>
      <w:r w:rsidRPr="009E5B2D">
        <w:rPr>
          <w:b/>
          <w:szCs w:val="28"/>
        </w:rPr>
        <w:t xml:space="preserve"> доходов в бюджет Чамзинского муниципального района Республики Мордовия</w:t>
      </w:r>
      <w:r>
        <w:rPr>
          <w:b/>
          <w:szCs w:val="28"/>
        </w:rPr>
        <w:t xml:space="preserve">, главным </w:t>
      </w:r>
      <w:r w:rsidRPr="009E5B2D">
        <w:rPr>
          <w:b/>
          <w:szCs w:val="28"/>
        </w:rPr>
        <w:t xml:space="preserve"> </w:t>
      </w:r>
      <w:r w:rsidRPr="00CC5DF8">
        <w:rPr>
          <w:b/>
          <w:szCs w:val="28"/>
        </w:rPr>
        <w:t>администратором которых является Администрация Чамзинского муниципального района Республики Мордовия</w:t>
      </w:r>
    </w:p>
    <w:p w:rsidR="00C026D2" w:rsidRDefault="00C026D2" w:rsidP="00C026D2">
      <w:pPr>
        <w:jc w:val="both"/>
      </w:pPr>
    </w:p>
    <w:p w:rsidR="00C026D2" w:rsidRDefault="00C026D2" w:rsidP="00C026D2">
      <w:pPr>
        <w:numPr>
          <w:ilvl w:val="0"/>
          <w:numId w:val="5"/>
        </w:numPr>
        <w:jc w:val="both"/>
      </w:pPr>
      <w:r>
        <w:t xml:space="preserve">Настоящая методика определяет параметры прогнозирования поступлений в бюджет Чамзинского муниципального района Республики Мордовия (далее – методика прогнозирования), главным администратором которых является Администрация Чамзинского муниципального района Республики Мордовия (далее – главный администратор). </w:t>
      </w:r>
    </w:p>
    <w:p w:rsidR="00C026D2" w:rsidRDefault="00C026D2" w:rsidP="00C026D2">
      <w:pPr>
        <w:numPr>
          <w:ilvl w:val="0"/>
          <w:numId w:val="5"/>
        </w:numPr>
        <w:jc w:val="both"/>
      </w:pPr>
      <w:r>
        <w:t>Перечень доходов бюджета Чамзинского муниципального района Республики Мордовия, закрепленных за главным администратором:</w:t>
      </w:r>
    </w:p>
    <w:p w:rsidR="00C026D2" w:rsidRDefault="00C026D2" w:rsidP="00C026D2">
      <w:pPr>
        <w:ind w:left="36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8"/>
        <w:gridCol w:w="3080"/>
        <w:gridCol w:w="5740"/>
      </w:tblGrid>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1 08 07150 01 1000 110</w:t>
            </w:r>
          </w:p>
        </w:tc>
        <w:tc>
          <w:tcPr>
            <w:tcW w:w="5740" w:type="dxa"/>
            <w:shd w:val="clear" w:color="auto" w:fill="auto"/>
          </w:tcPr>
          <w:p w:rsidR="00C026D2" w:rsidRPr="00610567" w:rsidRDefault="00C026D2" w:rsidP="00CD3F2D">
            <w:pPr>
              <w:jc w:val="both"/>
              <w:rPr>
                <w:snapToGrid w:val="0"/>
              </w:rPr>
            </w:pPr>
            <w:r w:rsidRPr="00610567">
              <w:rPr>
                <w:snapToGrid w:val="0"/>
              </w:rPr>
              <w:t>Государственная пошлина за выдачу разрешения на установку рекламной конструкции</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1 08 07150 01 4000 110</w:t>
            </w:r>
          </w:p>
        </w:tc>
        <w:tc>
          <w:tcPr>
            <w:tcW w:w="5740" w:type="dxa"/>
            <w:shd w:val="clear" w:color="auto" w:fill="auto"/>
          </w:tcPr>
          <w:p w:rsidR="00C026D2" w:rsidRPr="00610567" w:rsidRDefault="00C026D2" w:rsidP="00CD3F2D">
            <w:pPr>
              <w:jc w:val="both"/>
              <w:rPr>
                <w:snapToGrid w:val="0"/>
              </w:rPr>
            </w:pPr>
            <w:r w:rsidRPr="00610567">
              <w:rPr>
                <w:snapToGrid w:val="0"/>
              </w:rPr>
              <w:t>Государственная пошлина за выдачу разрешения на установку рекламной конструкции</w:t>
            </w:r>
          </w:p>
        </w:tc>
      </w:tr>
      <w:tr w:rsidR="00C026D2" w:rsidTr="00CD3F2D">
        <w:tc>
          <w:tcPr>
            <w:tcW w:w="668" w:type="dxa"/>
            <w:shd w:val="clear" w:color="auto" w:fill="auto"/>
          </w:tcPr>
          <w:p w:rsidR="00C026D2" w:rsidRPr="008E1E8D" w:rsidRDefault="00C026D2" w:rsidP="00CD3F2D">
            <w:r w:rsidRPr="00610567">
              <w:rPr>
                <w:bCs/>
                <w:snapToGrid w:val="0"/>
              </w:rPr>
              <w:lastRenderedPageBreak/>
              <w:t>900</w:t>
            </w:r>
          </w:p>
        </w:tc>
        <w:tc>
          <w:tcPr>
            <w:tcW w:w="3080" w:type="dxa"/>
            <w:shd w:val="clear" w:color="auto" w:fill="auto"/>
          </w:tcPr>
          <w:p w:rsidR="00C026D2" w:rsidRPr="00610567" w:rsidRDefault="00C026D2" w:rsidP="00CD3F2D">
            <w:pPr>
              <w:ind w:left="-248" w:firstLine="248"/>
              <w:rPr>
                <w:snapToGrid w:val="0"/>
                <w:lang w:val="en-US"/>
              </w:rPr>
            </w:pPr>
            <w:r w:rsidRPr="00610567">
              <w:rPr>
                <w:snapToGrid w:val="0"/>
              </w:rPr>
              <w:t>1 11 03050 05 0000 120</w:t>
            </w:r>
          </w:p>
        </w:tc>
        <w:tc>
          <w:tcPr>
            <w:tcW w:w="5740" w:type="dxa"/>
            <w:shd w:val="clear" w:color="auto" w:fill="auto"/>
          </w:tcPr>
          <w:p w:rsidR="00C026D2" w:rsidRPr="00610567" w:rsidRDefault="00C026D2" w:rsidP="00CD3F2D">
            <w:pPr>
              <w:jc w:val="both"/>
              <w:rPr>
                <w:snapToGrid w:val="0"/>
              </w:rPr>
            </w:pPr>
            <w:r w:rsidRPr="00610567">
              <w:rPr>
                <w:snapToGrid w:val="0"/>
              </w:rPr>
              <w:t>Проценты, полученные от предоставления бюджетных кредитов внутри страны за счет средств бюджетов муниципальных районов.</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1 11 05013 10 0000 120</w:t>
            </w:r>
          </w:p>
        </w:tc>
        <w:tc>
          <w:tcPr>
            <w:tcW w:w="5740" w:type="dxa"/>
            <w:shd w:val="clear" w:color="auto" w:fill="auto"/>
          </w:tcPr>
          <w:p w:rsidR="00C026D2" w:rsidRPr="00610567" w:rsidRDefault="00C026D2" w:rsidP="00CD3F2D">
            <w:pPr>
              <w:jc w:val="both"/>
              <w:rPr>
                <w:snapToGrid w:val="0"/>
              </w:rPr>
            </w:pPr>
            <w:r w:rsidRPr="00610567">
              <w:rPr>
                <w:snapToGrid w:val="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а также средства от продажи права на заключение договоров аренды указанных земельных участков.</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610567" w:rsidRDefault="00C026D2" w:rsidP="00CD3F2D">
            <w:pPr>
              <w:rPr>
                <w:snapToGrid w:val="0"/>
              </w:rPr>
            </w:pPr>
            <w:r w:rsidRPr="00461F3B">
              <w:t>1 11 05013 13 0000 120</w:t>
            </w:r>
          </w:p>
        </w:tc>
        <w:tc>
          <w:tcPr>
            <w:tcW w:w="5740" w:type="dxa"/>
            <w:shd w:val="clear" w:color="auto" w:fill="auto"/>
          </w:tcPr>
          <w:p w:rsidR="00C026D2" w:rsidRPr="00610567" w:rsidRDefault="00C026D2" w:rsidP="00CD3F2D">
            <w:pPr>
              <w:jc w:val="both"/>
              <w:rPr>
                <w:snapToGrid w:val="0"/>
              </w:rPr>
            </w:pPr>
            <w:r w:rsidRPr="00461F3B">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 xml:space="preserve">1 11 05035 05 0000 120 </w:t>
            </w:r>
          </w:p>
        </w:tc>
        <w:tc>
          <w:tcPr>
            <w:tcW w:w="5740" w:type="dxa"/>
            <w:shd w:val="clear" w:color="auto" w:fill="auto"/>
          </w:tcPr>
          <w:p w:rsidR="00C026D2" w:rsidRPr="001B5127" w:rsidRDefault="00C026D2" w:rsidP="00CD3F2D">
            <w:r w:rsidRPr="001B5127">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111 07015 05 0000 120</w:t>
            </w:r>
          </w:p>
        </w:tc>
        <w:tc>
          <w:tcPr>
            <w:tcW w:w="5740" w:type="dxa"/>
            <w:shd w:val="clear" w:color="auto" w:fill="auto"/>
          </w:tcPr>
          <w:p w:rsidR="00C026D2" w:rsidRPr="001B5127" w:rsidRDefault="00C026D2" w:rsidP="00CD3F2D">
            <w:r w:rsidRPr="001B5127">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1 11 08050 05 0000 120</w:t>
            </w:r>
          </w:p>
        </w:tc>
        <w:tc>
          <w:tcPr>
            <w:tcW w:w="5740" w:type="dxa"/>
            <w:shd w:val="clear" w:color="auto" w:fill="auto"/>
          </w:tcPr>
          <w:p w:rsidR="00C026D2" w:rsidRPr="001B5127" w:rsidRDefault="00C026D2" w:rsidP="00CD3F2D">
            <w:r w:rsidRPr="001B5127">
              <w:t>Средства, получаемые от передачи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залог, в доверительное управление.</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1 13 01995 05 0000 130</w:t>
            </w:r>
          </w:p>
        </w:tc>
        <w:tc>
          <w:tcPr>
            <w:tcW w:w="5740" w:type="dxa"/>
            <w:shd w:val="clear" w:color="auto" w:fill="auto"/>
          </w:tcPr>
          <w:p w:rsidR="00C026D2" w:rsidRPr="001B5127" w:rsidRDefault="00C026D2" w:rsidP="00CD3F2D">
            <w:r w:rsidRPr="001B5127">
              <w:t xml:space="preserve">Прочие доходы от оказания платных услуг (работ) получателями средств бюджетов муниципальных  районов  </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1 13 02995 05 0000 130</w:t>
            </w:r>
          </w:p>
        </w:tc>
        <w:tc>
          <w:tcPr>
            <w:tcW w:w="5740" w:type="dxa"/>
            <w:shd w:val="clear" w:color="auto" w:fill="auto"/>
          </w:tcPr>
          <w:p w:rsidR="00C026D2" w:rsidRPr="001B5127" w:rsidRDefault="00C026D2" w:rsidP="00CD3F2D">
            <w:r w:rsidRPr="001B5127">
              <w:t>Прочие доходы от компенсации затрат бюджетов муниципальных районов</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1 14 02052 05 0000 410</w:t>
            </w:r>
          </w:p>
        </w:tc>
        <w:tc>
          <w:tcPr>
            <w:tcW w:w="5740" w:type="dxa"/>
            <w:shd w:val="clear" w:color="auto" w:fill="auto"/>
          </w:tcPr>
          <w:p w:rsidR="00C026D2" w:rsidRPr="001B5127" w:rsidRDefault="00C026D2" w:rsidP="00CD3F2D">
            <w:r w:rsidRPr="001B5127">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1 14 06013 05 0000 430</w:t>
            </w:r>
          </w:p>
        </w:tc>
        <w:tc>
          <w:tcPr>
            <w:tcW w:w="5740" w:type="dxa"/>
            <w:shd w:val="clear" w:color="auto" w:fill="auto"/>
          </w:tcPr>
          <w:p w:rsidR="00C026D2" w:rsidRPr="001B5127" w:rsidRDefault="00C026D2" w:rsidP="00CD3F2D">
            <w:r w:rsidRPr="001B5127">
              <w:t>Доходы от продажи земельных участков, государственная собственность на которые не разграничена и которые расположены в границах межселенных территорий муниципальных районов</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1 14 06013 10 0000 430</w:t>
            </w:r>
          </w:p>
        </w:tc>
        <w:tc>
          <w:tcPr>
            <w:tcW w:w="5740" w:type="dxa"/>
            <w:shd w:val="clear" w:color="auto" w:fill="auto"/>
          </w:tcPr>
          <w:p w:rsidR="00C026D2" w:rsidRPr="001B5127" w:rsidRDefault="00C026D2" w:rsidP="00CD3F2D">
            <w:r w:rsidRPr="001B5127">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lastRenderedPageBreak/>
              <w:t>900</w:t>
            </w:r>
          </w:p>
        </w:tc>
        <w:tc>
          <w:tcPr>
            <w:tcW w:w="3080" w:type="dxa"/>
            <w:shd w:val="clear" w:color="auto" w:fill="auto"/>
          </w:tcPr>
          <w:p w:rsidR="00C026D2" w:rsidRPr="00610567" w:rsidRDefault="00C026D2" w:rsidP="00CD3F2D">
            <w:pPr>
              <w:rPr>
                <w:snapToGrid w:val="0"/>
              </w:rPr>
            </w:pPr>
            <w:r w:rsidRPr="00461F3B">
              <w:t>1 14 06013 13 0000 430</w:t>
            </w:r>
          </w:p>
        </w:tc>
        <w:tc>
          <w:tcPr>
            <w:tcW w:w="5740" w:type="dxa"/>
            <w:shd w:val="clear" w:color="auto" w:fill="auto"/>
          </w:tcPr>
          <w:p w:rsidR="00C026D2" w:rsidRPr="001B5127" w:rsidRDefault="00C026D2" w:rsidP="00CD3F2D">
            <w:r w:rsidRPr="001B5127">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1 15 02050 05 0000 140</w:t>
            </w:r>
          </w:p>
        </w:tc>
        <w:tc>
          <w:tcPr>
            <w:tcW w:w="5740" w:type="dxa"/>
            <w:shd w:val="clear" w:color="auto" w:fill="auto"/>
          </w:tcPr>
          <w:p w:rsidR="00C026D2" w:rsidRPr="00610567" w:rsidRDefault="00C026D2" w:rsidP="00CD3F2D">
            <w:r w:rsidRPr="001B5127">
              <w:t>Платежи, взимаемые органами местного самоуправления (организациями) муниципальных  районов за выполнение определенных функций</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610567" w:rsidRDefault="00C026D2" w:rsidP="00CD3F2D">
            <w:pPr>
              <w:rPr>
                <w:snapToGrid w:val="0"/>
              </w:rPr>
            </w:pPr>
            <w:r w:rsidRPr="001179A1">
              <w:t>1 16 21050 05 0000 140</w:t>
            </w:r>
          </w:p>
        </w:tc>
        <w:tc>
          <w:tcPr>
            <w:tcW w:w="5740" w:type="dxa"/>
            <w:shd w:val="clear" w:color="auto" w:fill="auto"/>
          </w:tcPr>
          <w:p w:rsidR="00C026D2" w:rsidRPr="001B5127" w:rsidRDefault="00C026D2" w:rsidP="00CD3F2D">
            <w:r w:rsidRPr="001B5127">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1179A1" w:rsidRDefault="00C026D2" w:rsidP="00CD3F2D">
            <w:r w:rsidRPr="001179A1">
              <w:t>1 16 23050 05 0000 140</w:t>
            </w:r>
          </w:p>
        </w:tc>
        <w:tc>
          <w:tcPr>
            <w:tcW w:w="5740" w:type="dxa"/>
            <w:shd w:val="clear" w:color="auto" w:fill="auto"/>
          </w:tcPr>
          <w:p w:rsidR="00C026D2" w:rsidRPr="001B5127" w:rsidRDefault="00C026D2" w:rsidP="00CD3F2D">
            <w:r w:rsidRPr="001B5127">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r>
      <w:tr w:rsidR="00C026D2" w:rsidTr="00CD3F2D">
        <w:tc>
          <w:tcPr>
            <w:tcW w:w="668" w:type="dxa"/>
            <w:shd w:val="clear" w:color="auto" w:fill="auto"/>
          </w:tcPr>
          <w:p w:rsidR="00C026D2" w:rsidRPr="00610567" w:rsidRDefault="00C026D2" w:rsidP="00CD3F2D">
            <w:pPr>
              <w:rPr>
                <w:bCs/>
                <w:snapToGrid w:val="0"/>
              </w:rPr>
            </w:pPr>
            <w:r w:rsidRPr="00610567">
              <w:rPr>
                <w:bCs/>
                <w:snapToGrid w:val="0"/>
              </w:rPr>
              <w:t>900</w:t>
            </w:r>
          </w:p>
        </w:tc>
        <w:tc>
          <w:tcPr>
            <w:tcW w:w="3080" w:type="dxa"/>
            <w:shd w:val="clear" w:color="auto" w:fill="auto"/>
          </w:tcPr>
          <w:p w:rsidR="00C026D2" w:rsidRPr="001179A1" w:rsidRDefault="00C026D2" w:rsidP="00CD3F2D">
            <w:r w:rsidRPr="001179A1">
              <w:t>1 16 32000 05 0000 140</w:t>
            </w:r>
          </w:p>
        </w:tc>
        <w:tc>
          <w:tcPr>
            <w:tcW w:w="5740" w:type="dxa"/>
            <w:shd w:val="clear" w:color="auto" w:fill="auto"/>
          </w:tcPr>
          <w:p w:rsidR="00C026D2" w:rsidRPr="001B5127" w:rsidRDefault="00C026D2" w:rsidP="00CD3F2D">
            <w:r w:rsidRPr="001B5127">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1 16 90050 05 0000 140</w:t>
            </w:r>
          </w:p>
        </w:tc>
        <w:tc>
          <w:tcPr>
            <w:tcW w:w="5740" w:type="dxa"/>
            <w:shd w:val="clear" w:color="auto" w:fill="auto"/>
          </w:tcPr>
          <w:p w:rsidR="00C026D2" w:rsidRPr="001B5127" w:rsidRDefault="00C026D2" w:rsidP="00CD3F2D">
            <w:r w:rsidRPr="001B5127">
              <w:t>Прочие поступления от денежных взысканий (штрафов)  и иных сумм в возмещение ущерба, зачисляемые в бюджеты муниципальных районов</w:t>
            </w:r>
          </w:p>
        </w:tc>
      </w:tr>
      <w:tr w:rsidR="00C026D2" w:rsidTr="00CD3F2D">
        <w:tc>
          <w:tcPr>
            <w:tcW w:w="668" w:type="dxa"/>
            <w:shd w:val="clear" w:color="auto" w:fill="auto"/>
          </w:tcPr>
          <w:p w:rsidR="00C026D2" w:rsidRPr="008E1E8D" w:rsidRDefault="00C026D2" w:rsidP="00CD3F2D">
            <w:r w:rsidRPr="00610567">
              <w:rPr>
                <w:bCs/>
                <w:snapToGrid w:val="0"/>
              </w:rPr>
              <w:t>900</w:t>
            </w:r>
          </w:p>
        </w:tc>
        <w:tc>
          <w:tcPr>
            <w:tcW w:w="3080" w:type="dxa"/>
            <w:shd w:val="clear" w:color="auto" w:fill="auto"/>
          </w:tcPr>
          <w:p w:rsidR="00C026D2" w:rsidRPr="00610567" w:rsidRDefault="00C026D2" w:rsidP="00CD3F2D">
            <w:pPr>
              <w:rPr>
                <w:snapToGrid w:val="0"/>
              </w:rPr>
            </w:pPr>
            <w:r w:rsidRPr="00610567">
              <w:rPr>
                <w:snapToGrid w:val="0"/>
              </w:rPr>
              <w:t>1 17 05050 05 0000 180</w:t>
            </w:r>
          </w:p>
        </w:tc>
        <w:tc>
          <w:tcPr>
            <w:tcW w:w="5740" w:type="dxa"/>
            <w:shd w:val="clear" w:color="auto" w:fill="auto"/>
          </w:tcPr>
          <w:p w:rsidR="00C026D2" w:rsidRPr="001B5127" w:rsidRDefault="00C026D2" w:rsidP="00CD3F2D">
            <w:r w:rsidRPr="001B5127">
              <w:t>Прочие неналоговые доходы бюджетов муниципальных районов</w:t>
            </w:r>
          </w:p>
        </w:tc>
      </w:tr>
    </w:tbl>
    <w:p w:rsidR="00C026D2" w:rsidRDefault="00C026D2" w:rsidP="00C026D2">
      <w:pPr>
        <w:ind w:left="360"/>
        <w:jc w:val="both"/>
      </w:pPr>
      <w:r>
        <w:t xml:space="preserve">  </w:t>
      </w:r>
    </w:p>
    <w:p w:rsidR="00C026D2" w:rsidRPr="0002034F" w:rsidRDefault="00C026D2" w:rsidP="00C026D2">
      <w:pPr>
        <w:numPr>
          <w:ilvl w:val="0"/>
          <w:numId w:val="5"/>
        </w:numPr>
        <w:jc w:val="both"/>
        <w:rPr>
          <w:szCs w:val="28"/>
        </w:rPr>
      </w:pPr>
      <w:r>
        <w:rPr>
          <w:szCs w:val="28"/>
        </w:rPr>
        <w:t xml:space="preserve">   </w:t>
      </w:r>
      <w:r w:rsidRPr="0002034F">
        <w:rPr>
          <w:szCs w:val="28"/>
        </w:rPr>
        <w:t>Расчет прогнозируемого объема</w:t>
      </w:r>
      <w:r>
        <w:rPr>
          <w:szCs w:val="28"/>
        </w:rPr>
        <w:t xml:space="preserve"> поступлений осуществляется в следующем          </w:t>
      </w:r>
      <w:r w:rsidRPr="0002034F">
        <w:rPr>
          <w:szCs w:val="28"/>
        </w:rPr>
        <w:t>порядке:</w:t>
      </w:r>
    </w:p>
    <w:p w:rsidR="00C026D2" w:rsidRDefault="00C026D2" w:rsidP="00C026D2">
      <w:pPr>
        <w:numPr>
          <w:ilvl w:val="1"/>
          <w:numId w:val="5"/>
        </w:numPr>
        <w:tabs>
          <w:tab w:val="clear" w:pos="1080"/>
          <w:tab w:val="num" w:pos="700"/>
        </w:tabs>
        <w:ind w:left="700" w:hanging="420"/>
        <w:jc w:val="both"/>
        <w:rPr>
          <w:szCs w:val="28"/>
        </w:rPr>
      </w:pPr>
      <w:r>
        <w:rPr>
          <w:szCs w:val="28"/>
        </w:rPr>
        <w:t xml:space="preserve">   Проценты, полученные от предоставления бюджетных кредитов внутри страны за счет средств бюджетов субъектов Российской Федерации:</w:t>
      </w:r>
    </w:p>
    <w:p w:rsidR="00C026D2" w:rsidRDefault="00C026D2" w:rsidP="00C026D2">
      <w:pPr>
        <w:ind w:left="360"/>
        <w:jc w:val="both"/>
        <w:rPr>
          <w:szCs w:val="28"/>
        </w:rPr>
      </w:pPr>
      <w:r>
        <w:rPr>
          <w:szCs w:val="28"/>
        </w:rPr>
        <w:t>а) используется метод прямого счета;</w:t>
      </w:r>
    </w:p>
    <w:p w:rsidR="00C026D2" w:rsidRDefault="00C026D2" w:rsidP="00C026D2">
      <w:pPr>
        <w:ind w:left="360"/>
        <w:jc w:val="both"/>
        <w:rPr>
          <w:szCs w:val="28"/>
        </w:rPr>
      </w:pPr>
      <w:r>
        <w:rPr>
          <w:szCs w:val="28"/>
        </w:rPr>
        <w:t>б) для расчета прогнозируемого объема поступлений учитываются:</w:t>
      </w:r>
    </w:p>
    <w:p w:rsidR="00C026D2" w:rsidRDefault="00C026D2" w:rsidP="00C026D2">
      <w:pPr>
        <w:jc w:val="both"/>
        <w:rPr>
          <w:szCs w:val="28"/>
        </w:rPr>
      </w:pPr>
      <w:r>
        <w:rPr>
          <w:szCs w:val="28"/>
        </w:rPr>
        <w:t xml:space="preserve">     - непогашенная сумма основного долга по действующим договорам о предоставлении бюджетного кредита из бюджета Чамзинского муниципального района Республики Мордовия;</w:t>
      </w:r>
    </w:p>
    <w:p w:rsidR="00C026D2" w:rsidRDefault="00C026D2" w:rsidP="00C026D2">
      <w:pPr>
        <w:jc w:val="both"/>
        <w:rPr>
          <w:szCs w:val="28"/>
        </w:rPr>
      </w:pPr>
      <w:r>
        <w:rPr>
          <w:szCs w:val="28"/>
        </w:rPr>
        <w:t xml:space="preserve">     - ставка процентов за пользование бюджетным кредитом;</w:t>
      </w:r>
    </w:p>
    <w:p w:rsidR="00C026D2" w:rsidRDefault="00C026D2" w:rsidP="00C026D2">
      <w:pPr>
        <w:jc w:val="both"/>
        <w:rPr>
          <w:szCs w:val="28"/>
        </w:rPr>
      </w:pPr>
      <w:r>
        <w:rPr>
          <w:szCs w:val="28"/>
        </w:rPr>
        <w:t xml:space="preserve">     - графики погашения бюджетного кредита;  </w:t>
      </w:r>
    </w:p>
    <w:p w:rsidR="00C026D2" w:rsidRDefault="00C026D2" w:rsidP="00C026D2">
      <w:pPr>
        <w:jc w:val="both"/>
        <w:rPr>
          <w:szCs w:val="28"/>
        </w:rPr>
      </w:pPr>
      <w:r>
        <w:rPr>
          <w:szCs w:val="28"/>
        </w:rPr>
        <w:t xml:space="preserve">     - ожидаемый объем предоставления бюджетных кредитов и период пользования ими;</w:t>
      </w:r>
    </w:p>
    <w:p w:rsidR="00C026D2" w:rsidRDefault="00C026D2" w:rsidP="00C026D2">
      <w:pPr>
        <w:spacing w:line="360" w:lineRule="auto"/>
        <w:jc w:val="both"/>
        <w:rPr>
          <w:szCs w:val="28"/>
        </w:rPr>
      </w:pPr>
      <w:r>
        <w:rPr>
          <w:szCs w:val="28"/>
        </w:rPr>
        <w:t xml:space="preserve">     в) формула расчета:</w:t>
      </w:r>
    </w:p>
    <w:p w:rsidR="00C026D2" w:rsidRDefault="00C026D2" w:rsidP="00C026D2">
      <w:pPr>
        <w:spacing w:line="360" w:lineRule="auto"/>
        <w:jc w:val="both"/>
        <w:rPr>
          <w:szCs w:val="28"/>
        </w:rPr>
      </w:pPr>
      <w:r w:rsidRPr="003C4848">
        <w:rPr>
          <w:szCs w:val="28"/>
        </w:rPr>
        <w:t xml:space="preserve">     </w:t>
      </w:r>
      <w:r w:rsidRPr="003C4848">
        <w:rPr>
          <w:position w:val="-14"/>
          <w:szCs w:val="28"/>
        </w:rPr>
        <w:object w:dxaOrig="57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6.5pt;height:24.75pt" o:ole="">
            <v:imagedata r:id="rId7" o:title=""/>
          </v:shape>
          <o:OLEObject Type="Embed" ProgID="Equation.3" ShapeID="_x0000_i1025" DrawAspect="Content" ObjectID="_1538378930" r:id="rId8"/>
        </w:object>
      </w:r>
      <w:r>
        <w:rPr>
          <w:szCs w:val="28"/>
        </w:rPr>
        <w:t>, где</w:t>
      </w:r>
    </w:p>
    <w:p w:rsidR="00C026D2" w:rsidRDefault="00C026D2" w:rsidP="00C026D2">
      <w:pPr>
        <w:jc w:val="both"/>
        <w:rPr>
          <w:szCs w:val="28"/>
        </w:rPr>
      </w:pPr>
      <w:r>
        <w:rPr>
          <w:szCs w:val="28"/>
        </w:rPr>
        <w:t xml:space="preserve">     </w:t>
      </w:r>
      <w:proofErr w:type="spellStart"/>
      <w:r>
        <w:rPr>
          <w:szCs w:val="28"/>
        </w:rPr>
        <w:t>Пбк</w:t>
      </w:r>
      <w:proofErr w:type="spellEnd"/>
      <w:r>
        <w:rPr>
          <w:szCs w:val="28"/>
        </w:rPr>
        <w:t xml:space="preserve"> – проценты, полученные от предоставления бюджетных кредитов внутри страны за счет средств бюджетов субъектов Российской Федерации;</w:t>
      </w:r>
    </w:p>
    <w:p w:rsidR="00C026D2" w:rsidRDefault="00C026D2" w:rsidP="00C026D2">
      <w:pPr>
        <w:jc w:val="both"/>
        <w:rPr>
          <w:szCs w:val="28"/>
        </w:rPr>
      </w:pPr>
      <w:r>
        <w:rPr>
          <w:szCs w:val="28"/>
        </w:rPr>
        <w:t xml:space="preserve">     </w:t>
      </w:r>
      <w:proofErr w:type="spellStart"/>
      <w:r>
        <w:rPr>
          <w:szCs w:val="28"/>
        </w:rPr>
        <w:t>Кр</w:t>
      </w:r>
      <w:proofErr w:type="spellEnd"/>
      <w:proofErr w:type="gramStart"/>
      <w:r>
        <w:rPr>
          <w:szCs w:val="28"/>
          <w:lang w:val="en-US"/>
        </w:rPr>
        <w:t>i</w:t>
      </w:r>
      <w:proofErr w:type="gramEnd"/>
      <w:r w:rsidRPr="003C4848">
        <w:rPr>
          <w:szCs w:val="28"/>
        </w:rPr>
        <w:t xml:space="preserve"> – </w:t>
      </w:r>
      <w:r>
        <w:rPr>
          <w:szCs w:val="28"/>
        </w:rPr>
        <w:t xml:space="preserve">непогашенная сумма основного долга по </w:t>
      </w:r>
      <w:r>
        <w:rPr>
          <w:szCs w:val="28"/>
          <w:lang w:val="en-US"/>
        </w:rPr>
        <w:t>i</w:t>
      </w:r>
      <w:r w:rsidRPr="003C4848">
        <w:rPr>
          <w:szCs w:val="28"/>
        </w:rPr>
        <w:t>-</w:t>
      </w:r>
      <w:r>
        <w:rPr>
          <w:szCs w:val="28"/>
        </w:rPr>
        <w:t>му договору о предоставлении бюджетного кредита;</w:t>
      </w:r>
    </w:p>
    <w:p w:rsidR="00C026D2" w:rsidRDefault="00C026D2" w:rsidP="00C026D2">
      <w:pPr>
        <w:jc w:val="both"/>
        <w:rPr>
          <w:szCs w:val="28"/>
        </w:rPr>
      </w:pPr>
      <w:r>
        <w:rPr>
          <w:szCs w:val="28"/>
        </w:rPr>
        <w:t xml:space="preserve">     </w:t>
      </w:r>
      <w:proofErr w:type="spellStart"/>
      <w:r>
        <w:rPr>
          <w:szCs w:val="28"/>
        </w:rPr>
        <w:t>Пр</w:t>
      </w:r>
      <w:proofErr w:type="spellEnd"/>
      <w:proofErr w:type="gramStart"/>
      <w:r>
        <w:rPr>
          <w:szCs w:val="28"/>
          <w:lang w:val="en-US"/>
        </w:rPr>
        <w:t>i</w:t>
      </w:r>
      <w:proofErr w:type="gramEnd"/>
      <w:r>
        <w:rPr>
          <w:szCs w:val="28"/>
        </w:rPr>
        <w:t xml:space="preserve"> – ставка процента за пользование бюджетным кредитом по </w:t>
      </w:r>
      <w:r>
        <w:rPr>
          <w:szCs w:val="28"/>
          <w:lang w:val="en-US"/>
        </w:rPr>
        <w:t>i</w:t>
      </w:r>
      <w:r w:rsidRPr="0032698B">
        <w:rPr>
          <w:szCs w:val="28"/>
        </w:rPr>
        <w:t>-</w:t>
      </w:r>
      <w:r>
        <w:rPr>
          <w:szCs w:val="28"/>
        </w:rPr>
        <w:t>му договору о предоставлении бюджетного кредита;</w:t>
      </w:r>
    </w:p>
    <w:p w:rsidR="00C026D2" w:rsidRDefault="00C026D2" w:rsidP="00C026D2">
      <w:pPr>
        <w:jc w:val="both"/>
        <w:rPr>
          <w:szCs w:val="28"/>
        </w:rPr>
      </w:pPr>
      <w:r>
        <w:rPr>
          <w:szCs w:val="28"/>
        </w:rPr>
        <w:t xml:space="preserve">     Ср</w:t>
      </w:r>
      <w:proofErr w:type="gramStart"/>
      <w:r>
        <w:rPr>
          <w:szCs w:val="28"/>
          <w:lang w:val="en-US"/>
        </w:rPr>
        <w:t>i</w:t>
      </w:r>
      <w:proofErr w:type="gramEnd"/>
      <w:r w:rsidRPr="0032698B">
        <w:rPr>
          <w:szCs w:val="28"/>
        </w:rPr>
        <w:t xml:space="preserve"> – </w:t>
      </w:r>
      <w:r>
        <w:rPr>
          <w:szCs w:val="28"/>
        </w:rPr>
        <w:t xml:space="preserve">срок пользования бюджетным кредитом по графику, установленному </w:t>
      </w:r>
      <w:r>
        <w:rPr>
          <w:szCs w:val="28"/>
          <w:lang w:val="en-US"/>
        </w:rPr>
        <w:t>i</w:t>
      </w:r>
      <w:r w:rsidRPr="0032698B">
        <w:rPr>
          <w:szCs w:val="28"/>
        </w:rPr>
        <w:t>-</w:t>
      </w:r>
      <w:r>
        <w:rPr>
          <w:szCs w:val="28"/>
        </w:rPr>
        <w:t>м договором;</w:t>
      </w:r>
    </w:p>
    <w:p w:rsidR="00C026D2" w:rsidRDefault="00C026D2" w:rsidP="00C026D2">
      <w:pPr>
        <w:jc w:val="both"/>
        <w:rPr>
          <w:szCs w:val="28"/>
        </w:rPr>
      </w:pPr>
      <w:r>
        <w:rPr>
          <w:szCs w:val="28"/>
        </w:rPr>
        <w:t xml:space="preserve">      </w:t>
      </w:r>
      <w:proofErr w:type="spellStart"/>
      <w:r>
        <w:rPr>
          <w:szCs w:val="28"/>
        </w:rPr>
        <w:t>Кр</w:t>
      </w:r>
      <w:proofErr w:type="spellEnd"/>
      <w:proofErr w:type="gramStart"/>
      <w:r>
        <w:rPr>
          <w:szCs w:val="28"/>
          <w:lang w:val="en-US"/>
        </w:rPr>
        <w:t>j</w:t>
      </w:r>
      <w:proofErr w:type="gramEnd"/>
      <w:r w:rsidRPr="0032698B">
        <w:rPr>
          <w:szCs w:val="28"/>
        </w:rPr>
        <w:t xml:space="preserve"> – </w:t>
      </w:r>
      <w:r>
        <w:rPr>
          <w:szCs w:val="28"/>
        </w:rPr>
        <w:t>сумма вновь предоставленного бюджетного кредита (план);</w:t>
      </w:r>
    </w:p>
    <w:p w:rsidR="00C026D2" w:rsidRDefault="00C026D2" w:rsidP="00C026D2">
      <w:pPr>
        <w:jc w:val="both"/>
        <w:rPr>
          <w:szCs w:val="28"/>
        </w:rPr>
      </w:pPr>
      <w:r>
        <w:rPr>
          <w:szCs w:val="28"/>
        </w:rPr>
        <w:lastRenderedPageBreak/>
        <w:t xml:space="preserve">      </w:t>
      </w:r>
      <w:proofErr w:type="spellStart"/>
      <w:r>
        <w:rPr>
          <w:szCs w:val="28"/>
        </w:rPr>
        <w:t>Пр</w:t>
      </w:r>
      <w:proofErr w:type="spellEnd"/>
      <w:proofErr w:type="gramStart"/>
      <w:r>
        <w:rPr>
          <w:szCs w:val="28"/>
          <w:lang w:val="en-US"/>
        </w:rPr>
        <w:t>j</w:t>
      </w:r>
      <w:proofErr w:type="gramEnd"/>
      <w:r w:rsidRPr="0032698B">
        <w:rPr>
          <w:szCs w:val="28"/>
        </w:rPr>
        <w:t xml:space="preserve"> – </w:t>
      </w:r>
      <w:r>
        <w:rPr>
          <w:szCs w:val="28"/>
        </w:rPr>
        <w:t>ставка процента за пользование вновь предоставленным бюджетным кредитом (</w:t>
      </w:r>
      <w:r w:rsidRPr="0049588E">
        <w:rPr>
          <w:szCs w:val="28"/>
        </w:rPr>
        <w:t>устанавливается решением Совета депутатов о бюджете Чамзинского муниципального района на соответствующий финансовый год</w:t>
      </w:r>
      <w:r>
        <w:rPr>
          <w:szCs w:val="28"/>
        </w:rPr>
        <w:t>);</w:t>
      </w:r>
    </w:p>
    <w:p w:rsidR="00C026D2" w:rsidRPr="00E033BD" w:rsidRDefault="00C026D2" w:rsidP="00C026D2">
      <w:pPr>
        <w:jc w:val="both"/>
        <w:rPr>
          <w:szCs w:val="28"/>
        </w:rPr>
      </w:pPr>
      <w:r>
        <w:rPr>
          <w:szCs w:val="28"/>
        </w:rPr>
        <w:t xml:space="preserve">      Ср</w:t>
      </w:r>
      <w:proofErr w:type="gramStart"/>
      <w:r>
        <w:rPr>
          <w:szCs w:val="28"/>
          <w:lang w:val="en-US"/>
        </w:rPr>
        <w:t>j</w:t>
      </w:r>
      <w:proofErr w:type="gramEnd"/>
      <w:r>
        <w:rPr>
          <w:szCs w:val="28"/>
        </w:rPr>
        <w:t xml:space="preserve"> – ожидаемый срок пользования вновь предоставленным бюджетным кредитом.</w:t>
      </w:r>
    </w:p>
    <w:p w:rsidR="00C026D2" w:rsidRPr="00622644" w:rsidRDefault="00C026D2" w:rsidP="00C026D2">
      <w:pPr>
        <w:jc w:val="both"/>
        <w:rPr>
          <w:bCs/>
          <w:szCs w:val="28"/>
        </w:rPr>
      </w:pPr>
      <w:r>
        <w:rPr>
          <w:szCs w:val="28"/>
        </w:rPr>
        <w:t xml:space="preserve">  </w:t>
      </w:r>
      <w:r w:rsidRPr="00F80ECA">
        <w:rPr>
          <w:szCs w:val="28"/>
        </w:rPr>
        <w:t>3.2.</w:t>
      </w:r>
      <w:r w:rsidRPr="00622644">
        <w:rPr>
          <w:b/>
          <w:szCs w:val="28"/>
        </w:rPr>
        <w:t xml:space="preserve"> </w:t>
      </w:r>
      <w:r>
        <w:rPr>
          <w:b/>
          <w:szCs w:val="28"/>
        </w:rPr>
        <w:t xml:space="preserve"> </w:t>
      </w:r>
      <w:proofErr w:type="gramStart"/>
      <w:r w:rsidRPr="0090026C">
        <w:rPr>
          <w:snapToGrid w:val="0"/>
        </w:rPr>
        <w:t>Доходы, получаемые в виде аренд</w:t>
      </w:r>
      <w:r>
        <w:rPr>
          <w:snapToGrid w:val="0"/>
        </w:rPr>
        <w:t xml:space="preserve">ной платы за земельные участки, </w:t>
      </w:r>
      <w:r w:rsidRPr="0090026C">
        <w:rPr>
          <w:snapToGrid w:val="0"/>
        </w:rPr>
        <w:t>государственная собственность на которые не разграничена</w:t>
      </w:r>
      <w:r>
        <w:rPr>
          <w:snapToGrid w:val="0"/>
        </w:rPr>
        <w:t xml:space="preserve"> и которые расположены в границах городских и сельских поселений,</w:t>
      </w:r>
      <w:r w:rsidRPr="0090026C">
        <w:rPr>
          <w:snapToGrid w:val="0"/>
        </w:rPr>
        <w:t xml:space="preserve"> а также средства от продажи права на заключение договоров арен</w:t>
      </w:r>
      <w:r>
        <w:rPr>
          <w:snapToGrid w:val="0"/>
        </w:rPr>
        <w:t>ды указанных земельных участков</w:t>
      </w:r>
      <w:r w:rsidRPr="00622644">
        <w:rPr>
          <w:bCs/>
          <w:szCs w:val="28"/>
        </w:rPr>
        <w:t>:</w:t>
      </w:r>
      <w:proofErr w:type="gramEnd"/>
    </w:p>
    <w:p w:rsidR="00C026D2" w:rsidRDefault="00C026D2" w:rsidP="00C026D2">
      <w:pPr>
        <w:ind w:left="360"/>
        <w:jc w:val="both"/>
        <w:rPr>
          <w:szCs w:val="28"/>
        </w:rPr>
      </w:pPr>
      <w:r w:rsidRPr="00622644">
        <w:rPr>
          <w:szCs w:val="28"/>
        </w:rPr>
        <w:t>а</w:t>
      </w:r>
      <w:r>
        <w:rPr>
          <w:szCs w:val="28"/>
        </w:rPr>
        <w:t>) используется метод прямого счета;</w:t>
      </w:r>
    </w:p>
    <w:p w:rsidR="00C026D2" w:rsidRDefault="00C026D2" w:rsidP="00C026D2">
      <w:pPr>
        <w:spacing w:line="360" w:lineRule="auto"/>
        <w:jc w:val="both"/>
        <w:rPr>
          <w:szCs w:val="28"/>
        </w:rPr>
      </w:pPr>
      <w:r>
        <w:rPr>
          <w:szCs w:val="28"/>
        </w:rPr>
        <w:t xml:space="preserve">     б) формула расчета: </w:t>
      </w:r>
    </w:p>
    <w:p w:rsidR="00C026D2" w:rsidRPr="00625BD3" w:rsidRDefault="00C026D2" w:rsidP="00C026D2">
      <w:pPr>
        <w:shd w:val="clear" w:color="auto" w:fill="FFFFFF"/>
        <w:spacing w:line="360" w:lineRule="auto"/>
        <w:jc w:val="both"/>
        <w:rPr>
          <w:szCs w:val="28"/>
        </w:rPr>
      </w:pPr>
      <w:r w:rsidRPr="000074BF">
        <w:rPr>
          <w:szCs w:val="28"/>
        </w:rPr>
        <w:t xml:space="preserve">    </w:t>
      </w:r>
      <w:r w:rsidRPr="000074BF">
        <w:rPr>
          <w:position w:val="-6"/>
          <w:szCs w:val="28"/>
        </w:rPr>
        <w:object w:dxaOrig="2500" w:dyaOrig="279">
          <v:shape id="_x0000_i1026" type="#_x0000_t75" style="width:196.5pt;height:18pt" o:ole="">
            <v:imagedata r:id="rId9" o:title=""/>
          </v:shape>
          <o:OLEObject Type="Embed" ProgID="Equation.3" ShapeID="_x0000_i1026" DrawAspect="Content" ObjectID="_1538378931" r:id="rId10"/>
        </w:object>
      </w:r>
      <w:r w:rsidRPr="000074BF">
        <w:rPr>
          <w:szCs w:val="28"/>
        </w:rPr>
        <w:t>, где</w:t>
      </w:r>
    </w:p>
    <w:p w:rsidR="00C026D2" w:rsidRPr="000074BF" w:rsidRDefault="00C026D2" w:rsidP="00C026D2">
      <w:pPr>
        <w:shd w:val="clear" w:color="auto" w:fill="FFFFFF"/>
        <w:jc w:val="both"/>
        <w:rPr>
          <w:szCs w:val="28"/>
        </w:rPr>
      </w:pPr>
      <w:r>
        <w:rPr>
          <w:szCs w:val="28"/>
        </w:rPr>
        <w:t xml:space="preserve">    </w:t>
      </w:r>
      <w:r w:rsidRPr="000074BF">
        <w:rPr>
          <w:szCs w:val="28"/>
        </w:rPr>
        <w:t>АЗ</w:t>
      </w:r>
      <w:r>
        <w:rPr>
          <w:szCs w:val="28"/>
        </w:rPr>
        <w:t xml:space="preserve"> </w:t>
      </w:r>
      <w:r w:rsidRPr="000074BF">
        <w:rPr>
          <w:szCs w:val="28"/>
        </w:rPr>
        <w:t xml:space="preserve">– </w:t>
      </w:r>
      <w:r>
        <w:rPr>
          <w:szCs w:val="28"/>
        </w:rPr>
        <w:t xml:space="preserve"> </w:t>
      </w:r>
      <w:r w:rsidRPr="000074BF">
        <w:rPr>
          <w:szCs w:val="28"/>
        </w:rPr>
        <w:t>аренд</w:t>
      </w:r>
      <w:r>
        <w:rPr>
          <w:szCs w:val="28"/>
        </w:rPr>
        <w:t>ная</w:t>
      </w:r>
      <w:r w:rsidRPr="000074BF">
        <w:rPr>
          <w:szCs w:val="28"/>
        </w:rPr>
        <w:t xml:space="preserve"> </w:t>
      </w:r>
      <w:r>
        <w:rPr>
          <w:szCs w:val="28"/>
        </w:rPr>
        <w:t xml:space="preserve">плата за </w:t>
      </w:r>
      <w:r w:rsidRPr="000074BF">
        <w:rPr>
          <w:szCs w:val="28"/>
        </w:rPr>
        <w:t>зем</w:t>
      </w:r>
      <w:r>
        <w:rPr>
          <w:szCs w:val="28"/>
        </w:rPr>
        <w:t>ельные участки</w:t>
      </w:r>
      <w:r w:rsidRPr="000074BF">
        <w:rPr>
          <w:szCs w:val="28"/>
        </w:rPr>
        <w:t>;</w:t>
      </w:r>
    </w:p>
    <w:p w:rsidR="00C026D2" w:rsidRPr="000074BF" w:rsidRDefault="00C026D2" w:rsidP="00C026D2">
      <w:pPr>
        <w:shd w:val="clear" w:color="auto" w:fill="FFFFFF"/>
        <w:jc w:val="both"/>
        <w:rPr>
          <w:szCs w:val="28"/>
        </w:rPr>
      </w:pPr>
      <w:r>
        <w:rPr>
          <w:spacing w:val="-4"/>
          <w:szCs w:val="28"/>
        </w:rPr>
        <w:t xml:space="preserve">    </w:t>
      </w:r>
      <w:proofErr w:type="gramStart"/>
      <w:r w:rsidRPr="000074BF">
        <w:rPr>
          <w:spacing w:val="-4"/>
          <w:szCs w:val="28"/>
        </w:rPr>
        <w:t>П</w:t>
      </w:r>
      <w:proofErr w:type="gramEnd"/>
      <w:r w:rsidRPr="000074BF">
        <w:rPr>
          <w:spacing w:val="-4"/>
          <w:szCs w:val="28"/>
        </w:rPr>
        <w:t xml:space="preserve"> –</w:t>
      </w:r>
      <w:r>
        <w:rPr>
          <w:spacing w:val="-4"/>
          <w:szCs w:val="28"/>
        </w:rPr>
        <w:t xml:space="preserve"> </w:t>
      </w:r>
      <w:r w:rsidRPr="000074BF">
        <w:rPr>
          <w:spacing w:val="-4"/>
          <w:szCs w:val="28"/>
        </w:rPr>
        <w:t>площадь земельного участка</w:t>
      </w:r>
      <w:r w:rsidRPr="000074BF">
        <w:rPr>
          <w:szCs w:val="28"/>
        </w:rPr>
        <w:t>;</w:t>
      </w:r>
    </w:p>
    <w:p w:rsidR="00C026D2" w:rsidRPr="000074BF" w:rsidRDefault="00C026D2" w:rsidP="00C026D2">
      <w:pPr>
        <w:shd w:val="clear" w:color="auto" w:fill="FFFFFF"/>
        <w:jc w:val="both"/>
        <w:rPr>
          <w:szCs w:val="28"/>
        </w:rPr>
      </w:pPr>
      <w:r>
        <w:rPr>
          <w:szCs w:val="28"/>
        </w:rPr>
        <w:t xml:space="preserve">    </w:t>
      </w:r>
      <w:r w:rsidRPr="000074BF">
        <w:rPr>
          <w:szCs w:val="28"/>
        </w:rPr>
        <w:t>КС – кадастровая стоимость</w:t>
      </w:r>
      <w:r>
        <w:rPr>
          <w:szCs w:val="28"/>
        </w:rPr>
        <w:t xml:space="preserve"> земельного</w:t>
      </w:r>
      <w:r w:rsidRPr="000074BF">
        <w:rPr>
          <w:szCs w:val="28"/>
        </w:rPr>
        <w:t xml:space="preserve"> участка;</w:t>
      </w:r>
    </w:p>
    <w:p w:rsidR="00C026D2" w:rsidRPr="000074BF" w:rsidRDefault="00C026D2" w:rsidP="00C026D2">
      <w:pPr>
        <w:jc w:val="both"/>
        <w:rPr>
          <w:szCs w:val="28"/>
        </w:rPr>
      </w:pPr>
      <w:r>
        <w:rPr>
          <w:szCs w:val="28"/>
        </w:rPr>
        <w:t xml:space="preserve">    </w:t>
      </w:r>
      <w:r w:rsidRPr="000074BF">
        <w:rPr>
          <w:szCs w:val="28"/>
        </w:rPr>
        <w:t>ПС</w:t>
      </w:r>
      <w:r w:rsidRPr="000074BF">
        <w:rPr>
          <w:szCs w:val="28"/>
          <w:vertAlign w:val="subscript"/>
        </w:rPr>
        <w:t xml:space="preserve"> </w:t>
      </w:r>
      <w:r w:rsidRPr="000074BF">
        <w:rPr>
          <w:szCs w:val="28"/>
        </w:rPr>
        <w:t>– процентная ставка;</w:t>
      </w:r>
    </w:p>
    <w:p w:rsidR="00C026D2" w:rsidRDefault="00C026D2" w:rsidP="00C026D2">
      <w:pPr>
        <w:jc w:val="both"/>
        <w:rPr>
          <w:szCs w:val="28"/>
        </w:rPr>
      </w:pPr>
      <w:r>
        <w:rPr>
          <w:szCs w:val="28"/>
        </w:rPr>
        <w:t xml:space="preserve">    </w:t>
      </w:r>
      <w:r w:rsidRPr="000074BF">
        <w:rPr>
          <w:szCs w:val="28"/>
        </w:rPr>
        <w:t>КК – корректирующий коэффициент</w:t>
      </w:r>
      <w:r>
        <w:rPr>
          <w:szCs w:val="28"/>
        </w:rPr>
        <w:t>, учитывающий вид</w:t>
      </w:r>
      <w:r w:rsidRPr="000074BF">
        <w:rPr>
          <w:szCs w:val="28"/>
        </w:rPr>
        <w:t xml:space="preserve"> деятельности арендатора.</w:t>
      </w:r>
    </w:p>
    <w:p w:rsidR="00C026D2" w:rsidRPr="00625BD3" w:rsidRDefault="00C026D2" w:rsidP="00C026D2">
      <w:pPr>
        <w:numPr>
          <w:ilvl w:val="1"/>
          <w:numId w:val="4"/>
        </w:numPr>
        <w:tabs>
          <w:tab w:val="clear" w:pos="1440"/>
          <w:tab w:val="num" w:pos="980"/>
        </w:tabs>
        <w:ind w:hanging="1160"/>
        <w:jc w:val="both"/>
        <w:rPr>
          <w:szCs w:val="28"/>
        </w:rPr>
      </w:pPr>
      <w:r w:rsidRPr="001B5127">
        <w:t>Доходы от сдачи в аренду имущест</w:t>
      </w:r>
      <w:r>
        <w:t xml:space="preserve">ва, находящегося  в </w:t>
      </w:r>
      <w:proofErr w:type="gramStart"/>
      <w:r>
        <w:t>оперативном</w:t>
      </w:r>
      <w:proofErr w:type="gramEnd"/>
    </w:p>
    <w:p w:rsidR="00C026D2" w:rsidRDefault="00C026D2" w:rsidP="00C026D2">
      <w:pPr>
        <w:jc w:val="both"/>
        <w:rPr>
          <w:szCs w:val="28"/>
        </w:rPr>
      </w:pPr>
      <w:proofErr w:type="gramStart"/>
      <w:r w:rsidRPr="001B5127">
        <w:t>управлении</w:t>
      </w:r>
      <w:proofErr w:type="gramEnd"/>
      <w:r w:rsidRPr="001B5127">
        <w:t xml:space="preserve"> органов управления  муниципальных районов и созданных ими учреждений (за исключением  имущества муниципальных бюджетных и автономных учреждений)</w:t>
      </w:r>
      <w:r>
        <w:rPr>
          <w:szCs w:val="28"/>
        </w:rPr>
        <w:t>:</w:t>
      </w:r>
    </w:p>
    <w:p w:rsidR="00C026D2" w:rsidRDefault="00C026D2" w:rsidP="00C026D2">
      <w:pPr>
        <w:ind w:left="360"/>
        <w:jc w:val="both"/>
        <w:rPr>
          <w:szCs w:val="28"/>
        </w:rPr>
      </w:pPr>
      <w:r>
        <w:rPr>
          <w:szCs w:val="28"/>
        </w:rPr>
        <w:t>а) используется метод прямого счета;</w:t>
      </w:r>
    </w:p>
    <w:p w:rsidR="00C026D2" w:rsidRDefault="00C026D2" w:rsidP="00C026D2">
      <w:pPr>
        <w:ind w:left="360"/>
        <w:jc w:val="both"/>
        <w:rPr>
          <w:szCs w:val="28"/>
        </w:rPr>
      </w:pPr>
      <w:r>
        <w:rPr>
          <w:szCs w:val="28"/>
        </w:rPr>
        <w:t>б) используются услуги независимой оценки имущества;</w:t>
      </w:r>
    </w:p>
    <w:p w:rsidR="00C026D2" w:rsidRDefault="00C026D2" w:rsidP="00C026D2">
      <w:pPr>
        <w:spacing w:line="360" w:lineRule="auto"/>
        <w:ind w:left="360"/>
        <w:jc w:val="both"/>
        <w:rPr>
          <w:szCs w:val="28"/>
        </w:rPr>
      </w:pPr>
      <w:r>
        <w:rPr>
          <w:szCs w:val="28"/>
        </w:rPr>
        <w:t>в) формула расчета:</w:t>
      </w:r>
    </w:p>
    <w:p w:rsidR="00C026D2" w:rsidRPr="00E251B1" w:rsidRDefault="00C026D2" w:rsidP="00C026D2">
      <w:pPr>
        <w:spacing w:line="360" w:lineRule="auto"/>
        <w:ind w:left="360"/>
        <w:jc w:val="both"/>
        <w:rPr>
          <w:szCs w:val="28"/>
        </w:rPr>
      </w:pPr>
      <w:r>
        <w:rPr>
          <w:szCs w:val="28"/>
        </w:rPr>
        <w:t xml:space="preserve"> </w:t>
      </w:r>
      <w:r w:rsidRPr="00F80ECA">
        <w:rPr>
          <w:position w:val="-10"/>
          <w:szCs w:val="28"/>
        </w:rPr>
        <w:object w:dxaOrig="2700" w:dyaOrig="320">
          <v:shape id="_x0000_i1027" type="#_x0000_t75" style="width:199.5pt;height:23.25pt" o:ole="">
            <v:imagedata r:id="rId11" o:title=""/>
          </v:shape>
          <o:OLEObject Type="Embed" ProgID="Equation.3" ShapeID="_x0000_i1027" DrawAspect="Content" ObjectID="_1538378932" r:id="rId12"/>
        </w:object>
      </w:r>
      <w:r>
        <w:rPr>
          <w:szCs w:val="28"/>
        </w:rPr>
        <w:t>, где</w:t>
      </w:r>
      <w:r w:rsidRPr="00F80ECA">
        <w:rPr>
          <w:position w:val="-10"/>
          <w:szCs w:val="28"/>
        </w:rPr>
        <w:object w:dxaOrig="180" w:dyaOrig="340">
          <v:shape id="_x0000_i1028" type="#_x0000_t75" style="width:9pt;height:17.25pt" o:ole="">
            <v:imagedata r:id="rId13" o:title=""/>
          </v:shape>
          <o:OLEObject Type="Embed" ProgID="Equation.3" ShapeID="_x0000_i1028" DrawAspect="Content" ObjectID="_1538378933" r:id="rId14"/>
        </w:object>
      </w:r>
    </w:p>
    <w:p w:rsidR="00C026D2" w:rsidRPr="00E251B1" w:rsidRDefault="00C026D2" w:rsidP="00C026D2">
      <w:pPr>
        <w:shd w:val="clear" w:color="auto" w:fill="FFFFFF"/>
        <w:jc w:val="both"/>
        <w:rPr>
          <w:szCs w:val="28"/>
        </w:rPr>
      </w:pPr>
      <w:r>
        <w:rPr>
          <w:szCs w:val="28"/>
        </w:rPr>
        <w:t xml:space="preserve">      </w:t>
      </w:r>
      <w:r w:rsidRPr="00E251B1">
        <w:rPr>
          <w:szCs w:val="28"/>
        </w:rPr>
        <w:t>АИ – аренда имущества;</w:t>
      </w:r>
    </w:p>
    <w:p w:rsidR="00C026D2" w:rsidRPr="00E251B1" w:rsidRDefault="00C026D2" w:rsidP="00C026D2">
      <w:pPr>
        <w:shd w:val="clear" w:color="auto" w:fill="FFFFFF"/>
        <w:jc w:val="both"/>
        <w:rPr>
          <w:szCs w:val="28"/>
        </w:rPr>
      </w:pPr>
      <w:r>
        <w:rPr>
          <w:szCs w:val="28"/>
        </w:rPr>
        <w:t xml:space="preserve">      </w:t>
      </w:r>
      <w:proofErr w:type="gramStart"/>
      <w:r w:rsidRPr="00E251B1">
        <w:rPr>
          <w:szCs w:val="28"/>
        </w:rPr>
        <w:t>П</w:t>
      </w:r>
      <w:proofErr w:type="gramEnd"/>
      <w:r w:rsidRPr="00E251B1">
        <w:rPr>
          <w:szCs w:val="28"/>
        </w:rPr>
        <w:t xml:space="preserve"> – площадь арендуемого имущества;</w:t>
      </w:r>
    </w:p>
    <w:p w:rsidR="00C026D2" w:rsidRDefault="00C026D2" w:rsidP="00C026D2">
      <w:pPr>
        <w:shd w:val="clear" w:color="auto" w:fill="FFFFFF"/>
        <w:jc w:val="both"/>
        <w:rPr>
          <w:szCs w:val="28"/>
        </w:rPr>
      </w:pPr>
      <w:r>
        <w:rPr>
          <w:szCs w:val="28"/>
        </w:rPr>
        <w:t xml:space="preserve">      </w:t>
      </w:r>
      <w:proofErr w:type="gramStart"/>
      <w:r w:rsidRPr="00E251B1">
        <w:rPr>
          <w:szCs w:val="28"/>
        </w:rPr>
        <w:t>С</w:t>
      </w:r>
      <w:proofErr w:type="gramEnd"/>
      <w:r w:rsidRPr="00E251B1">
        <w:rPr>
          <w:szCs w:val="28"/>
        </w:rPr>
        <w:t xml:space="preserve"> - стоимость 1м2;</w:t>
      </w:r>
    </w:p>
    <w:p w:rsidR="00C026D2" w:rsidRPr="00E251B1" w:rsidRDefault="00C026D2" w:rsidP="00C026D2">
      <w:pPr>
        <w:shd w:val="clear" w:color="auto" w:fill="FFFFFF"/>
        <w:jc w:val="both"/>
        <w:rPr>
          <w:szCs w:val="28"/>
        </w:rPr>
      </w:pPr>
      <w:r>
        <w:rPr>
          <w:szCs w:val="28"/>
        </w:rPr>
        <w:t xml:space="preserve">      </w:t>
      </w:r>
      <w:r w:rsidRPr="00E251B1">
        <w:rPr>
          <w:szCs w:val="28"/>
        </w:rPr>
        <w:t>ПС – процентная ставка;</w:t>
      </w:r>
    </w:p>
    <w:p w:rsidR="00C026D2" w:rsidRDefault="00C026D2" w:rsidP="00C026D2">
      <w:pPr>
        <w:jc w:val="both"/>
        <w:rPr>
          <w:szCs w:val="28"/>
        </w:rPr>
      </w:pPr>
      <w:r>
        <w:rPr>
          <w:szCs w:val="28"/>
        </w:rPr>
        <w:t xml:space="preserve">      </w:t>
      </w:r>
      <w:r w:rsidRPr="00E251B1">
        <w:rPr>
          <w:szCs w:val="28"/>
        </w:rPr>
        <w:t>СИПЦ – сводный индекс потребительских цен.</w:t>
      </w:r>
    </w:p>
    <w:p w:rsidR="00C026D2" w:rsidRDefault="00C026D2" w:rsidP="00C026D2">
      <w:pPr>
        <w:jc w:val="both"/>
        <w:rPr>
          <w:szCs w:val="28"/>
        </w:rPr>
      </w:pPr>
      <w:r>
        <w:rPr>
          <w:szCs w:val="28"/>
        </w:rPr>
        <w:t xml:space="preserve">  3.4. Платежи</w:t>
      </w:r>
      <w:r w:rsidRPr="00147DC1">
        <w:rPr>
          <w:szCs w:val="28"/>
        </w:rPr>
        <w:t xml:space="preserve"> за пользование жилыми помещениями по договорам социального найма</w:t>
      </w:r>
      <w:r>
        <w:rPr>
          <w:szCs w:val="28"/>
        </w:rPr>
        <w:t>:</w:t>
      </w:r>
    </w:p>
    <w:p w:rsidR="00C026D2" w:rsidRDefault="00C026D2" w:rsidP="00C026D2">
      <w:pPr>
        <w:jc w:val="both"/>
        <w:rPr>
          <w:szCs w:val="28"/>
        </w:rPr>
      </w:pPr>
      <w:r>
        <w:rPr>
          <w:szCs w:val="28"/>
        </w:rPr>
        <w:t xml:space="preserve"> а) используется метод прямого счета;</w:t>
      </w:r>
    </w:p>
    <w:p w:rsidR="00C026D2" w:rsidRDefault="00C026D2" w:rsidP="00C026D2">
      <w:pPr>
        <w:spacing w:line="360" w:lineRule="auto"/>
        <w:jc w:val="both"/>
        <w:rPr>
          <w:szCs w:val="28"/>
        </w:rPr>
      </w:pPr>
      <w:r>
        <w:rPr>
          <w:szCs w:val="28"/>
        </w:rPr>
        <w:t xml:space="preserve"> б) формула расчета: </w:t>
      </w:r>
    </w:p>
    <w:p w:rsidR="00C026D2" w:rsidRPr="00E251B1" w:rsidRDefault="00C026D2" w:rsidP="00C026D2">
      <w:pPr>
        <w:spacing w:line="360" w:lineRule="auto"/>
        <w:jc w:val="both"/>
        <w:rPr>
          <w:szCs w:val="28"/>
        </w:rPr>
      </w:pPr>
      <w:r>
        <w:rPr>
          <w:szCs w:val="28"/>
        </w:rPr>
        <w:t xml:space="preserve">  </w:t>
      </w:r>
      <w:r w:rsidRPr="00E251B1">
        <w:rPr>
          <w:position w:val="-6"/>
          <w:szCs w:val="28"/>
        </w:rPr>
        <w:object w:dxaOrig="1460" w:dyaOrig="279">
          <v:shape id="_x0000_i1029" type="#_x0000_t75" style="width:119.25pt;height:22.5pt" o:ole="">
            <v:imagedata r:id="rId15" o:title=""/>
          </v:shape>
          <o:OLEObject Type="Embed" ProgID="Equation.3" ShapeID="_x0000_i1029" DrawAspect="Content" ObjectID="_1538378934" r:id="rId16"/>
        </w:object>
      </w:r>
      <w:r>
        <w:rPr>
          <w:szCs w:val="28"/>
        </w:rPr>
        <w:t>, где</w:t>
      </w:r>
    </w:p>
    <w:p w:rsidR="00C026D2" w:rsidRPr="00085BD8" w:rsidRDefault="00C026D2" w:rsidP="00C026D2">
      <w:pPr>
        <w:shd w:val="clear" w:color="auto" w:fill="FFFFFF"/>
        <w:rPr>
          <w:szCs w:val="28"/>
        </w:rPr>
      </w:pPr>
      <w:r w:rsidRPr="00085BD8">
        <w:rPr>
          <w:szCs w:val="28"/>
        </w:rPr>
        <w:t xml:space="preserve">СН – социальный </w:t>
      </w:r>
      <w:proofErr w:type="spellStart"/>
      <w:r w:rsidRPr="00085BD8">
        <w:rPr>
          <w:szCs w:val="28"/>
        </w:rPr>
        <w:t>найм</w:t>
      </w:r>
      <w:proofErr w:type="spellEnd"/>
      <w:r w:rsidRPr="00085BD8">
        <w:rPr>
          <w:szCs w:val="28"/>
        </w:rPr>
        <w:t>;</w:t>
      </w:r>
    </w:p>
    <w:p w:rsidR="00C026D2" w:rsidRPr="00085BD8" w:rsidRDefault="00C026D2" w:rsidP="00C026D2">
      <w:proofErr w:type="spellStart"/>
      <w:proofErr w:type="gramStart"/>
      <w:r w:rsidRPr="00085BD8">
        <w:rPr>
          <w:szCs w:val="28"/>
        </w:rPr>
        <w:t>Пл</w:t>
      </w:r>
      <w:proofErr w:type="spellEnd"/>
      <w:proofErr w:type="gramEnd"/>
      <w:r w:rsidRPr="00085BD8">
        <w:rPr>
          <w:szCs w:val="28"/>
        </w:rPr>
        <w:t xml:space="preserve"> - </w:t>
      </w:r>
      <w:r w:rsidRPr="00085BD8">
        <w:t>площадь жилого помещения сданного по договору соц. найма;</w:t>
      </w:r>
    </w:p>
    <w:p w:rsidR="00C026D2" w:rsidRDefault="00C026D2" w:rsidP="00C026D2">
      <w:pPr>
        <w:jc w:val="both"/>
        <w:rPr>
          <w:szCs w:val="28"/>
        </w:rPr>
      </w:pPr>
      <w:proofErr w:type="spellStart"/>
      <w:r w:rsidRPr="00085BD8">
        <w:rPr>
          <w:szCs w:val="28"/>
        </w:rPr>
        <w:t>Рп</w:t>
      </w:r>
      <w:proofErr w:type="spellEnd"/>
      <w:r w:rsidRPr="00085BD8">
        <w:rPr>
          <w:szCs w:val="28"/>
        </w:rPr>
        <w:t xml:space="preserve"> - </w:t>
      </w:r>
      <w:r w:rsidRPr="00085BD8">
        <w:t xml:space="preserve">размер платы за </w:t>
      </w:r>
      <w:r w:rsidRPr="00775915">
        <w:t>наем 1м2 в месяц (</w:t>
      </w:r>
      <w:r w:rsidRPr="0049588E">
        <w:rPr>
          <w:szCs w:val="28"/>
        </w:rPr>
        <w:t>устанавливается решением Совета депутатов Чамзинского муниципального района</w:t>
      </w:r>
      <w:r>
        <w:rPr>
          <w:szCs w:val="28"/>
        </w:rPr>
        <w:t>).</w:t>
      </w:r>
    </w:p>
    <w:p w:rsidR="00C026D2" w:rsidRPr="00686D2E" w:rsidRDefault="00C026D2" w:rsidP="00C026D2">
      <w:pPr>
        <w:jc w:val="both"/>
        <w:rPr>
          <w:szCs w:val="28"/>
        </w:rPr>
      </w:pPr>
      <w:r>
        <w:t xml:space="preserve">  3.5.  Д</w:t>
      </w:r>
      <w:r w:rsidRPr="00A943E3">
        <w:t>оходы от</w:t>
      </w:r>
      <w:r>
        <w:t xml:space="preserve"> оказания платных услуг (работ) и</w:t>
      </w:r>
      <w:r w:rsidRPr="00A943E3">
        <w:t xml:space="preserve"> доходы от продажи материальных и нематериальных активов</w:t>
      </w:r>
      <w:r>
        <w:t>, поступающие в бюджет</w:t>
      </w:r>
      <w:r w:rsidRPr="00A943E3">
        <w:t xml:space="preserve"> муниципальн</w:t>
      </w:r>
      <w:r>
        <w:t>ого образования</w:t>
      </w:r>
      <w:r w:rsidRPr="00A943E3">
        <w:t xml:space="preserve"> </w:t>
      </w:r>
      <w:r>
        <w:t xml:space="preserve">исчисляются </w:t>
      </w:r>
      <w:r w:rsidRPr="00A943E3">
        <w:t>исходя из минимального поступления за последние три отчетных года</w:t>
      </w:r>
      <w:r>
        <w:t>.</w:t>
      </w:r>
    </w:p>
    <w:p w:rsidR="00C026D2" w:rsidRPr="00085BD8" w:rsidRDefault="00C026D2" w:rsidP="00C026D2">
      <w:pPr>
        <w:tabs>
          <w:tab w:val="left" w:pos="1260"/>
        </w:tabs>
        <w:ind w:firstLine="140"/>
        <w:jc w:val="both"/>
      </w:pPr>
      <w:r>
        <w:t xml:space="preserve">3.6. </w:t>
      </w:r>
      <w:r w:rsidRPr="00085BD8">
        <w:t>Денежные взыскания (штрафы)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нарушение бюджетного законодательства (далее – законодательство):</w:t>
      </w:r>
    </w:p>
    <w:p w:rsidR="00C026D2" w:rsidRDefault="00C026D2" w:rsidP="00C026D2">
      <w:pPr>
        <w:jc w:val="both"/>
      </w:pPr>
      <w:r>
        <w:t xml:space="preserve">  а) используется метод усреднения;</w:t>
      </w:r>
    </w:p>
    <w:p w:rsidR="00C026D2" w:rsidRDefault="00C026D2" w:rsidP="00C026D2">
      <w:pPr>
        <w:jc w:val="both"/>
      </w:pPr>
      <w:r>
        <w:t xml:space="preserve">  б) для расчета прогнозируемого объема поступлений учитываются:</w:t>
      </w:r>
    </w:p>
    <w:p w:rsidR="00C026D2" w:rsidRDefault="00C026D2" w:rsidP="00C026D2">
      <w:pPr>
        <w:ind w:left="360"/>
        <w:jc w:val="both"/>
      </w:pPr>
      <w:r>
        <w:t>- суммы поступлений денежных взысканий (штрафов) за нарушение законодательства за последние три года;</w:t>
      </w:r>
    </w:p>
    <w:p w:rsidR="00C026D2" w:rsidRDefault="00C026D2" w:rsidP="00C026D2">
      <w:pPr>
        <w:spacing w:line="360" w:lineRule="auto"/>
        <w:jc w:val="both"/>
      </w:pPr>
      <w:r>
        <w:lastRenderedPageBreak/>
        <w:t xml:space="preserve">  в) формула расчета:</w:t>
      </w:r>
      <w:r w:rsidRPr="00376195">
        <w:rPr>
          <w:position w:val="-10"/>
        </w:rPr>
        <w:object w:dxaOrig="180" w:dyaOrig="340">
          <v:shape id="_x0000_i1030" type="#_x0000_t75" style="width:9pt;height:17.25pt" o:ole="">
            <v:imagedata r:id="rId13" o:title=""/>
          </v:shape>
          <o:OLEObject Type="Embed" ProgID="Equation.3" ShapeID="_x0000_i1030" DrawAspect="Content" ObjectID="_1538378935" r:id="rId17"/>
        </w:object>
      </w:r>
    </w:p>
    <w:p w:rsidR="00C026D2" w:rsidRPr="00D32662" w:rsidRDefault="00C026D2" w:rsidP="00C026D2">
      <w:pPr>
        <w:spacing w:line="360" w:lineRule="auto"/>
        <w:ind w:left="360"/>
        <w:rPr>
          <w:sz w:val="48"/>
          <w:szCs w:val="48"/>
        </w:rPr>
      </w:pPr>
      <w:r>
        <w:t xml:space="preserve">   </w:t>
      </w:r>
      <w:r w:rsidRPr="00376195">
        <w:rPr>
          <w:position w:val="-14"/>
          <w:sz w:val="48"/>
          <w:szCs w:val="48"/>
        </w:rPr>
        <w:object w:dxaOrig="1719" w:dyaOrig="400">
          <v:shape id="_x0000_i1031" type="#_x0000_t75" style="width:126pt;height:30pt" o:ole="">
            <v:imagedata r:id="rId18" o:title=""/>
          </v:shape>
          <o:OLEObject Type="Embed" ProgID="Equation.3" ShapeID="_x0000_i1031" DrawAspect="Content" ObjectID="_1538378936" r:id="rId19"/>
        </w:object>
      </w:r>
      <w:r w:rsidRPr="00376195">
        <w:rPr>
          <w:szCs w:val="28"/>
        </w:rPr>
        <w:t>,</w:t>
      </w:r>
      <w:r>
        <w:rPr>
          <w:szCs w:val="28"/>
        </w:rPr>
        <w:t xml:space="preserve"> </w:t>
      </w:r>
      <w:r w:rsidRPr="00376195">
        <w:rPr>
          <w:szCs w:val="28"/>
        </w:rPr>
        <w:t>где</w:t>
      </w:r>
      <w:r w:rsidRPr="00376195">
        <w:rPr>
          <w:sz w:val="48"/>
          <w:szCs w:val="48"/>
        </w:rPr>
        <w:t xml:space="preserve">  </w:t>
      </w:r>
    </w:p>
    <w:p w:rsidR="00C026D2" w:rsidRDefault="00C026D2" w:rsidP="00C026D2">
      <w:pPr>
        <w:ind w:left="360"/>
        <w:rPr>
          <w:szCs w:val="28"/>
        </w:rPr>
      </w:pPr>
      <w:r>
        <w:rPr>
          <w:szCs w:val="28"/>
        </w:rPr>
        <w:t xml:space="preserve">      </w:t>
      </w:r>
      <w:proofErr w:type="spellStart"/>
      <w:r>
        <w:rPr>
          <w:szCs w:val="28"/>
        </w:rPr>
        <w:t>Двз</w:t>
      </w:r>
      <w:proofErr w:type="spellEnd"/>
      <w:r>
        <w:rPr>
          <w:szCs w:val="28"/>
        </w:rPr>
        <w:t xml:space="preserve"> – прогнозируемые денежные взыскания (штрафы) за нарушение законодательства;</w:t>
      </w:r>
    </w:p>
    <w:p w:rsidR="00C026D2" w:rsidRDefault="00C026D2" w:rsidP="00C026D2">
      <w:pPr>
        <w:ind w:left="360"/>
        <w:rPr>
          <w:szCs w:val="28"/>
        </w:rPr>
      </w:pPr>
      <w:r>
        <w:rPr>
          <w:szCs w:val="28"/>
        </w:rPr>
        <w:t xml:space="preserve">      </w:t>
      </w:r>
      <w:proofErr w:type="spellStart"/>
      <w:r>
        <w:rPr>
          <w:szCs w:val="28"/>
        </w:rPr>
        <w:t>Двз</w:t>
      </w:r>
      <w:proofErr w:type="spellEnd"/>
      <w:proofErr w:type="gramStart"/>
      <w:r>
        <w:rPr>
          <w:szCs w:val="28"/>
          <w:lang w:val="en-US"/>
        </w:rPr>
        <w:t>i</w:t>
      </w:r>
      <w:proofErr w:type="gramEnd"/>
      <w:r w:rsidRPr="00376195">
        <w:rPr>
          <w:szCs w:val="28"/>
        </w:rPr>
        <w:t xml:space="preserve"> – </w:t>
      </w:r>
      <w:r>
        <w:rPr>
          <w:szCs w:val="28"/>
        </w:rPr>
        <w:t xml:space="preserve">поступления денежных взысканий (штрафов) за нарушение законодательства в </w:t>
      </w:r>
      <w:r>
        <w:rPr>
          <w:szCs w:val="28"/>
          <w:lang w:val="en-US"/>
        </w:rPr>
        <w:t>i</w:t>
      </w:r>
      <w:r>
        <w:rPr>
          <w:szCs w:val="28"/>
        </w:rPr>
        <w:t>-м году (в расчет принимаются показатели за последние три года до текущего финансового года).</w:t>
      </w:r>
    </w:p>
    <w:p w:rsidR="00C026D2" w:rsidRDefault="00C026D2" w:rsidP="00C026D2">
      <w:pPr>
        <w:ind w:left="360"/>
        <w:jc w:val="both"/>
        <w:rPr>
          <w:szCs w:val="28"/>
        </w:rPr>
      </w:pPr>
      <w:r>
        <w:t>3.7</w:t>
      </w:r>
      <w:r w:rsidRPr="00686D2E">
        <w:t xml:space="preserve">.   Государственная пошлина </w:t>
      </w:r>
      <w:r>
        <w:t xml:space="preserve">рассчитывается </w:t>
      </w:r>
      <w:r w:rsidRPr="00686D2E">
        <w:t>исходя из ожидаемого поступления в текущем финансовом году.</w:t>
      </w:r>
    </w:p>
    <w:p w:rsidR="00C026D2" w:rsidRPr="00BC5D7E" w:rsidRDefault="00C026D2" w:rsidP="00C026D2">
      <w:pPr>
        <w:tabs>
          <w:tab w:val="center" w:pos="4729"/>
          <w:tab w:val="left" w:pos="6000"/>
        </w:tabs>
        <w:jc w:val="both"/>
      </w:pPr>
      <w:r>
        <w:rPr>
          <w:szCs w:val="28"/>
        </w:rPr>
        <w:t>4.   Отдельные виды неналоговых доходов относятся к категории не поддающихся объективному прогнозированию, по данным источникам плановые показатели формируются по факту поступления</w:t>
      </w:r>
    </w:p>
    <w:p w:rsidR="00BC5D7E" w:rsidRDefault="00BC5D7E" w:rsidP="00BC5D7E">
      <w:pPr>
        <w:jc w:val="center"/>
      </w:pPr>
    </w:p>
    <w:p w:rsidR="00BC5D7E" w:rsidRDefault="00BC5D7E" w:rsidP="00BC5D7E">
      <w:pPr>
        <w:jc w:val="center"/>
      </w:pPr>
    </w:p>
    <w:p w:rsidR="00BC5D7E" w:rsidRPr="00BC5D7E" w:rsidRDefault="00BC5D7E" w:rsidP="00BC5D7E">
      <w:pPr>
        <w:jc w:val="center"/>
      </w:pPr>
      <w:r w:rsidRPr="00BC5D7E">
        <w:t>Администрация Чамзинского муниципального района</w:t>
      </w:r>
    </w:p>
    <w:p w:rsidR="00BC5D7E" w:rsidRPr="00BC5D7E" w:rsidRDefault="00BC5D7E" w:rsidP="00BC5D7E">
      <w:pPr>
        <w:jc w:val="center"/>
      </w:pPr>
      <w:r w:rsidRPr="00BC5D7E">
        <w:t>Республики Мордовия</w:t>
      </w:r>
    </w:p>
    <w:p w:rsidR="00BC5D7E" w:rsidRPr="00BC5D7E" w:rsidRDefault="00BC5D7E" w:rsidP="00BC5D7E">
      <w:pPr>
        <w:jc w:val="both"/>
      </w:pPr>
    </w:p>
    <w:p w:rsidR="00BC5D7E" w:rsidRPr="00BC5D7E" w:rsidRDefault="00BC5D7E" w:rsidP="00BC5D7E">
      <w:pPr>
        <w:jc w:val="center"/>
      </w:pPr>
      <w:r w:rsidRPr="00BC5D7E">
        <w:t>ПОСТАНОВЛЕНИЕ</w:t>
      </w:r>
    </w:p>
    <w:p w:rsidR="00BC5D7E" w:rsidRPr="00BC5D7E" w:rsidRDefault="00BC5D7E" w:rsidP="00BC5D7E">
      <w:pPr>
        <w:jc w:val="center"/>
      </w:pPr>
    </w:p>
    <w:p w:rsidR="00BC5D7E" w:rsidRPr="00BC5D7E" w:rsidRDefault="00BC5D7E" w:rsidP="00BC5D7E">
      <w:pPr>
        <w:jc w:val="center"/>
      </w:pPr>
    </w:p>
    <w:p w:rsidR="00BC5D7E" w:rsidRPr="00BC5D7E" w:rsidRDefault="00BC5D7E" w:rsidP="00BC5D7E">
      <w:r>
        <w:t>27.09.</w:t>
      </w:r>
      <w:r w:rsidRPr="00BC5D7E">
        <w:rPr>
          <w:u w:val="single"/>
        </w:rPr>
        <w:t xml:space="preserve"> </w:t>
      </w:r>
      <w:r w:rsidRPr="00BC5D7E">
        <w:t>2016 г</w:t>
      </w:r>
      <w:r w:rsidRPr="00BC5D7E">
        <w:rPr>
          <w:u w:val="single"/>
        </w:rPr>
        <w:t>.</w:t>
      </w:r>
      <w:r w:rsidRPr="00BC5D7E">
        <w:t xml:space="preserve">                                                                         </w:t>
      </w:r>
      <w:r>
        <w:t xml:space="preserve">                           №843</w:t>
      </w:r>
    </w:p>
    <w:p w:rsidR="00BC5D7E" w:rsidRPr="00BC5D7E" w:rsidRDefault="00BC5D7E" w:rsidP="00BC5D7E">
      <w:r w:rsidRPr="00BC5D7E">
        <w:t xml:space="preserve">                                                       </w:t>
      </w:r>
      <w:proofErr w:type="spellStart"/>
      <w:r w:rsidRPr="00BC5D7E">
        <w:t>р.п</w:t>
      </w:r>
      <w:proofErr w:type="spellEnd"/>
      <w:r w:rsidRPr="00BC5D7E">
        <w:t xml:space="preserve">. Чамзинка                                                                                            </w:t>
      </w:r>
    </w:p>
    <w:p w:rsidR="00BC5D7E" w:rsidRPr="00BC5D7E" w:rsidRDefault="00BC5D7E" w:rsidP="00BC5D7E">
      <w:pPr>
        <w:jc w:val="both"/>
      </w:pPr>
    </w:p>
    <w:p w:rsidR="00BC5D7E" w:rsidRPr="00BC5D7E" w:rsidRDefault="00BC5D7E" w:rsidP="00BC5D7E">
      <w:pPr>
        <w:widowControl w:val="0"/>
        <w:ind w:left="20" w:right="84"/>
        <w:jc w:val="center"/>
        <w:rPr>
          <w:rFonts w:cs="Arial"/>
        </w:rPr>
      </w:pPr>
      <w:r w:rsidRPr="00BC5D7E">
        <w:rPr>
          <w:rFonts w:cs="Arial"/>
          <w:bCs/>
          <w:lang w:val="x-none"/>
        </w:rPr>
        <w:t xml:space="preserve">О порядке ликвидации аварийных ситуаций в системах теплоснабжения, с учетом взаимодействия </w:t>
      </w:r>
      <w:r w:rsidRPr="00BC5D7E">
        <w:rPr>
          <w:rFonts w:cs="Arial"/>
          <w:bCs/>
        </w:rPr>
        <w:t xml:space="preserve">тепло-, </w:t>
      </w:r>
      <w:r w:rsidRPr="00BC5D7E">
        <w:rPr>
          <w:rFonts w:cs="Arial"/>
          <w:bCs/>
          <w:lang w:val="x-none"/>
        </w:rPr>
        <w:t xml:space="preserve">электро-, </w:t>
      </w:r>
      <w:r w:rsidRPr="00BC5D7E">
        <w:rPr>
          <w:rFonts w:cs="Arial"/>
          <w:bCs/>
        </w:rPr>
        <w:t xml:space="preserve">топливо- и </w:t>
      </w:r>
      <w:proofErr w:type="spellStart"/>
      <w:r w:rsidRPr="00BC5D7E">
        <w:rPr>
          <w:rFonts w:cs="Arial"/>
          <w:bCs/>
          <w:lang w:val="x-none"/>
        </w:rPr>
        <w:t>водоснабжающих</w:t>
      </w:r>
      <w:proofErr w:type="spellEnd"/>
      <w:r w:rsidRPr="00BC5D7E">
        <w:rPr>
          <w:rFonts w:cs="Arial"/>
          <w:bCs/>
          <w:lang w:val="x-none"/>
        </w:rPr>
        <w:t xml:space="preserve"> организаций, потребителей </w:t>
      </w:r>
      <w:r w:rsidRPr="00BC5D7E">
        <w:rPr>
          <w:rFonts w:cs="Arial"/>
          <w:bCs/>
        </w:rPr>
        <w:t xml:space="preserve">тепловой энергии, ремонтно-строительной </w:t>
      </w:r>
      <w:r w:rsidRPr="00BC5D7E">
        <w:rPr>
          <w:rFonts w:cs="Arial"/>
          <w:bCs/>
          <w:lang w:val="x-none"/>
        </w:rPr>
        <w:t xml:space="preserve">и </w:t>
      </w:r>
      <w:r w:rsidRPr="00BC5D7E">
        <w:rPr>
          <w:rFonts w:cs="Arial"/>
          <w:bCs/>
        </w:rPr>
        <w:t>транспортной организацией, а так же органов местного самоуправления</w:t>
      </w:r>
    </w:p>
    <w:p w:rsidR="00BC5D7E" w:rsidRPr="00BC5D7E" w:rsidRDefault="00BC5D7E" w:rsidP="00BC5D7E">
      <w:pPr>
        <w:ind w:left="20" w:right="84"/>
        <w:jc w:val="both"/>
        <w:rPr>
          <w:rFonts w:cs="Arial"/>
        </w:rPr>
      </w:pPr>
    </w:p>
    <w:p w:rsidR="00BC5D7E" w:rsidRPr="00BC5D7E" w:rsidRDefault="00BC5D7E" w:rsidP="00BC5D7E">
      <w:pPr>
        <w:pStyle w:val="a7"/>
        <w:shd w:val="clear" w:color="auto" w:fill="FFFFFF"/>
        <w:jc w:val="both"/>
        <w:rPr>
          <w:rFonts w:cs="Arial"/>
        </w:rPr>
      </w:pPr>
      <w:r w:rsidRPr="00BC5D7E">
        <w:t xml:space="preserve">        В соответствии с Жилищным кодексом Российской Федерации от 29.12.2004 № 188-ФЗ; Федеральным законом от 27.07.2010 № 190-ФЗ «О теплоснабжении»; Федеральным законом от 07.12.2011 № 416-ФЗ «О водоснабжении и водоотведении»; Федеральным законом от 31.03.1999 № 69-ФЗ «О газоснабжении в Российской Федерации»; </w:t>
      </w:r>
      <w:proofErr w:type="gramStart"/>
      <w:r w:rsidRPr="00BC5D7E">
        <w:t>постановлением Правительства Российской Федерации от 06.05.2011 № 354 «О предоставлении коммунальных услуг собственникам и пользователям помещений в многоквартирных домах и жилых домов», а так же в</w:t>
      </w:r>
      <w:r w:rsidRPr="00BC5D7E">
        <w:rPr>
          <w:rFonts w:cs="Arial"/>
          <w:lang w:val="x-none"/>
        </w:rPr>
        <w:t xml:space="preserve"> целях обеспечения координации, оперативного взаимодействия и реагирования служб жилищно-коммунального хозяйства </w:t>
      </w:r>
      <w:r w:rsidRPr="00BC5D7E">
        <w:rPr>
          <w:rFonts w:cs="Arial"/>
        </w:rPr>
        <w:t>Чамзинского муниципального района</w:t>
      </w:r>
      <w:r w:rsidRPr="00BC5D7E">
        <w:rPr>
          <w:rFonts w:cs="Arial"/>
          <w:lang w:val="x-none"/>
        </w:rPr>
        <w:t xml:space="preserve"> и организаций всех форм собственности при возникновении нештатных ситуаций (аварий) на объектах энергетики, жилищно-коммунального комплекса, жилищного фонда и социально значимых объектах</w:t>
      </w:r>
      <w:r w:rsidRPr="00BC5D7E">
        <w:rPr>
          <w:rFonts w:cs="Arial"/>
        </w:rPr>
        <w:t xml:space="preserve"> администрация</w:t>
      </w:r>
      <w:proofErr w:type="gramEnd"/>
      <w:r w:rsidRPr="00BC5D7E">
        <w:rPr>
          <w:rFonts w:cs="Arial"/>
        </w:rPr>
        <w:t xml:space="preserve"> Чамзинского муниципального</w:t>
      </w:r>
      <w:r w:rsidRPr="00BC5D7E">
        <w:rPr>
          <w:rFonts w:cs="Arial"/>
          <w:b/>
        </w:rPr>
        <w:t xml:space="preserve"> </w:t>
      </w:r>
      <w:r w:rsidRPr="00BC5D7E">
        <w:rPr>
          <w:rFonts w:cs="Arial"/>
        </w:rPr>
        <w:t>района</w:t>
      </w:r>
      <w:r w:rsidRPr="00BC5D7E">
        <w:rPr>
          <w:rFonts w:cs="Arial"/>
          <w:b/>
        </w:rPr>
        <w:t xml:space="preserve"> постановляет: </w:t>
      </w:r>
    </w:p>
    <w:p w:rsidR="00BC5D7E" w:rsidRPr="00BC5D7E" w:rsidRDefault="00BC5D7E" w:rsidP="00BC5D7E">
      <w:pPr>
        <w:ind w:left="20" w:right="84"/>
        <w:jc w:val="both"/>
        <w:rPr>
          <w:rFonts w:cs="Arial"/>
        </w:rPr>
      </w:pPr>
      <w:r w:rsidRPr="00BC5D7E">
        <w:rPr>
          <w:rFonts w:cs="Arial"/>
        </w:rPr>
        <w:tab/>
        <w:t xml:space="preserve">1. Утвердить </w:t>
      </w:r>
      <w:r w:rsidRPr="00BC5D7E">
        <w:rPr>
          <w:rFonts w:cs="Arial"/>
          <w:lang w:val="x-none"/>
        </w:rPr>
        <w:t xml:space="preserve">Порядок </w:t>
      </w:r>
      <w:r w:rsidRPr="00BC5D7E">
        <w:rPr>
          <w:rFonts w:cs="Arial"/>
          <w:bCs/>
          <w:lang w:val="x-none"/>
        </w:rPr>
        <w:t xml:space="preserve">ликвидации аварийных ситуаций в системах теплоснабжения, с учетом взаимодействия </w:t>
      </w:r>
      <w:r w:rsidRPr="00BC5D7E">
        <w:rPr>
          <w:rFonts w:cs="Arial"/>
          <w:bCs/>
        </w:rPr>
        <w:t>тепл</w:t>
      </w:r>
      <w:proofErr w:type="gramStart"/>
      <w:r w:rsidRPr="00BC5D7E">
        <w:rPr>
          <w:rFonts w:cs="Arial"/>
          <w:bCs/>
        </w:rPr>
        <w:t>о-</w:t>
      </w:r>
      <w:proofErr w:type="gramEnd"/>
      <w:r w:rsidRPr="00BC5D7E">
        <w:rPr>
          <w:rFonts w:cs="Arial"/>
          <w:bCs/>
        </w:rPr>
        <w:t xml:space="preserve">, </w:t>
      </w:r>
      <w:r w:rsidRPr="00BC5D7E">
        <w:rPr>
          <w:rFonts w:cs="Arial"/>
          <w:bCs/>
          <w:lang w:val="x-none"/>
        </w:rPr>
        <w:t xml:space="preserve">электро-, </w:t>
      </w:r>
      <w:r w:rsidRPr="00BC5D7E">
        <w:rPr>
          <w:rFonts w:cs="Arial"/>
          <w:bCs/>
        </w:rPr>
        <w:t xml:space="preserve">топливо- и </w:t>
      </w:r>
      <w:proofErr w:type="spellStart"/>
      <w:r w:rsidRPr="00BC5D7E">
        <w:rPr>
          <w:rFonts w:cs="Arial"/>
          <w:bCs/>
          <w:lang w:val="x-none"/>
        </w:rPr>
        <w:t>водоснабжающих</w:t>
      </w:r>
      <w:proofErr w:type="spellEnd"/>
      <w:r w:rsidRPr="00BC5D7E">
        <w:rPr>
          <w:rFonts w:cs="Arial"/>
          <w:bCs/>
          <w:lang w:val="x-none"/>
        </w:rPr>
        <w:t xml:space="preserve"> организаций, потребителей </w:t>
      </w:r>
      <w:r w:rsidRPr="00BC5D7E">
        <w:rPr>
          <w:rFonts w:cs="Arial"/>
          <w:bCs/>
        </w:rPr>
        <w:t xml:space="preserve">тепловой энергии, ремонтно-строительной </w:t>
      </w:r>
      <w:r w:rsidRPr="00BC5D7E">
        <w:rPr>
          <w:rFonts w:cs="Arial"/>
          <w:bCs/>
          <w:lang w:val="x-none"/>
        </w:rPr>
        <w:t xml:space="preserve">и </w:t>
      </w:r>
      <w:r w:rsidRPr="00BC5D7E">
        <w:rPr>
          <w:rFonts w:cs="Arial"/>
          <w:bCs/>
        </w:rPr>
        <w:t xml:space="preserve">транспортной организацией, а так же органов местного самоуправления </w:t>
      </w:r>
      <w:r w:rsidRPr="00BC5D7E">
        <w:rPr>
          <w:rFonts w:cs="Arial"/>
          <w:lang w:val="x-none"/>
        </w:rPr>
        <w:t>(приложение).</w:t>
      </w:r>
    </w:p>
    <w:p w:rsidR="00BC5D7E" w:rsidRPr="00BC5D7E" w:rsidRDefault="00BC5D7E" w:rsidP="00BC5D7E">
      <w:pPr>
        <w:jc w:val="both"/>
        <w:rPr>
          <w:rFonts w:cs="Arial"/>
        </w:rPr>
      </w:pPr>
      <w:r w:rsidRPr="00BC5D7E">
        <w:rPr>
          <w:rFonts w:cs="Arial"/>
        </w:rPr>
        <w:tab/>
        <w:t xml:space="preserve">2. </w:t>
      </w:r>
      <w:proofErr w:type="gramStart"/>
      <w:r w:rsidRPr="00BC5D7E">
        <w:rPr>
          <w:rFonts w:cs="Arial"/>
        </w:rPr>
        <w:t>Контроль за</w:t>
      </w:r>
      <w:proofErr w:type="gramEnd"/>
      <w:r w:rsidRPr="00BC5D7E">
        <w:rPr>
          <w:rFonts w:cs="Arial"/>
        </w:rPr>
        <w:t xml:space="preserve"> исполнением настоящего постановления возложить на заместителя Главы администрации Чамзинского муниципального района по вопросам ЖКХ </w:t>
      </w:r>
      <w:proofErr w:type="spellStart"/>
      <w:r w:rsidRPr="00BC5D7E">
        <w:rPr>
          <w:rFonts w:cs="Arial"/>
        </w:rPr>
        <w:t>Храмову</w:t>
      </w:r>
      <w:proofErr w:type="spellEnd"/>
      <w:r w:rsidRPr="00BC5D7E">
        <w:rPr>
          <w:rFonts w:cs="Arial"/>
        </w:rPr>
        <w:t xml:space="preserve"> М.П.. </w:t>
      </w:r>
    </w:p>
    <w:p w:rsidR="00BC5D7E" w:rsidRPr="00BC5D7E" w:rsidRDefault="00BC5D7E" w:rsidP="00BC5D7E">
      <w:pPr>
        <w:jc w:val="both"/>
        <w:rPr>
          <w:rFonts w:cs="Arial"/>
        </w:rPr>
      </w:pPr>
      <w:r w:rsidRPr="00BC5D7E">
        <w:rPr>
          <w:rFonts w:cs="Arial"/>
        </w:rPr>
        <w:t xml:space="preserve">          3</w:t>
      </w:r>
      <w:r w:rsidRPr="00BC5D7E">
        <w:rPr>
          <w:rFonts w:cs="Arial"/>
          <w:lang w:val="x-none"/>
        </w:rPr>
        <w:t xml:space="preserve">. </w:t>
      </w:r>
      <w:r w:rsidRPr="00BC5D7E">
        <w:rPr>
          <w:color w:val="000000"/>
          <w:spacing w:val="3"/>
        </w:rPr>
        <w:t>Настоящее постановление вступает в силу со дня его официального опубликования в Информационном бюллетене</w:t>
      </w:r>
      <w:r w:rsidRPr="00BC5D7E">
        <w:t xml:space="preserve"> Чамзинского муниципального района</w:t>
      </w:r>
      <w:r>
        <w:rPr>
          <w:color w:val="000000"/>
          <w:spacing w:val="3"/>
        </w:rPr>
        <w:t>.</w:t>
      </w:r>
    </w:p>
    <w:p w:rsidR="00BC5D7E" w:rsidRPr="00BC5D7E" w:rsidRDefault="00BC5D7E" w:rsidP="00BC5D7E">
      <w:pPr>
        <w:shd w:val="clear" w:color="auto" w:fill="FFFFFF"/>
        <w:spacing w:before="480"/>
        <w:rPr>
          <w:color w:val="000000"/>
          <w:spacing w:val="-3"/>
        </w:rPr>
      </w:pPr>
      <w:r w:rsidRPr="00BC5D7E">
        <w:rPr>
          <w:color w:val="000000"/>
          <w:spacing w:val="-1"/>
        </w:rPr>
        <w:lastRenderedPageBreak/>
        <w:t>Глава администрации</w:t>
      </w:r>
    </w:p>
    <w:p w:rsidR="00BC5D7E" w:rsidRPr="00BC5D7E" w:rsidRDefault="00BC5D7E" w:rsidP="00BC5D7E">
      <w:pPr>
        <w:shd w:val="clear" w:color="auto" w:fill="FFFFFF"/>
        <w:tabs>
          <w:tab w:val="left" w:pos="7147"/>
        </w:tabs>
        <w:rPr>
          <w:rFonts w:cs="Arial"/>
        </w:rPr>
      </w:pPr>
      <w:r w:rsidRPr="00BC5D7E">
        <w:rPr>
          <w:color w:val="000000"/>
          <w:spacing w:val="-3"/>
        </w:rPr>
        <w:t>Чамзинского муниципального района</w:t>
      </w:r>
      <w:r w:rsidRPr="00BC5D7E">
        <w:rPr>
          <w:color w:val="000000"/>
        </w:rPr>
        <w:tab/>
        <w:t xml:space="preserve">               </w:t>
      </w:r>
      <w:r w:rsidRPr="00BC5D7E">
        <w:rPr>
          <w:color w:val="000000"/>
          <w:spacing w:val="-4"/>
        </w:rPr>
        <w:t>В.Г.Цыбаков</w:t>
      </w:r>
    </w:p>
    <w:p w:rsidR="00BC5D7E" w:rsidRPr="00BC5D7E" w:rsidRDefault="00BC5D7E" w:rsidP="00BC5D7E">
      <w:pPr>
        <w:snapToGrid w:val="0"/>
        <w:ind w:left="20" w:right="84"/>
        <w:jc w:val="both"/>
        <w:rPr>
          <w:rFonts w:cs="Arial"/>
        </w:rPr>
      </w:pPr>
    </w:p>
    <w:p w:rsidR="00BC5D7E" w:rsidRPr="00BC5D7E" w:rsidRDefault="00BC5D7E" w:rsidP="00BC5D7E">
      <w:pPr>
        <w:pStyle w:val="5"/>
        <w:shd w:val="clear" w:color="auto" w:fill="auto"/>
        <w:spacing w:line="240" w:lineRule="auto"/>
        <w:ind w:left="6804" w:right="20"/>
        <w:rPr>
          <w:rFonts w:cs="Arial"/>
          <w:b w:val="0"/>
          <w:i w:val="0"/>
          <w:sz w:val="24"/>
          <w:szCs w:val="24"/>
        </w:rPr>
      </w:pPr>
      <w:r w:rsidRPr="00BC5D7E">
        <w:rPr>
          <w:rFonts w:cs="Arial"/>
          <w:i w:val="0"/>
          <w:sz w:val="24"/>
          <w:szCs w:val="24"/>
        </w:rPr>
        <w:t>Приложение</w:t>
      </w:r>
    </w:p>
    <w:p w:rsidR="00BC5D7E" w:rsidRPr="00BC5D7E" w:rsidRDefault="00BC5D7E" w:rsidP="00BC5D7E">
      <w:pPr>
        <w:pStyle w:val="6"/>
        <w:shd w:val="clear" w:color="auto" w:fill="auto"/>
        <w:spacing w:after="0" w:line="240" w:lineRule="auto"/>
        <w:ind w:left="6804" w:right="20"/>
        <w:jc w:val="right"/>
        <w:rPr>
          <w:rFonts w:cs="Arial"/>
          <w:b w:val="0"/>
          <w:i w:val="0"/>
          <w:sz w:val="24"/>
          <w:szCs w:val="24"/>
        </w:rPr>
      </w:pPr>
      <w:r w:rsidRPr="00BC5D7E">
        <w:rPr>
          <w:rFonts w:cs="Arial"/>
          <w:b w:val="0"/>
          <w:i w:val="0"/>
          <w:sz w:val="24"/>
          <w:szCs w:val="24"/>
        </w:rPr>
        <w:t xml:space="preserve">к постановлению администрации </w:t>
      </w:r>
    </w:p>
    <w:p w:rsidR="00BC5D7E" w:rsidRPr="00BC5D7E" w:rsidRDefault="00BC5D7E" w:rsidP="00BC5D7E">
      <w:pPr>
        <w:pStyle w:val="6"/>
        <w:shd w:val="clear" w:color="auto" w:fill="auto"/>
        <w:spacing w:after="0" w:line="240" w:lineRule="auto"/>
        <w:ind w:right="20"/>
        <w:rPr>
          <w:rFonts w:cs="Arial"/>
          <w:b w:val="0"/>
          <w:i w:val="0"/>
          <w:sz w:val="24"/>
          <w:szCs w:val="24"/>
        </w:rPr>
      </w:pPr>
      <w:r w:rsidRPr="00BC5D7E">
        <w:rPr>
          <w:rFonts w:cs="Arial"/>
          <w:b w:val="0"/>
          <w:i w:val="0"/>
          <w:sz w:val="24"/>
          <w:szCs w:val="24"/>
        </w:rPr>
        <w:t xml:space="preserve">                                                                                                                       Чамзинского </w:t>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sidRPr="00BC5D7E">
        <w:rPr>
          <w:rFonts w:cs="Arial"/>
          <w:b w:val="0"/>
          <w:i w:val="0"/>
          <w:sz w:val="24"/>
          <w:szCs w:val="24"/>
        </w:rPr>
        <w:t xml:space="preserve">муниципального </w:t>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Pr>
          <w:rFonts w:cs="Arial"/>
          <w:b w:val="0"/>
          <w:i w:val="0"/>
          <w:sz w:val="24"/>
          <w:szCs w:val="24"/>
        </w:rPr>
        <w:tab/>
      </w:r>
      <w:r w:rsidRPr="00BC5D7E">
        <w:rPr>
          <w:rFonts w:cs="Arial"/>
          <w:b w:val="0"/>
          <w:i w:val="0"/>
          <w:sz w:val="24"/>
          <w:szCs w:val="24"/>
        </w:rPr>
        <w:t>района</w:t>
      </w:r>
    </w:p>
    <w:p w:rsidR="00BC5D7E" w:rsidRPr="00BC5D7E" w:rsidRDefault="00BC5D7E" w:rsidP="00BC5D7E">
      <w:pPr>
        <w:pStyle w:val="6"/>
        <w:shd w:val="clear" w:color="auto" w:fill="auto"/>
        <w:spacing w:after="0" w:line="240" w:lineRule="auto"/>
        <w:ind w:left="6804" w:right="20"/>
        <w:jc w:val="right"/>
        <w:rPr>
          <w:rFonts w:cs="Arial"/>
          <w:b w:val="0"/>
          <w:i w:val="0"/>
          <w:sz w:val="24"/>
          <w:szCs w:val="24"/>
        </w:rPr>
      </w:pPr>
      <w:r>
        <w:rPr>
          <w:rFonts w:cs="Arial"/>
          <w:b w:val="0"/>
          <w:i w:val="0"/>
          <w:sz w:val="24"/>
          <w:szCs w:val="24"/>
        </w:rPr>
        <w:t>от  27.09.</w:t>
      </w:r>
      <w:r w:rsidRPr="00BC5D7E">
        <w:rPr>
          <w:b w:val="0"/>
          <w:i w:val="0"/>
          <w:sz w:val="24"/>
          <w:szCs w:val="24"/>
        </w:rPr>
        <w:t>2016.</w:t>
      </w:r>
      <w:r>
        <w:rPr>
          <w:rFonts w:cs="Arial"/>
          <w:b w:val="0"/>
          <w:i w:val="0"/>
          <w:sz w:val="24"/>
          <w:szCs w:val="24"/>
        </w:rPr>
        <w:t xml:space="preserve"> №843</w:t>
      </w:r>
    </w:p>
    <w:p w:rsidR="00BC5D7E" w:rsidRPr="00BC5D7E" w:rsidRDefault="00BC5D7E" w:rsidP="00BC5D7E">
      <w:pPr>
        <w:pStyle w:val="6"/>
        <w:shd w:val="clear" w:color="auto" w:fill="auto"/>
        <w:spacing w:after="0" w:line="240" w:lineRule="auto"/>
        <w:ind w:right="20"/>
        <w:rPr>
          <w:rFonts w:cs="Arial"/>
          <w:b w:val="0"/>
          <w:i w:val="0"/>
          <w:sz w:val="24"/>
          <w:szCs w:val="24"/>
        </w:rPr>
      </w:pPr>
    </w:p>
    <w:p w:rsidR="00BC5D7E" w:rsidRPr="00BC5D7E" w:rsidRDefault="00BC5D7E" w:rsidP="00BC5D7E">
      <w:pPr>
        <w:pStyle w:val="6"/>
        <w:shd w:val="clear" w:color="auto" w:fill="auto"/>
        <w:spacing w:after="0" w:line="240" w:lineRule="auto"/>
        <w:ind w:right="20"/>
        <w:jc w:val="center"/>
        <w:rPr>
          <w:rFonts w:cs="Arial"/>
          <w:b w:val="0"/>
          <w:i w:val="0"/>
          <w:sz w:val="24"/>
          <w:szCs w:val="24"/>
        </w:rPr>
      </w:pPr>
    </w:p>
    <w:p w:rsidR="00BC5D7E" w:rsidRPr="00BC5D7E" w:rsidRDefault="00BC5D7E" w:rsidP="00BC5D7E">
      <w:pPr>
        <w:pStyle w:val="6"/>
        <w:shd w:val="clear" w:color="auto" w:fill="auto"/>
        <w:spacing w:after="0" w:line="240" w:lineRule="auto"/>
        <w:ind w:right="20"/>
        <w:jc w:val="center"/>
        <w:rPr>
          <w:rFonts w:cs="Arial"/>
          <w:b w:val="0"/>
          <w:sz w:val="24"/>
          <w:szCs w:val="24"/>
        </w:rPr>
      </w:pPr>
      <w:r w:rsidRPr="00BC5D7E">
        <w:rPr>
          <w:rFonts w:cs="Arial"/>
          <w:i w:val="0"/>
          <w:sz w:val="24"/>
          <w:szCs w:val="24"/>
          <w:lang w:val="x-none"/>
        </w:rPr>
        <w:t xml:space="preserve">Порядок </w:t>
      </w:r>
      <w:r w:rsidRPr="00BC5D7E">
        <w:rPr>
          <w:rFonts w:cs="Arial"/>
          <w:bCs w:val="0"/>
          <w:i w:val="0"/>
          <w:sz w:val="24"/>
          <w:szCs w:val="24"/>
          <w:lang w:val="x-none"/>
        </w:rPr>
        <w:t xml:space="preserve">ликвидации аварийных ситуаций в системах теплоснабжения, с учетом взаимодействия </w:t>
      </w:r>
      <w:r w:rsidRPr="00BC5D7E">
        <w:rPr>
          <w:rFonts w:cs="Arial"/>
          <w:bCs w:val="0"/>
          <w:i w:val="0"/>
          <w:sz w:val="24"/>
          <w:szCs w:val="24"/>
        </w:rPr>
        <w:t xml:space="preserve">тепло-, </w:t>
      </w:r>
      <w:r w:rsidRPr="00BC5D7E">
        <w:rPr>
          <w:rFonts w:cs="Arial"/>
          <w:bCs w:val="0"/>
          <w:i w:val="0"/>
          <w:sz w:val="24"/>
          <w:szCs w:val="24"/>
          <w:lang w:val="x-none"/>
        </w:rPr>
        <w:t xml:space="preserve">электро-, </w:t>
      </w:r>
      <w:r w:rsidRPr="00BC5D7E">
        <w:rPr>
          <w:rFonts w:cs="Arial"/>
          <w:bCs w:val="0"/>
          <w:i w:val="0"/>
          <w:sz w:val="24"/>
          <w:szCs w:val="24"/>
        </w:rPr>
        <w:t xml:space="preserve">топливо- и </w:t>
      </w:r>
      <w:proofErr w:type="spellStart"/>
      <w:r w:rsidRPr="00BC5D7E">
        <w:rPr>
          <w:rFonts w:cs="Arial"/>
          <w:bCs w:val="0"/>
          <w:i w:val="0"/>
          <w:sz w:val="24"/>
          <w:szCs w:val="24"/>
          <w:lang w:val="x-none"/>
        </w:rPr>
        <w:t>водоснабжающих</w:t>
      </w:r>
      <w:proofErr w:type="spellEnd"/>
      <w:r w:rsidRPr="00BC5D7E">
        <w:rPr>
          <w:rFonts w:cs="Arial"/>
          <w:bCs w:val="0"/>
          <w:i w:val="0"/>
          <w:sz w:val="24"/>
          <w:szCs w:val="24"/>
          <w:lang w:val="x-none"/>
        </w:rPr>
        <w:t xml:space="preserve"> организаций, потребителей </w:t>
      </w:r>
      <w:r w:rsidRPr="00BC5D7E">
        <w:rPr>
          <w:rFonts w:cs="Arial"/>
          <w:bCs w:val="0"/>
          <w:i w:val="0"/>
          <w:sz w:val="24"/>
          <w:szCs w:val="24"/>
        </w:rPr>
        <w:t xml:space="preserve">тепловой энергии, ремонтно-строительной </w:t>
      </w:r>
      <w:r w:rsidRPr="00BC5D7E">
        <w:rPr>
          <w:rFonts w:cs="Arial"/>
          <w:bCs w:val="0"/>
          <w:i w:val="0"/>
          <w:sz w:val="24"/>
          <w:szCs w:val="24"/>
          <w:lang w:val="x-none"/>
        </w:rPr>
        <w:t xml:space="preserve">и </w:t>
      </w:r>
      <w:r w:rsidRPr="00BC5D7E">
        <w:rPr>
          <w:rFonts w:cs="Arial"/>
          <w:bCs w:val="0"/>
          <w:i w:val="0"/>
          <w:sz w:val="24"/>
          <w:szCs w:val="24"/>
        </w:rPr>
        <w:t>транспортной организацией, а так же органов местного самоуправления</w:t>
      </w:r>
    </w:p>
    <w:p w:rsidR="00BC5D7E" w:rsidRPr="00BC5D7E" w:rsidRDefault="00BC5D7E" w:rsidP="00BC5D7E">
      <w:pPr>
        <w:pStyle w:val="4"/>
        <w:shd w:val="clear" w:color="auto" w:fill="auto"/>
        <w:spacing w:before="0" w:after="0" w:line="240" w:lineRule="auto"/>
        <w:ind w:right="20"/>
        <w:rPr>
          <w:rFonts w:cs="Arial"/>
          <w:b w:val="0"/>
          <w:sz w:val="24"/>
          <w:szCs w:val="24"/>
        </w:rPr>
      </w:pP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1. </w:t>
      </w:r>
      <w:r w:rsidRPr="00BC5D7E">
        <w:rPr>
          <w:rFonts w:cs="Arial"/>
          <w:sz w:val="24"/>
          <w:szCs w:val="24"/>
          <w:lang w:val="x-none"/>
        </w:rPr>
        <w:t xml:space="preserve">Порядок </w:t>
      </w:r>
      <w:r w:rsidRPr="00BC5D7E">
        <w:rPr>
          <w:rFonts w:cs="Arial"/>
          <w:bCs/>
          <w:sz w:val="24"/>
          <w:szCs w:val="24"/>
          <w:lang w:val="x-none"/>
        </w:rPr>
        <w:t xml:space="preserve">ликвидации аварийных ситуаций в системах теплоснабжения, с учетом взаимодействия </w:t>
      </w:r>
      <w:r w:rsidRPr="00BC5D7E">
        <w:rPr>
          <w:rFonts w:cs="Arial"/>
          <w:bCs/>
          <w:sz w:val="24"/>
          <w:szCs w:val="24"/>
        </w:rPr>
        <w:t xml:space="preserve">тепло-, </w:t>
      </w:r>
      <w:r w:rsidRPr="00BC5D7E">
        <w:rPr>
          <w:rFonts w:cs="Arial"/>
          <w:bCs/>
          <w:sz w:val="24"/>
          <w:szCs w:val="24"/>
          <w:lang w:val="x-none"/>
        </w:rPr>
        <w:t xml:space="preserve">электро-, </w:t>
      </w:r>
      <w:r w:rsidRPr="00BC5D7E">
        <w:rPr>
          <w:rFonts w:cs="Arial"/>
          <w:bCs/>
          <w:sz w:val="24"/>
          <w:szCs w:val="24"/>
        </w:rPr>
        <w:t xml:space="preserve">топливо- и </w:t>
      </w:r>
      <w:proofErr w:type="spellStart"/>
      <w:r w:rsidRPr="00BC5D7E">
        <w:rPr>
          <w:rFonts w:cs="Arial"/>
          <w:bCs/>
          <w:sz w:val="24"/>
          <w:szCs w:val="24"/>
          <w:lang w:val="x-none"/>
        </w:rPr>
        <w:t>водоснабжающих</w:t>
      </w:r>
      <w:proofErr w:type="spellEnd"/>
      <w:r w:rsidRPr="00BC5D7E">
        <w:rPr>
          <w:rFonts w:cs="Arial"/>
          <w:bCs/>
          <w:sz w:val="24"/>
          <w:szCs w:val="24"/>
          <w:lang w:val="x-none"/>
        </w:rPr>
        <w:t xml:space="preserve"> организаций, потребителей </w:t>
      </w:r>
      <w:r w:rsidRPr="00BC5D7E">
        <w:rPr>
          <w:rFonts w:cs="Arial"/>
          <w:bCs/>
          <w:sz w:val="24"/>
          <w:szCs w:val="24"/>
        </w:rPr>
        <w:t xml:space="preserve">тепловой энергии, ремонтно-строительной </w:t>
      </w:r>
      <w:r w:rsidRPr="00BC5D7E">
        <w:rPr>
          <w:rFonts w:cs="Arial"/>
          <w:bCs/>
          <w:sz w:val="24"/>
          <w:szCs w:val="24"/>
          <w:lang w:val="x-none"/>
        </w:rPr>
        <w:t xml:space="preserve">и </w:t>
      </w:r>
      <w:r w:rsidRPr="00BC5D7E">
        <w:rPr>
          <w:rFonts w:cs="Arial"/>
          <w:bCs/>
          <w:sz w:val="24"/>
          <w:szCs w:val="24"/>
        </w:rPr>
        <w:t xml:space="preserve">транспортной организацией, а так же органов местного самоуправления </w:t>
      </w:r>
      <w:r w:rsidRPr="00BC5D7E">
        <w:rPr>
          <w:rFonts w:cs="Arial"/>
          <w:sz w:val="24"/>
          <w:szCs w:val="24"/>
        </w:rPr>
        <w:t xml:space="preserve">(далее </w:t>
      </w:r>
      <w:r w:rsidRPr="00BC5D7E">
        <w:rPr>
          <w:sz w:val="24"/>
          <w:szCs w:val="24"/>
        </w:rPr>
        <w:t>–</w:t>
      </w:r>
      <w:r w:rsidRPr="00BC5D7E">
        <w:rPr>
          <w:rFonts w:cs="Arial"/>
          <w:sz w:val="24"/>
          <w:szCs w:val="24"/>
        </w:rPr>
        <w:t xml:space="preserve"> Порядок) разработан в целях координации деятельности администрации Чамзинского муниципального района,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управляющих организаций и товариществ собственников жилья при решении вопросов, связанных с ликвидацией аварийных ситуаций на системах жизнеобеспечения населения Чамзинского муниципального района.</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2. Настоящий Порядок обязателен для выполнения исполнителями, потребителями коммунальных услуг и </w:t>
      </w:r>
      <w:proofErr w:type="spellStart"/>
      <w:r w:rsidRPr="00BC5D7E">
        <w:rPr>
          <w:rFonts w:cs="Arial"/>
          <w:sz w:val="24"/>
          <w:szCs w:val="24"/>
        </w:rPr>
        <w:t>ресурсоснабжающими</w:t>
      </w:r>
      <w:proofErr w:type="spellEnd"/>
      <w:r w:rsidRPr="00BC5D7E">
        <w:rPr>
          <w:rFonts w:cs="Arial"/>
          <w:sz w:val="24"/>
          <w:szCs w:val="24"/>
        </w:rPr>
        <w:t xml:space="preserve"> организациями, строительно-монтажными, ремонтными и наладочными организациями, выполняющими строительство, монтаж, наладку и ремонт объектов жилищно-коммунального хозяйства Чамзинского муниципального района.</w:t>
      </w:r>
    </w:p>
    <w:p w:rsidR="00BC5D7E" w:rsidRPr="00BC5D7E" w:rsidRDefault="00BC5D7E" w:rsidP="00BC5D7E">
      <w:pPr>
        <w:pStyle w:val="3"/>
        <w:shd w:val="clear" w:color="auto" w:fill="auto"/>
        <w:spacing w:before="0" w:after="0" w:line="240" w:lineRule="auto"/>
        <w:ind w:right="20"/>
        <w:rPr>
          <w:sz w:val="24"/>
          <w:szCs w:val="24"/>
        </w:rPr>
      </w:pPr>
      <w:r w:rsidRPr="00BC5D7E">
        <w:rPr>
          <w:rFonts w:cs="Arial"/>
          <w:sz w:val="24"/>
          <w:szCs w:val="24"/>
        </w:rPr>
        <w:tab/>
        <w:t xml:space="preserve">3. В настоящем Порядке используются следующие основные понятия: </w:t>
      </w:r>
    </w:p>
    <w:p w:rsidR="00BC5D7E" w:rsidRPr="00BC5D7E" w:rsidRDefault="00BC5D7E" w:rsidP="00BC5D7E">
      <w:pPr>
        <w:pStyle w:val="ConsPlusNormal"/>
        <w:widowControl/>
        <w:ind w:right="20" w:firstLine="0"/>
        <w:jc w:val="both"/>
        <w:rPr>
          <w:rFonts w:ascii="Times New Roman" w:hAnsi="Times New Roman" w:cs="Times New Roman"/>
          <w:sz w:val="24"/>
          <w:szCs w:val="24"/>
        </w:rPr>
      </w:pPr>
      <w:r w:rsidRPr="00BC5D7E">
        <w:rPr>
          <w:rFonts w:ascii="Times New Roman" w:hAnsi="Times New Roman" w:cs="Times New Roman"/>
          <w:sz w:val="24"/>
          <w:szCs w:val="24"/>
        </w:rPr>
        <w:tab/>
        <w:t>«коммунальные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а также земельных участков и расположенных на них жилых домов (домовладений);</w:t>
      </w:r>
    </w:p>
    <w:p w:rsidR="00BC5D7E" w:rsidRPr="00BC5D7E" w:rsidRDefault="00BC5D7E" w:rsidP="00BC5D7E">
      <w:pPr>
        <w:pStyle w:val="ConsPlusNormal"/>
        <w:widowControl/>
        <w:ind w:right="20" w:firstLine="0"/>
        <w:jc w:val="both"/>
        <w:rPr>
          <w:rFonts w:ascii="Times New Roman" w:hAnsi="Times New Roman" w:cs="Times New Roman"/>
          <w:sz w:val="24"/>
          <w:szCs w:val="24"/>
        </w:rPr>
      </w:pPr>
      <w:r w:rsidRPr="00BC5D7E">
        <w:rPr>
          <w:rFonts w:ascii="Times New Roman" w:hAnsi="Times New Roman" w:cs="Times New Roman"/>
          <w:sz w:val="24"/>
          <w:szCs w:val="24"/>
        </w:rPr>
        <w:tab/>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rsidR="00BC5D7E" w:rsidRPr="00BC5D7E" w:rsidRDefault="00BC5D7E" w:rsidP="00BC5D7E">
      <w:pPr>
        <w:pStyle w:val="ConsPlusNormal"/>
        <w:widowControl/>
        <w:ind w:right="20" w:firstLine="0"/>
        <w:jc w:val="both"/>
        <w:rPr>
          <w:rStyle w:val="s10"/>
          <w:sz w:val="24"/>
          <w:szCs w:val="24"/>
        </w:rPr>
      </w:pPr>
      <w:r w:rsidRPr="00BC5D7E">
        <w:rPr>
          <w:rFonts w:ascii="Times New Roman" w:hAnsi="Times New Roman" w:cs="Times New Roman"/>
          <w:sz w:val="24"/>
          <w:szCs w:val="24"/>
        </w:rPr>
        <w:tab/>
        <w:t>«потребитель» – лицо, пользующееся на праве собственности или ином законном основании помещением в многоквартирном доме, жилым домом, домовладением, потребляющее коммунальные услуги;</w:t>
      </w:r>
    </w:p>
    <w:p w:rsidR="00BC5D7E" w:rsidRPr="00BC5D7E" w:rsidRDefault="00BC5D7E" w:rsidP="00BC5D7E">
      <w:pPr>
        <w:pStyle w:val="3"/>
        <w:shd w:val="clear" w:color="auto" w:fill="auto"/>
        <w:spacing w:before="0" w:after="0" w:line="240" w:lineRule="auto"/>
        <w:ind w:right="20"/>
        <w:rPr>
          <w:sz w:val="24"/>
          <w:szCs w:val="24"/>
        </w:rPr>
      </w:pPr>
      <w:r w:rsidRPr="00BC5D7E">
        <w:rPr>
          <w:rStyle w:val="s10"/>
          <w:rFonts w:cs="Arial"/>
          <w:sz w:val="24"/>
          <w:szCs w:val="24"/>
        </w:rPr>
        <w:tab/>
        <w:t>«управляющая организация»</w:t>
      </w:r>
      <w:r w:rsidRPr="00BC5D7E">
        <w:rPr>
          <w:sz w:val="24"/>
          <w:szCs w:val="24"/>
        </w:rPr>
        <w:t xml:space="preserve"> – </w:t>
      </w:r>
      <w:r w:rsidRPr="00BC5D7E">
        <w:rPr>
          <w:rFonts w:cs="Arial"/>
          <w:sz w:val="24"/>
          <w:szCs w:val="24"/>
        </w:rPr>
        <w:t>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r w:rsidRPr="00BC5D7E">
        <w:rPr>
          <w:rStyle w:val="a8"/>
          <w:rFonts w:eastAsia="Calibri" w:cs="Arial"/>
          <w:b w:val="0"/>
          <w:sz w:val="24"/>
          <w:szCs w:val="24"/>
        </w:rPr>
        <w:t xml:space="preserve"> </w:t>
      </w:r>
    </w:p>
    <w:p w:rsidR="00BC5D7E" w:rsidRPr="00BC5D7E" w:rsidRDefault="00BC5D7E" w:rsidP="00BC5D7E">
      <w:pPr>
        <w:pStyle w:val="ConsPlusNormal"/>
        <w:widowControl/>
        <w:ind w:right="20" w:firstLine="0"/>
        <w:jc w:val="both"/>
        <w:rPr>
          <w:rStyle w:val="a8"/>
          <w:b w:val="0"/>
          <w:sz w:val="24"/>
          <w:szCs w:val="24"/>
        </w:rPr>
      </w:pPr>
      <w:r w:rsidRPr="00BC5D7E">
        <w:rPr>
          <w:rFonts w:ascii="Times New Roman" w:hAnsi="Times New Roman" w:cs="Times New Roman"/>
          <w:sz w:val="24"/>
          <w:szCs w:val="24"/>
        </w:rPr>
        <w:tab/>
      </w:r>
      <w:proofErr w:type="gramStart"/>
      <w:r w:rsidRPr="00BC5D7E">
        <w:rPr>
          <w:rFonts w:ascii="Times New Roman" w:hAnsi="Times New Roman" w:cs="Times New Roman"/>
          <w:sz w:val="24"/>
          <w:szCs w:val="24"/>
        </w:rPr>
        <w:t>«</w:t>
      </w:r>
      <w:proofErr w:type="spellStart"/>
      <w:r w:rsidRPr="00BC5D7E">
        <w:rPr>
          <w:rFonts w:ascii="Times New Roman" w:hAnsi="Times New Roman" w:cs="Times New Roman"/>
          <w:sz w:val="24"/>
          <w:szCs w:val="24"/>
        </w:rPr>
        <w:t>ресурсоснабжающая</w:t>
      </w:r>
      <w:proofErr w:type="spellEnd"/>
      <w:r w:rsidRPr="00BC5D7E">
        <w:rPr>
          <w:rFonts w:ascii="Times New Roman" w:hAnsi="Times New Roman" w:cs="Times New Roman"/>
          <w:sz w:val="24"/>
          <w:szCs w:val="24"/>
        </w:rPr>
        <w:t xml:space="preserve"> организация» – юридическое лицо независимо от организационно-правовой формы или индивидуальный предприниматель, осуществляющие продажу коммунальных ресурсов (отведение сточных бытовых вод);</w:t>
      </w:r>
      <w:proofErr w:type="gramEnd"/>
    </w:p>
    <w:p w:rsidR="00BC5D7E" w:rsidRPr="00BC5D7E" w:rsidRDefault="00BC5D7E" w:rsidP="00BC5D7E">
      <w:pPr>
        <w:pStyle w:val="ConsPlusNormal"/>
        <w:widowControl/>
        <w:ind w:right="20" w:firstLine="0"/>
        <w:jc w:val="both"/>
        <w:rPr>
          <w:sz w:val="24"/>
          <w:szCs w:val="24"/>
        </w:rPr>
      </w:pPr>
      <w:r w:rsidRPr="00BC5D7E">
        <w:rPr>
          <w:rStyle w:val="a8"/>
          <w:b w:val="0"/>
          <w:sz w:val="24"/>
          <w:szCs w:val="24"/>
        </w:rPr>
        <w:t xml:space="preserve"> </w:t>
      </w:r>
      <w:r w:rsidRPr="00BC5D7E">
        <w:rPr>
          <w:rStyle w:val="a8"/>
          <w:b w:val="0"/>
          <w:sz w:val="24"/>
          <w:szCs w:val="24"/>
        </w:rPr>
        <w:tab/>
      </w:r>
      <w:r w:rsidRPr="00BC5D7E">
        <w:rPr>
          <w:rFonts w:ascii="Times New Roman" w:hAnsi="Times New Roman" w:cs="Times New Roman"/>
          <w:sz w:val="24"/>
          <w:szCs w:val="24"/>
        </w:rPr>
        <w:t xml:space="preserve">«коммунальные ресурсы» – холодная вода, горячая вода, электрическая энергия, природный газ, тепловая энергия, бытовой газ в баллонах, твердое топливо при наличии печного отопления, используемые для предоставления коммунальных услуг. К </w:t>
      </w:r>
      <w:r w:rsidRPr="00BC5D7E">
        <w:rPr>
          <w:rFonts w:ascii="Times New Roman" w:hAnsi="Times New Roman" w:cs="Times New Roman"/>
          <w:sz w:val="24"/>
          <w:szCs w:val="24"/>
        </w:rPr>
        <w:lastRenderedPageBreak/>
        <w:t>коммунальным ресурсам приравниваются также сточные бытовые воды, отводимые по централизованным сетям инженерно-технического обеспечения.</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4. Основными задачами администрации Чамзинского муниципального района, организаций жилищно-коммунального комплекса,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являются обеспечение устойчивого  снабжения коммунальными ресурсами потребителя, поддержание необходимых параметров коммунальных ресурсов и платежной дисциплины энергопотребления.</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5. Ответственность за ненадлежащие предоставление коммунальных услуг устанавливается в соответствии с законодательством Российской Федерации.</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6. Взаимодействие диспетчерских служб организаций жилищно-коммунального комплекса,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и администрации Чамзинского муниципального района определяется в соответствии с законодательством Российской Федерации.</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7. Взаимоотношения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с исполнителями коммунальных услуг и потребителями определяются заключенными между ними договорами </w:t>
      </w:r>
      <w:r w:rsidRPr="00BC5D7E">
        <w:rPr>
          <w:rFonts w:cs="Tahoma"/>
          <w:sz w:val="24"/>
          <w:szCs w:val="24"/>
        </w:rPr>
        <w:t>в соответствии с Постановлением Правительства РФ от 14 февраля 2012 г. № 124 «О правилах, обязательных при заключении договоров снабжения коммунальными ресурсами для целей оказания коммунальных услуг»</w:t>
      </w:r>
      <w:r w:rsidRPr="00BC5D7E">
        <w:rPr>
          <w:rFonts w:cs="Arial"/>
          <w:sz w:val="24"/>
          <w:szCs w:val="24"/>
        </w:rPr>
        <w:t xml:space="preserve">. Эксплуатационная ответственность исполнителей коммунальных услуг, потребителей и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устанавливается в соответствии с законодательством Российской Федерации.</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8. </w:t>
      </w:r>
      <w:proofErr w:type="spellStart"/>
      <w:r w:rsidRPr="00BC5D7E">
        <w:rPr>
          <w:rFonts w:cs="Arial"/>
          <w:sz w:val="24"/>
          <w:szCs w:val="24"/>
        </w:rPr>
        <w:t>Ресурсоснабжающие</w:t>
      </w:r>
      <w:proofErr w:type="spellEnd"/>
      <w:r w:rsidRPr="00BC5D7E">
        <w:rPr>
          <w:rFonts w:cs="Arial"/>
          <w:sz w:val="24"/>
          <w:szCs w:val="24"/>
        </w:rPr>
        <w:t xml:space="preserve"> организации, исполнители коммунальных услуг  должны обеспечивать:</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своевременное и качественное техническое обслуживание и ремонт энергопотребляющих  систем, а также разработку и выполнение согласно договору на пользование соответствующими коммунальными ресурсами графиков ограничения и отключения энергопотребляющих установок при временном недостатке мощности коммунальных ресурсов на источниках теплоснабжения;</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допуск работников специализированных организаций, с которыми заключены договоры на техническое обслуживание и ремонт коммунальных систем, на объекты в любое время суток.</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9. При возникновении чрезвычайных ситуаций, вызванных технологическими нарушениями, повреждениями, авариями на инженерных сооружениях и коммуникациях, срок устранения которых превышает 24 часа, организация и руководство по локализации и ликвидации аварий возлагается на комиссию по предупреждению и ликвидации чрезвычайных ситуаций и обеспечению пожарной безопасности Чамзинского муниципального района. </w:t>
      </w:r>
    </w:p>
    <w:p w:rsidR="00BC5D7E" w:rsidRPr="00BC5D7E" w:rsidRDefault="00BC5D7E" w:rsidP="00BC5D7E">
      <w:pPr>
        <w:pStyle w:val="4"/>
        <w:shd w:val="clear" w:color="auto" w:fill="auto"/>
        <w:spacing w:before="0" w:after="0" w:line="240" w:lineRule="auto"/>
        <w:ind w:right="20"/>
        <w:rPr>
          <w:rFonts w:cs="Arial"/>
          <w:sz w:val="24"/>
          <w:szCs w:val="24"/>
        </w:rPr>
      </w:pPr>
      <w:r w:rsidRPr="00BC5D7E">
        <w:rPr>
          <w:rFonts w:cs="Arial"/>
          <w:sz w:val="24"/>
          <w:szCs w:val="24"/>
        </w:rPr>
        <w:tab/>
      </w:r>
      <w:r w:rsidRPr="00BC5D7E">
        <w:rPr>
          <w:rFonts w:cs="Arial"/>
          <w:b w:val="0"/>
          <w:sz w:val="24"/>
          <w:szCs w:val="24"/>
        </w:rPr>
        <w:t xml:space="preserve">10. Ликвидация аварий на объектах жилищно-коммунального хозяйства и социальной сферы осуществляется в соответствии с настоящим Порядком. </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11. Финансирование расходов на проведение непредвиденных аварийно-</w:t>
      </w:r>
      <w:r w:rsidRPr="00BC5D7E">
        <w:rPr>
          <w:rFonts w:cs="Arial"/>
          <w:sz w:val="24"/>
          <w:szCs w:val="24"/>
        </w:rPr>
        <w:softHyphen/>
      </w:r>
      <w:proofErr w:type="spellStart"/>
      <w:r w:rsidRPr="00BC5D7E">
        <w:rPr>
          <w:rFonts w:cs="Arial"/>
          <w:sz w:val="24"/>
          <w:szCs w:val="24"/>
        </w:rPr>
        <w:t>восстано</w:t>
      </w:r>
      <w:proofErr w:type="spellEnd"/>
      <w:r w:rsidRPr="00BC5D7E">
        <w:rPr>
          <w:rFonts w:cs="Arial"/>
          <w:sz w:val="24"/>
          <w:szCs w:val="24"/>
        </w:rPr>
        <w:t>-</w:t>
      </w:r>
      <w:proofErr w:type="spellStart"/>
      <w:r w:rsidRPr="00BC5D7E">
        <w:rPr>
          <w:rFonts w:cs="Arial"/>
          <w:sz w:val="24"/>
          <w:szCs w:val="24"/>
        </w:rPr>
        <w:t>вительных</w:t>
      </w:r>
      <w:proofErr w:type="spellEnd"/>
      <w:r w:rsidRPr="00BC5D7E">
        <w:rPr>
          <w:rFonts w:cs="Arial"/>
          <w:sz w:val="24"/>
          <w:szCs w:val="24"/>
        </w:rPr>
        <w:t xml:space="preserve">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за счет средств собственников или законных владельцев инженерных сетей, на которых произошла авария или возник дефект.</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12. Земляные работы, связанные с вскрытием грунта и дорожных покрытий, должны производиться в соответствии с </w:t>
      </w:r>
      <w:r w:rsidRPr="00BC5D7E">
        <w:rPr>
          <w:rFonts w:cs="Tahoma"/>
          <w:sz w:val="24"/>
          <w:szCs w:val="24"/>
        </w:rPr>
        <w:t>Правилами производства работ при реконструкции и ремонте подземных инженерных сетей и сооружений, строительстве и ремонте дорожных покрытий и благоустройстве территорий.</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13. Работы по устранению технологических нарушений на инженерных сетях, связанные с нарушением благоустройства территории, производятся </w:t>
      </w:r>
      <w:proofErr w:type="spellStart"/>
      <w:r w:rsidRPr="00BC5D7E">
        <w:rPr>
          <w:rFonts w:cs="Arial"/>
          <w:sz w:val="24"/>
          <w:szCs w:val="24"/>
        </w:rPr>
        <w:t>ресурсоснабжающими</w:t>
      </w:r>
      <w:proofErr w:type="spellEnd"/>
      <w:r w:rsidRPr="00BC5D7E">
        <w:rPr>
          <w:rFonts w:cs="Arial"/>
          <w:sz w:val="24"/>
          <w:szCs w:val="24"/>
        </w:rPr>
        <w:t xml:space="preserve"> организациями и их подрядными организациями</w:t>
      </w:r>
      <w:r w:rsidRPr="00BC5D7E">
        <w:rPr>
          <w:rFonts w:cs="Tahoma"/>
          <w:sz w:val="24"/>
          <w:szCs w:val="24"/>
        </w:rPr>
        <w:t xml:space="preserve"> по согласованию с органом местного самоуправления</w:t>
      </w:r>
      <w:r w:rsidRPr="00BC5D7E">
        <w:rPr>
          <w:rFonts w:cs="Arial"/>
          <w:sz w:val="24"/>
          <w:szCs w:val="24"/>
        </w:rPr>
        <w:t>.</w:t>
      </w:r>
    </w:p>
    <w:p w:rsidR="00BC5D7E" w:rsidRPr="00BC5D7E" w:rsidRDefault="00BC5D7E" w:rsidP="00BC5D7E">
      <w:pPr>
        <w:pStyle w:val="3"/>
        <w:shd w:val="clear" w:color="auto" w:fill="auto"/>
        <w:tabs>
          <w:tab w:val="left" w:pos="0"/>
        </w:tabs>
        <w:spacing w:before="0" w:after="0" w:line="240" w:lineRule="auto"/>
        <w:ind w:right="20"/>
        <w:rPr>
          <w:rFonts w:cs="Arial"/>
          <w:sz w:val="24"/>
          <w:szCs w:val="24"/>
        </w:rPr>
      </w:pPr>
      <w:r w:rsidRPr="00BC5D7E">
        <w:rPr>
          <w:rFonts w:cs="Arial"/>
          <w:sz w:val="24"/>
          <w:szCs w:val="24"/>
        </w:rPr>
        <w:tab/>
        <w:t xml:space="preserve">14. Восстановление асфальтового покрытия, газонов и зеленых насаждений на </w:t>
      </w:r>
      <w:r w:rsidRPr="00BC5D7E">
        <w:rPr>
          <w:rFonts w:cs="Arial"/>
          <w:sz w:val="24"/>
          <w:szCs w:val="24"/>
        </w:rPr>
        <w:lastRenderedPageBreak/>
        <w:t>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собственников или законных владельцев инженерных сетей, на которых произошла авария или возник дефект.</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15. Подразделению государственной инспекции безопасности дорожного движения оказывать помощь подрядным организациям по своевременной выдаче разрешений на производство аварийно-восстановительных и ремонтных работ на инженерных сетях и  ограничению движения транспорта в местах производства работ.</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16. Собственники земельных участков, по которым проходят инженерные коммуникации, обязаны:</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обеспечивать доступ представителям </w:t>
      </w:r>
      <w:proofErr w:type="spellStart"/>
      <w:r w:rsidRPr="00BC5D7E">
        <w:rPr>
          <w:rFonts w:cs="Arial"/>
          <w:sz w:val="24"/>
          <w:szCs w:val="24"/>
        </w:rPr>
        <w:t>ресурсоснабжающих</w:t>
      </w:r>
      <w:proofErr w:type="spellEnd"/>
      <w:r w:rsidRPr="00BC5D7E">
        <w:rPr>
          <w:rFonts w:cs="Arial"/>
          <w:sz w:val="24"/>
          <w:szCs w:val="24"/>
        </w:rPr>
        <w:t xml:space="preserve"> организаций для обслуживания и ремонта инженерных коммуникаций;</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обеспечивать по требованию собственников или законного владельца инженерных коммуникаций, снос несанкционированных построек, выпиливание посаженных в охранных зонах деревьев и кустарников;</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принимать меры в соответствии с законодательством Российской Федерации,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 д.</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17.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т.п.) обязаны:</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принять меры по ограждению опасной зоны и предотвращению доступа посторонних лиц в зону технологического нарушения до прибытия аварийных служб;</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незамедлительно информировать </w:t>
      </w:r>
      <w:proofErr w:type="gramStart"/>
      <w:r w:rsidRPr="00BC5D7E">
        <w:rPr>
          <w:rFonts w:cs="Arial"/>
          <w:sz w:val="24"/>
          <w:szCs w:val="24"/>
        </w:rPr>
        <w:t>о</w:t>
      </w:r>
      <w:proofErr w:type="gramEnd"/>
      <w:r w:rsidRPr="00BC5D7E">
        <w:rPr>
          <w:rFonts w:cs="Arial"/>
          <w:sz w:val="24"/>
          <w:szCs w:val="24"/>
        </w:rPr>
        <w:t xml:space="preserve"> всех происшествиях, связанных с повреждением инженерных коммуникаций, оперативного дежурного Единой дежурно-диспетчерской службы Чамзинского муниципального района по телефону «112» или «33112».</w:t>
      </w:r>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18. </w:t>
      </w:r>
      <w:proofErr w:type="gramStart"/>
      <w:r w:rsidRPr="00BC5D7E">
        <w:rPr>
          <w:rFonts w:cs="Arial"/>
          <w:sz w:val="24"/>
          <w:szCs w:val="24"/>
        </w:rPr>
        <w:t>Собственник или законный владелец встроенных нежилых помещений многоквартирных жилых домов (подвалов, чердаков, мансард и др.), в которых расположены инженерные сооружения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специализированных организаций, обслуживающих внутридомовые системы, для их осмотра, ремонта или технического обслуживания.</w:t>
      </w:r>
      <w:proofErr w:type="gramEnd"/>
    </w:p>
    <w:p w:rsidR="00BC5D7E" w:rsidRPr="00BC5D7E" w:rsidRDefault="00BC5D7E" w:rsidP="00BC5D7E">
      <w:pPr>
        <w:pStyle w:val="3"/>
        <w:shd w:val="clear" w:color="auto" w:fill="auto"/>
        <w:spacing w:before="0" w:after="0" w:line="240" w:lineRule="auto"/>
        <w:ind w:right="20"/>
        <w:rPr>
          <w:rFonts w:cs="Arial"/>
          <w:sz w:val="24"/>
          <w:szCs w:val="24"/>
        </w:rPr>
      </w:pPr>
      <w:r w:rsidRPr="00BC5D7E">
        <w:rPr>
          <w:rFonts w:cs="Arial"/>
          <w:sz w:val="24"/>
          <w:szCs w:val="24"/>
        </w:rPr>
        <w:tab/>
        <w:t xml:space="preserve">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w:t>
      </w:r>
      <w:proofErr w:type="spellStart"/>
      <w:r w:rsidRPr="00BC5D7E">
        <w:rPr>
          <w:rFonts w:cs="Arial"/>
          <w:sz w:val="24"/>
          <w:szCs w:val="24"/>
        </w:rPr>
        <w:t>ресурсоснабжающими</w:t>
      </w:r>
      <w:proofErr w:type="spellEnd"/>
      <w:r w:rsidRPr="00BC5D7E">
        <w:rPr>
          <w:rFonts w:cs="Arial"/>
          <w:sz w:val="24"/>
          <w:szCs w:val="24"/>
        </w:rPr>
        <w:t xml:space="preserve"> организациями.</w:t>
      </w:r>
    </w:p>
    <w:p w:rsidR="00C026D2" w:rsidRDefault="00C026D2" w:rsidP="00C026D2">
      <w:pPr>
        <w:tabs>
          <w:tab w:val="center" w:pos="4729"/>
          <w:tab w:val="left" w:pos="6000"/>
        </w:tabs>
        <w:jc w:val="both"/>
        <w:rPr>
          <w:sz w:val="28"/>
          <w:szCs w:val="28"/>
        </w:rPr>
      </w:pPr>
      <w:r>
        <w:rPr>
          <w:sz w:val="28"/>
          <w:szCs w:val="28"/>
        </w:rPr>
        <w:t xml:space="preserve">_____________________________________________________________ </w:t>
      </w:r>
    </w:p>
    <w:p w:rsidR="00C026D2" w:rsidRPr="00CE439E" w:rsidRDefault="00C026D2" w:rsidP="00C026D2">
      <w:pPr>
        <w:tabs>
          <w:tab w:val="left" w:pos="10348"/>
        </w:tabs>
        <w:ind w:right="-24"/>
        <w:jc w:val="both"/>
        <w:rPr>
          <w:b/>
        </w:rPr>
      </w:pPr>
    </w:p>
    <w:p w:rsidR="00C026D2" w:rsidRPr="00CE439E" w:rsidRDefault="00C026D2" w:rsidP="00C026D2">
      <w:pPr>
        <w:tabs>
          <w:tab w:val="left" w:pos="10348"/>
        </w:tabs>
        <w:ind w:right="-24"/>
        <w:jc w:val="both"/>
        <w:rPr>
          <w:b/>
        </w:rPr>
      </w:pPr>
      <w:r w:rsidRPr="00CE439E">
        <w:rPr>
          <w:b/>
        </w:rPr>
        <w:t>Главный редактор:</w:t>
      </w:r>
    </w:p>
    <w:p w:rsidR="00C026D2" w:rsidRPr="00CE439E" w:rsidRDefault="00C026D2" w:rsidP="00C026D2">
      <w:pPr>
        <w:tabs>
          <w:tab w:val="left" w:pos="10348"/>
        </w:tabs>
        <w:ind w:right="-24"/>
        <w:jc w:val="both"/>
        <w:rPr>
          <w:b/>
        </w:rPr>
      </w:pPr>
      <w:r>
        <w:rPr>
          <w:b/>
        </w:rPr>
        <w:t>ю</w:t>
      </w:r>
      <w:r w:rsidRPr="00CE439E">
        <w:rPr>
          <w:b/>
        </w:rPr>
        <w:t>рисконсульт юридического отдела</w:t>
      </w:r>
    </w:p>
    <w:p w:rsidR="00C026D2" w:rsidRPr="00CE439E" w:rsidRDefault="00C026D2" w:rsidP="00C026D2">
      <w:pPr>
        <w:tabs>
          <w:tab w:val="left" w:pos="10348"/>
        </w:tabs>
        <w:ind w:right="-24"/>
        <w:jc w:val="both"/>
        <w:rPr>
          <w:b/>
        </w:rPr>
      </w:pPr>
      <w:r>
        <w:rPr>
          <w:b/>
        </w:rPr>
        <w:t>а</w:t>
      </w:r>
      <w:r w:rsidRPr="00CE439E">
        <w:rPr>
          <w:b/>
        </w:rPr>
        <w:t>дминистрации Чамзинского муниципального района</w:t>
      </w:r>
      <w:r>
        <w:rPr>
          <w:b/>
        </w:rPr>
        <w:t xml:space="preserve">  </w:t>
      </w:r>
      <w:r w:rsidRPr="00CE439E">
        <w:rPr>
          <w:b/>
        </w:rPr>
        <w:t xml:space="preserve">                                      </w:t>
      </w:r>
      <w:r>
        <w:rPr>
          <w:b/>
        </w:rPr>
        <w:t xml:space="preserve">      </w:t>
      </w:r>
      <w:proofErr w:type="spellStart"/>
      <w:r w:rsidRPr="00CE439E">
        <w:rPr>
          <w:b/>
        </w:rPr>
        <w:t>С.А.Саулина</w:t>
      </w:r>
      <w:bookmarkStart w:id="0" w:name="_GoBack"/>
      <w:bookmarkEnd w:id="0"/>
      <w:proofErr w:type="spellEnd"/>
    </w:p>
    <w:p w:rsidR="00C026D2" w:rsidRDefault="00C026D2" w:rsidP="00C026D2">
      <w:pPr>
        <w:tabs>
          <w:tab w:val="left" w:pos="10348"/>
        </w:tabs>
        <w:ind w:right="-24"/>
        <w:jc w:val="both"/>
        <w:rPr>
          <w:b/>
        </w:rPr>
      </w:pPr>
      <w:r w:rsidRPr="00CE439E">
        <w:rPr>
          <w:b/>
        </w:rPr>
        <w:t xml:space="preserve">адрес: </w:t>
      </w:r>
      <w:proofErr w:type="spellStart"/>
      <w:r w:rsidRPr="00CE439E">
        <w:rPr>
          <w:b/>
        </w:rPr>
        <w:t>р.п</w:t>
      </w:r>
      <w:proofErr w:type="spellEnd"/>
      <w:r w:rsidRPr="00CE439E">
        <w:rPr>
          <w:b/>
        </w:rPr>
        <w:t>. Чамзинка, ул. Победы, д. 1</w:t>
      </w:r>
    </w:p>
    <w:p w:rsidR="00C026D2" w:rsidRPr="0048702D" w:rsidRDefault="00C026D2" w:rsidP="00C026D2">
      <w:pPr>
        <w:tabs>
          <w:tab w:val="left" w:pos="10348"/>
        </w:tabs>
        <w:ind w:right="-24"/>
        <w:jc w:val="both"/>
        <w:rPr>
          <w:b/>
        </w:rPr>
      </w:pPr>
      <w:proofErr w:type="spellStart"/>
      <w:r>
        <w:rPr>
          <w:b/>
        </w:rPr>
        <w:t>эл</w:t>
      </w:r>
      <w:proofErr w:type="gramStart"/>
      <w:r>
        <w:rPr>
          <w:b/>
        </w:rPr>
        <w:t>.п</w:t>
      </w:r>
      <w:proofErr w:type="gramEnd"/>
      <w:r>
        <w:rPr>
          <w:b/>
        </w:rPr>
        <w:t>очта</w:t>
      </w:r>
      <w:proofErr w:type="spellEnd"/>
      <w:r>
        <w:rPr>
          <w:b/>
        </w:rPr>
        <w:t xml:space="preserve">: </w:t>
      </w:r>
      <w:r w:rsidRPr="007D3E6B">
        <w:rPr>
          <w:b/>
        </w:rPr>
        <w:t>inform113</w:t>
      </w:r>
      <w:r w:rsidRPr="0048702D">
        <w:rPr>
          <w:b/>
        </w:rPr>
        <w:t>@</w:t>
      </w:r>
      <w:r>
        <w:rPr>
          <w:b/>
          <w:lang w:val="en-US"/>
        </w:rPr>
        <w:t>mail</w:t>
      </w:r>
      <w:r w:rsidRPr="0048702D">
        <w:rPr>
          <w:b/>
        </w:rPr>
        <w:t>.</w:t>
      </w:r>
      <w:proofErr w:type="spellStart"/>
      <w:r>
        <w:rPr>
          <w:b/>
          <w:lang w:val="en-US"/>
        </w:rPr>
        <w:t>ru</w:t>
      </w:r>
      <w:proofErr w:type="spellEnd"/>
    </w:p>
    <w:p w:rsidR="00C026D2" w:rsidRPr="00CE439E" w:rsidRDefault="00C026D2" w:rsidP="00C026D2">
      <w:pPr>
        <w:tabs>
          <w:tab w:val="left" w:pos="10466"/>
        </w:tabs>
        <w:ind w:right="-24"/>
        <w:jc w:val="both"/>
        <w:rPr>
          <w:b/>
        </w:rPr>
      </w:pPr>
      <w:r w:rsidRPr="00CE439E">
        <w:rPr>
          <w:b/>
        </w:rPr>
        <w:t xml:space="preserve">тел: 2-19-89, 2-12-00 </w:t>
      </w:r>
    </w:p>
    <w:p w:rsidR="00C026D2" w:rsidRPr="00CE439E" w:rsidRDefault="00C026D2" w:rsidP="00C026D2">
      <w:pPr>
        <w:tabs>
          <w:tab w:val="left" w:pos="10466"/>
        </w:tabs>
        <w:ind w:right="-24"/>
        <w:jc w:val="both"/>
      </w:pPr>
      <w:r w:rsidRPr="00CE439E">
        <w:rPr>
          <w:b/>
        </w:rPr>
        <w:t xml:space="preserve">факс: 2-12-00 </w:t>
      </w:r>
    </w:p>
    <w:p w:rsidR="00E22EFC" w:rsidRDefault="00E22EFC"/>
    <w:sectPr w:rsidR="00E22E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Demi Cond">
    <w:panose1 w:val="020B07060304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5385B"/>
    <w:multiLevelType w:val="multilevel"/>
    <w:tmpl w:val="38B61BE6"/>
    <w:lvl w:ilvl="0">
      <w:start w:val="1"/>
      <w:numFmt w:val="decimal"/>
      <w:lvlText w:val="%1."/>
      <w:lvlJc w:val="left"/>
      <w:pPr>
        <w:tabs>
          <w:tab w:val="num" w:pos="1080"/>
        </w:tabs>
        <w:ind w:left="1080" w:hanging="360"/>
      </w:pPr>
      <w:rPr>
        <w:rFonts w:ascii="Times New Roman" w:hAnsi="Times New Roman" w:cs="Times New Roman" w:hint="default"/>
        <w:sz w:val="28"/>
      </w:rPr>
    </w:lvl>
    <w:lvl w:ilvl="1">
      <w:start w:val="3"/>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520"/>
        </w:tabs>
        <w:ind w:left="2520" w:hanging="180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880"/>
        </w:tabs>
        <w:ind w:left="2880" w:hanging="2160"/>
      </w:pPr>
      <w:rPr>
        <w:rFonts w:hint="default"/>
      </w:rPr>
    </w:lvl>
  </w:abstractNum>
  <w:abstractNum w:abstractNumId="1">
    <w:nsid w:val="19917332"/>
    <w:multiLevelType w:val="hybridMultilevel"/>
    <w:tmpl w:val="E7203C56"/>
    <w:lvl w:ilvl="0" w:tplc="FFFFFFFF">
      <w:start w:val="1"/>
      <w:numFmt w:val="decimal"/>
      <w:lvlText w:val="%1."/>
      <w:lvlJc w:val="left"/>
      <w:pPr>
        <w:tabs>
          <w:tab w:val="num" w:pos="1746"/>
        </w:tabs>
        <w:ind w:left="1746" w:hanging="1050"/>
      </w:pPr>
      <w:rPr>
        <w:rFonts w:cs="Times New Roman" w:hint="default"/>
      </w:rPr>
    </w:lvl>
    <w:lvl w:ilvl="1" w:tplc="FFFFFFFF" w:tentative="1">
      <w:start w:val="1"/>
      <w:numFmt w:val="lowerLetter"/>
      <w:lvlText w:val="%2."/>
      <w:lvlJc w:val="left"/>
      <w:pPr>
        <w:tabs>
          <w:tab w:val="num" w:pos="1776"/>
        </w:tabs>
        <w:ind w:left="1776" w:hanging="360"/>
      </w:pPr>
      <w:rPr>
        <w:rFonts w:cs="Times New Roman"/>
      </w:rPr>
    </w:lvl>
    <w:lvl w:ilvl="2" w:tplc="FFFFFFFF" w:tentative="1">
      <w:start w:val="1"/>
      <w:numFmt w:val="lowerRoman"/>
      <w:lvlText w:val="%3."/>
      <w:lvlJc w:val="right"/>
      <w:pPr>
        <w:tabs>
          <w:tab w:val="num" w:pos="2496"/>
        </w:tabs>
        <w:ind w:left="249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3936"/>
        </w:tabs>
        <w:ind w:left="3936" w:hanging="360"/>
      </w:pPr>
      <w:rPr>
        <w:rFonts w:cs="Times New Roman"/>
      </w:rPr>
    </w:lvl>
    <w:lvl w:ilvl="5" w:tplc="FFFFFFFF" w:tentative="1">
      <w:start w:val="1"/>
      <w:numFmt w:val="lowerRoman"/>
      <w:lvlText w:val="%6."/>
      <w:lvlJc w:val="right"/>
      <w:pPr>
        <w:tabs>
          <w:tab w:val="num" w:pos="4656"/>
        </w:tabs>
        <w:ind w:left="4656" w:hanging="180"/>
      </w:pPr>
      <w:rPr>
        <w:rFonts w:cs="Times New Roman"/>
      </w:rPr>
    </w:lvl>
    <w:lvl w:ilvl="6" w:tplc="FFFFFFFF" w:tentative="1">
      <w:start w:val="1"/>
      <w:numFmt w:val="decimal"/>
      <w:lvlText w:val="%7."/>
      <w:lvlJc w:val="left"/>
      <w:pPr>
        <w:tabs>
          <w:tab w:val="num" w:pos="5376"/>
        </w:tabs>
        <w:ind w:left="5376" w:hanging="360"/>
      </w:pPr>
      <w:rPr>
        <w:rFonts w:cs="Times New Roman"/>
      </w:rPr>
    </w:lvl>
    <w:lvl w:ilvl="7" w:tplc="FFFFFFFF" w:tentative="1">
      <w:start w:val="1"/>
      <w:numFmt w:val="lowerLetter"/>
      <w:lvlText w:val="%8."/>
      <w:lvlJc w:val="left"/>
      <w:pPr>
        <w:tabs>
          <w:tab w:val="num" w:pos="6096"/>
        </w:tabs>
        <w:ind w:left="6096" w:hanging="360"/>
      </w:pPr>
      <w:rPr>
        <w:rFonts w:cs="Times New Roman"/>
      </w:rPr>
    </w:lvl>
    <w:lvl w:ilvl="8" w:tplc="FFFFFFFF" w:tentative="1">
      <w:start w:val="1"/>
      <w:numFmt w:val="lowerRoman"/>
      <w:lvlText w:val="%9."/>
      <w:lvlJc w:val="right"/>
      <w:pPr>
        <w:tabs>
          <w:tab w:val="num" w:pos="6816"/>
        </w:tabs>
        <w:ind w:left="6816" w:hanging="180"/>
      </w:pPr>
      <w:rPr>
        <w:rFonts w:cs="Times New Roman"/>
      </w:rPr>
    </w:lvl>
  </w:abstractNum>
  <w:abstractNum w:abstractNumId="2">
    <w:nsid w:val="1DDA62C1"/>
    <w:multiLevelType w:val="hybridMultilevel"/>
    <w:tmpl w:val="18247AF0"/>
    <w:lvl w:ilvl="0" w:tplc="EB548EE2">
      <w:start w:val="1"/>
      <w:numFmt w:val="decimal"/>
      <w:lvlText w:val="%1."/>
      <w:lvlJc w:val="left"/>
      <w:pPr>
        <w:ind w:left="502" w:hanging="360"/>
      </w:pPr>
      <w:rPr>
        <w:rFonts w:cs="Times New Roman" w:hint="default"/>
      </w:rPr>
    </w:lvl>
    <w:lvl w:ilvl="1" w:tplc="04190019">
      <w:start w:val="1"/>
      <w:numFmt w:val="lowerLetter"/>
      <w:lvlText w:val="%2."/>
      <w:lvlJc w:val="left"/>
      <w:pPr>
        <w:ind w:left="5333" w:hanging="360"/>
      </w:pPr>
      <w:rPr>
        <w:rFonts w:cs="Times New Roman"/>
      </w:rPr>
    </w:lvl>
    <w:lvl w:ilvl="2" w:tplc="0419001B">
      <w:start w:val="1"/>
      <w:numFmt w:val="lowerRoman"/>
      <w:lvlText w:val="%3."/>
      <w:lvlJc w:val="right"/>
      <w:pPr>
        <w:ind w:left="6053" w:hanging="180"/>
      </w:pPr>
      <w:rPr>
        <w:rFonts w:cs="Times New Roman"/>
      </w:rPr>
    </w:lvl>
    <w:lvl w:ilvl="3" w:tplc="0419000F">
      <w:start w:val="1"/>
      <w:numFmt w:val="decimal"/>
      <w:lvlText w:val="%4."/>
      <w:lvlJc w:val="left"/>
      <w:pPr>
        <w:ind w:left="6773" w:hanging="360"/>
      </w:pPr>
      <w:rPr>
        <w:rFonts w:cs="Times New Roman"/>
      </w:rPr>
    </w:lvl>
    <w:lvl w:ilvl="4" w:tplc="04190019">
      <w:start w:val="1"/>
      <w:numFmt w:val="lowerLetter"/>
      <w:lvlText w:val="%5."/>
      <w:lvlJc w:val="left"/>
      <w:pPr>
        <w:ind w:left="7493" w:hanging="360"/>
      </w:pPr>
      <w:rPr>
        <w:rFonts w:cs="Times New Roman"/>
      </w:rPr>
    </w:lvl>
    <w:lvl w:ilvl="5" w:tplc="0419001B">
      <w:start w:val="1"/>
      <w:numFmt w:val="lowerRoman"/>
      <w:lvlText w:val="%6."/>
      <w:lvlJc w:val="right"/>
      <w:pPr>
        <w:ind w:left="8213" w:hanging="180"/>
      </w:pPr>
      <w:rPr>
        <w:rFonts w:cs="Times New Roman"/>
      </w:rPr>
    </w:lvl>
    <w:lvl w:ilvl="6" w:tplc="0419000F">
      <w:start w:val="1"/>
      <w:numFmt w:val="decimal"/>
      <w:lvlText w:val="%7."/>
      <w:lvlJc w:val="left"/>
      <w:pPr>
        <w:ind w:left="8933" w:hanging="360"/>
      </w:pPr>
      <w:rPr>
        <w:rFonts w:cs="Times New Roman"/>
      </w:rPr>
    </w:lvl>
    <w:lvl w:ilvl="7" w:tplc="04190019">
      <w:start w:val="1"/>
      <w:numFmt w:val="lowerLetter"/>
      <w:lvlText w:val="%8."/>
      <w:lvlJc w:val="left"/>
      <w:pPr>
        <w:ind w:left="9653" w:hanging="360"/>
      </w:pPr>
      <w:rPr>
        <w:rFonts w:cs="Times New Roman"/>
      </w:rPr>
    </w:lvl>
    <w:lvl w:ilvl="8" w:tplc="0419001B">
      <w:start w:val="1"/>
      <w:numFmt w:val="lowerRoman"/>
      <w:lvlText w:val="%9."/>
      <w:lvlJc w:val="right"/>
      <w:pPr>
        <w:ind w:left="10373" w:hanging="180"/>
      </w:pPr>
      <w:rPr>
        <w:rFonts w:cs="Times New Roman"/>
      </w:rPr>
    </w:lvl>
  </w:abstractNum>
  <w:abstractNum w:abstractNumId="3">
    <w:nsid w:val="4B62339F"/>
    <w:multiLevelType w:val="multilevel"/>
    <w:tmpl w:val="A13866B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
    <w:nsid w:val="773B710B"/>
    <w:multiLevelType w:val="hybridMultilevel"/>
    <w:tmpl w:val="6CAC5E20"/>
    <w:lvl w:ilvl="0" w:tplc="D2E41058">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6D2"/>
    <w:rsid w:val="00BC5D7E"/>
    <w:rsid w:val="00C026D2"/>
    <w:rsid w:val="00E22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6D2"/>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C026D2"/>
    <w:pPr>
      <w:widowControl w:val="0"/>
      <w:autoSpaceDE w:val="0"/>
      <w:autoSpaceDN w:val="0"/>
      <w:adjustRightInd w:val="0"/>
      <w:spacing w:before="108" w:after="108"/>
      <w:jc w:val="center"/>
      <w:outlineLvl w:val="0"/>
    </w:pPr>
    <w:rPr>
      <w:rFonts w:ascii="Arial" w:hAnsi="Arial" w:cs="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C026D2"/>
    <w:rPr>
      <w:rFonts w:ascii="Arial" w:eastAsia="Times New Roman" w:hAnsi="Arial" w:cs="Arial"/>
      <w:b/>
      <w:bCs/>
      <w:color w:val="000080"/>
      <w:sz w:val="24"/>
      <w:szCs w:val="24"/>
      <w:lang w:eastAsia="ru-RU"/>
    </w:rPr>
  </w:style>
  <w:style w:type="paragraph" w:customStyle="1" w:styleId="ConsTitle">
    <w:name w:val="ConsTitle"/>
    <w:uiPriority w:val="99"/>
    <w:rsid w:val="00C026D2"/>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C026D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3">
    <w:name w:val="List Paragraph"/>
    <w:basedOn w:val="a"/>
    <w:uiPriority w:val="34"/>
    <w:qFormat/>
    <w:rsid w:val="00C026D2"/>
    <w:pPr>
      <w:ind w:left="720"/>
      <w:contextualSpacing/>
    </w:pPr>
    <w:rPr>
      <w:color w:val="000000"/>
      <w:sz w:val="28"/>
      <w:szCs w:val="20"/>
    </w:rPr>
  </w:style>
  <w:style w:type="character" w:customStyle="1" w:styleId="apple-converted-space">
    <w:name w:val="apple-converted-space"/>
    <w:basedOn w:val="a0"/>
    <w:rsid w:val="00C026D2"/>
  </w:style>
  <w:style w:type="character" w:styleId="a4">
    <w:name w:val="Hyperlink"/>
    <w:basedOn w:val="a0"/>
    <w:uiPriority w:val="99"/>
    <w:semiHidden/>
    <w:unhideWhenUsed/>
    <w:rsid w:val="00C026D2"/>
    <w:rPr>
      <w:color w:val="0000FF"/>
      <w:u w:val="single"/>
    </w:rPr>
  </w:style>
  <w:style w:type="paragraph" w:styleId="a5">
    <w:name w:val="Title"/>
    <w:basedOn w:val="a"/>
    <w:link w:val="a6"/>
    <w:qFormat/>
    <w:rsid w:val="00C026D2"/>
    <w:pPr>
      <w:jc w:val="center"/>
    </w:pPr>
    <w:rPr>
      <w:sz w:val="28"/>
      <w:szCs w:val="20"/>
    </w:rPr>
  </w:style>
  <w:style w:type="character" w:customStyle="1" w:styleId="a6">
    <w:name w:val="Название Знак"/>
    <w:basedOn w:val="a0"/>
    <w:link w:val="a5"/>
    <w:rsid w:val="00C026D2"/>
    <w:rPr>
      <w:rFonts w:ascii="Times New Roman" w:eastAsia="Times New Roman" w:hAnsi="Times New Roman" w:cs="Times New Roman"/>
      <w:sz w:val="28"/>
      <w:szCs w:val="20"/>
      <w:lang w:eastAsia="ru-RU"/>
    </w:rPr>
  </w:style>
  <w:style w:type="paragraph" w:customStyle="1" w:styleId="ConsPlusNormal">
    <w:name w:val="ConsPlusNormal"/>
    <w:rsid w:val="00C026D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Normal (Web)"/>
    <w:basedOn w:val="a"/>
    <w:semiHidden/>
    <w:unhideWhenUsed/>
    <w:rsid w:val="00BC5D7E"/>
    <w:pPr>
      <w:spacing w:before="100" w:after="100"/>
    </w:pPr>
    <w:rPr>
      <w:lang w:eastAsia="ar-SA"/>
    </w:rPr>
  </w:style>
  <w:style w:type="paragraph" w:customStyle="1" w:styleId="4">
    <w:name w:val="Основной текст (4)"/>
    <w:basedOn w:val="a"/>
    <w:rsid w:val="00BC5D7E"/>
    <w:pPr>
      <w:widowControl w:val="0"/>
      <w:shd w:val="clear" w:color="auto" w:fill="FFFFFF"/>
      <w:spacing w:before="600" w:after="600" w:line="307" w:lineRule="exact"/>
      <w:jc w:val="both"/>
    </w:pPr>
    <w:rPr>
      <w:b/>
      <w:bCs/>
      <w:sz w:val="25"/>
      <w:szCs w:val="25"/>
      <w:lang w:eastAsia="ar-SA"/>
    </w:rPr>
  </w:style>
  <w:style w:type="paragraph" w:customStyle="1" w:styleId="3">
    <w:name w:val="Основной текст3"/>
    <w:basedOn w:val="a"/>
    <w:rsid w:val="00BC5D7E"/>
    <w:pPr>
      <w:widowControl w:val="0"/>
      <w:shd w:val="clear" w:color="auto" w:fill="FFFFFF"/>
      <w:spacing w:before="600" w:after="480" w:line="312" w:lineRule="exact"/>
      <w:jc w:val="both"/>
    </w:pPr>
    <w:rPr>
      <w:sz w:val="25"/>
      <w:szCs w:val="25"/>
      <w:lang w:eastAsia="ar-SA"/>
    </w:rPr>
  </w:style>
  <w:style w:type="paragraph" w:customStyle="1" w:styleId="5">
    <w:name w:val="Основной текст (5)"/>
    <w:basedOn w:val="a"/>
    <w:rsid w:val="00BC5D7E"/>
    <w:pPr>
      <w:widowControl w:val="0"/>
      <w:shd w:val="clear" w:color="auto" w:fill="FFFFFF"/>
      <w:spacing w:line="211" w:lineRule="exact"/>
      <w:jc w:val="right"/>
    </w:pPr>
    <w:rPr>
      <w:b/>
      <w:bCs/>
      <w:i/>
      <w:iCs/>
      <w:sz w:val="17"/>
      <w:szCs w:val="17"/>
      <w:lang w:eastAsia="ar-SA"/>
    </w:rPr>
  </w:style>
  <w:style w:type="paragraph" w:customStyle="1" w:styleId="6">
    <w:name w:val="Основной текст (6)"/>
    <w:basedOn w:val="a"/>
    <w:rsid w:val="00BC5D7E"/>
    <w:pPr>
      <w:widowControl w:val="0"/>
      <w:shd w:val="clear" w:color="auto" w:fill="FFFFFF"/>
      <w:spacing w:after="840" w:line="211" w:lineRule="exact"/>
      <w:jc w:val="both"/>
    </w:pPr>
    <w:rPr>
      <w:b/>
      <w:bCs/>
      <w:i/>
      <w:iCs/>
      <w:sz w:val="16"/>
      <w:szCs w:val="16"/>
      <w:lang w:eastAsia="ar-SA"/>
    </w:rPr>
  </w:style>
  <w:style w:type="character" w:customStyle="1" w:styleId="a8">
    <w:name w:val="Основной текст + Полужирный"/>
    <w:rsid w:val="00BC5D7E"/>
    <w:rPr>
      <w:rFonts w:ascii="Times New Roman" w:eastAsia="Times New Roman" w:hAnsi="Times New Roman" w:cs="Times New Roman" w:hint="default"/>
      <w:b/>
      <w:bCs/>
      <w:i w:val="0"/>
      <w:iCs w:val="0"/>
      <w:caps w:val="0"/>
      <w:smallCaps w:val="0"/>
      <w:strike w:val="0"/>
      <w:dstrike w:val="0"/>
      <w:color w:val="000000"/>
      <w:spacing w:val="0"/>
      <w:w w:val="100"/>
      <w:position w:val="0"/>
      <w:sz w:val="25"/>
      <w:szCs w:val="25"/>
      <w:u w:val="none"/>
      <w:effect w:val="none"/>
      <w:shd w:val="clear" w:color="auto" w:fill="FFFFFF"/>
      <w:vertAlign w:val="baseline"/>
      <w:lang w:val="ru-RU"/>
    </w:rPr>
  </w:style>
  <w:style w:type="character" w:customStyle="1" w:styleId="s10">
    <w:name w:val="s_10"/>
    <w:rsid w:val="00BC5D7E"/>
  </w:style>
  <w:style w:type="paragraph" w:styleId="a9">
    <w:name w:val="Balloon Text"/>
    <w:basedOn w:val="a"/>
    <w:link w:val="aa"/>
    <w:uiPriority w:val="99"/>
    <w:semiHidden/>
    <w:unhideWhenUsed/>
    <w:rsid w:val="00BC5D7E"/>
    <w:rPr>
      <w:rFonts w:ascii="Tahoma" w:hAnsi="Tahoma" w:cs="Tahoma"/>
      <w:sz w:val="16"/>
      <w:szCs w:val="16"/>
    </w:rPr>
  </w:style>
  <w:style w:type="character" w:customStyle="1" w:styleId="aa">
    <w:name w:val="Текст выноски Знак"/>
    <w:basedOn w:val="a0"/>
    <w:link w:val="a9"/>
    <w:uiPriority w:val="99"/>
    <w:semiHidden/>
    <w:rsid w:val="00BC5D7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6D2"/>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C026D2"/>
    <w:pPr>
      <w:widowControl w:val="0"/>
      <w:autoSpaceDE w:val="0"/>
      <w:autoSpaceDN w:val="0"/>
      <w:adjustRightInd w:val="0"/>
      <w:spacing w:before="108" w:after="108"/>
      <w:jc w:val="center"/>
      <w:outlineLvl w:val="0"/>
    </w:pPr>
    <w:rPr>
      <w:rFonts w:ascii="Arial" w:hAnsi="Arial" w:cs="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C026D2"/>
    <w:rPr>
      <w:rFonts w:ascii="Arial" w:eastAsia="Times New Roman" w:hAnsi="Arial" w:cs="Arial"/>
      <w:b/>
      <w:bCs/>
      <w:color w:val="000080"/>
      <w:sz w:val="24"/>
      <w:szCs w:val="24"/>
      <w:lang w:eastAsia="ru-RU"/>
    </w:rPr>
  </w:style>
  <w:style w:type="paragraph" w:customStyle="1" w:styleId="ConsTitle">
    <w:name w:val="ConsTitle"/>
    <w:uiPriority w:val="99"/>
    <w:rsid w:val="00C026D2"/>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C026D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3">
    <w:name w:val="List Paragraph"/>
    <w:basedOn w:val="a"/>
    <w:uiPriority w:val="34"/>
    <w:qFormat/>
    <w:rsid w:val="00C026D2"/>
    <w:pPr>
      <w:ind w:left="720"/>
      <w:contextualSpacing/>
    </w:pPr>
    <w:rPr>
      <w:color w:val="000000"/>
      <w:sz w:val="28"/>
      <w:szCs w:val="20"/>
    </w:rPr>
  </w:style>
  <w:style w:type="character" w:customStyle="1" w:styleId="apple-converted-space">
    <w:name w:val="apple-converted-space"/>
    <w:basedOn w:val="a0"/>
    <w:rsid w:val="00C026D2"/>
  </w:style>
  <w:style w:type="character" w:styleId="a4">
    <w:name w:val="Hyperlink"/>
    <w:basedOn w:val="a0"/>
    <w:uiPriority w:val="99"/>
    <w:semiHidden/>
    <w:unhideWhenUsed/>
    <w:rsid w:val="00C026D2"/>
    <w:rPr>
      <w:color w:val="0000FF"/>
      <w:u w:val="single"/>
    </w:rPr>
  </w:style>
  <w:style w:type="paragraph" w:styleId="a5">
    <w:name w:val="Title"/>
    <w:basedOn w:val="a"/>
    <w:link w:val="a6"/>
    <w:qFormat/>
    <w:rsid w:val="00C026D2"/>
    <w:pPr>
      <w:jc w:val="center"/>
    </w:pPr>
    <w:rPr>
      <w:sz w:val="28"/>
      <w:szCs w:val="20"/>
    </w:rPr>
  </w:style>
  <w:style w:type="character" w:customStyle="1" w:styleId="a6">
    <w:name w:val="Название Знак"/>
    <w:basedOn w:val="a0"/>
    <w:link w:val="a5"/>
    <w:rsid w:val="00C026D2"/>
    <w:rPr>
      <w:rFonts w:ascii="Times New Roman" w:eastAsia="Times New Roman" w:hAnsi="Times New Roman" w:cs="Times New Roman"/>
      <w:sz w:val="28"/>
      <w:szCs w:val="20"/>
      <w:lang w:eastAsia="ru-RU"/>
    </w:rPr>
  </w:style>
  <w:style w:type="paragraph" w:customStyle="1" w:styleId="ConsPlusNormal">
    <w:name w:val="ConsPlusNormal"/>
    <w:rsid w:val="00C026D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Normal (Web)"/>
    <w:basedOn w:val="a"/>
    <w:semiHidden/>
    <w:unhideWhenUsed/>
    <w:rsid w:val="00BC5D7E"/>
    <w:pPr>
      <w:spacing w:before="100" w:after="100"/>
    </w:pPr>
    <w:rPr>
      <w:lang w:eastAsia="ar-SA"/>
    </w:rPr>
  </w:style>
  <w:style w:type="paragraph" w:customStyle="1" w:styleId="4">
    <w:name w:val="Основной текст (4)"/>
    <w:basedOn w:val="a"/>
    <w:rsid w:val="00BC5D7E"/>
    <w:pPr>
      <w:widowControl w:val="0"/>
      <w:shd w:val="clear" w:color="auto" w:fill="FFFFFF"/>
      <w:spacing w:before="600" w:after="600" w:line="307" w:lineRule="exact"/>
      <w:jc w:val="both"/>
    </w:pPr>
    <w:rPr>
      <w:b/>
      <w:bCs/>
      <w:sz w:val="25"/>
      <w:szCs w:val="25"/>
      <w:lang w:eastAsia="ar-SA"/>
    </w:rPr>
  </w:style>
  <w:style w:type="paragraph" w:customStyle="1" w:styleId="3">
    <w:name w:val="Основной текст3"/>
    <w:basedOn w:val="a"/>
    <w:rsid w:val="00BC5D7E"/>
    <w:pPr>
      <w:widowControl w:val="0"/>
      <w:shd w:val="clear" w:color="auto" w:fill="FFFFFF"/>
      <w:spacing w:before="600" w:after="480" w:line="312" w:lineRule="exact"/>
      <w:jc w:val="both"/>
    </w:pPr>
    <w:rPr>
      <w:sz w:val="25"/>
      <w:szCs w:val="25"/>
      <w:lang w:eastAsia="ar-SA"/>
    </w:rPr>
  </w:style>
  <w:style w:type="paragraph" w:customStyle="1" w:styleId="5">
    <w:name w:val="Основной текст (5)"/>
    <w:basedOn w:val="a"/>
    <w:rsid w:val="00BC5D7E"/>
    <w:pPr>
      <w:widowControl w:val="0"/>
      <w:shd w:val="clear" w:color="auto" w:fill="FFFFFF"/>
      <w:spacing w:line="211" w:lineRule="exact"/>
      <w:jc w:val="right"/>
    </w:pPr>
    <w:rPr>
      <w:b/>
      <w:bCs/>
      <w:i/>
      <w:iCs/>
      <w:sz w:val="17"/>
      <w:szCs w:val="17"/>
      <w:lang w:eastAsia="ar-SA"/>
    </w:rPr>
  </w:style>
  <w:style w:type="paragraph" w:customStyle="1" w:styleId="6">
    <w:name w:val="Основной текст (6)"/>
    <w:basedOn w:val="a"/>
    <w:rsid w:val="00BC5D7E"/>
    <w:pPr>
      <w:widowControl w:val="0"/>
      <w:shd w:val="clear" w:color="auto" w:fill="FFFFFF"/>
      <w:spacing w:after="840" w:line="211" w:lineRule="exact"/>
      <w:jc w:val="both"/>
    </w:pPr>
    <w:rPr>
      <w:b/>
      <w:bCs/>
      <w:i/>
      <w:iCs/>
      <w:sz w:val="16"/>
      <w:szCs w:val="16"/>
      <w:lang w:eastAsia="ar-SA"/>
    </w:rPr>
  </w:style>
  <w:style w:type="character" w:customStyle="1" w:styleId="a8">
    <w:name w:val="Основной текст + Полужирный"/>
    <w:rsid w:val="00BC5D7E"/>
    <w:rPr>
      <w:rFonts w:ascii="Times New Roman" w:eastAsia="Times New Roman" w:hAnsi="Times New Roman" w:cs="Times New Roman" w:hint="default"/>
      <w:b/>
      <w:bCs/>
      <w:i w:val="0"/>
      <w:iCs w:val="0"/>
      <w:caps w:val="0"/>
      <w:smallCaps w:val="0"/>
      <w:strike w:val="0"/>
      <w:dstrike w:val="0"/>
      <w:color w:val="000000"/>
      <w:spacing w:val="0"/>
      <w:w w:val="100"/>
      <w:position w:val="0"/>
      <w:sz w:val="25"/>
      <w:szCs w:val="25"/>
      <w:u w:val="none"/>
      <w:effect w:val="none"/>
      <w:shd w:val="clear" w:color="auto" w:fill="FFFFFF"/>
      <w:vertAlign w:val="baseline"/>
      <w:lang w:val="ru-RU"/>
    </w:rPr>
  </w:style>
  <w:style w:type="character" w:customStyle="1" w:styleId="s10">
    <w:name w:val="s_10"/>
    <w:rsid w:val="00BC5D7E"/>
  </w:style>
  <w:style w:type="paragraph" w:styleId="a9">
    <w:name w:val="Balloon Text"/>
    <w:basedOn w:val="a"/>
    <w:link w:val="aa"/>
    <w:uiPriority w:val="99"/>
    <w:semiHidden/>
    <w:unhideWhenUsed/>
    <w:rsid w:val="00BC5D7E"/>
    <w:rPr>
      <w:rFonts w:ascii="Tahoma" w:hAnsi="Tahoma" w:cs="Tahoma"/>
      <w:sz w:val="16"/>
      <w:szCs w:val="16"/>
    </w:rPr>
  </w:style>
  <w:style w:type="character" w:customStyle="1" w:styleId="aa">
    <w:name w:val="Текст выноски Знак"/>
    <w:basedOn w:val="a0"/>
    <w:link w:val="a9"/>
    <w:uiPriority w:val="99"/>
    <w:semiHidden/>
    <w:rsid w:val="00BC5D7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03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image" Target="media/image6.w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internet.garant.ru/" TargetMode="Externa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3758</Words>
  <Characters>21426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2016-10-19T07:42:00Z</cp:lastPrinted>
  <dcterms:created xsi:type="dcterms:W3CDTF">2016-10-14T13:25:00Z</dcterms:created>
  <dcterms:modified xsi:type="dcterms:W3CDTF">2016-10-19T07:42:00Z</dcterms:modified>
</cp:coreProperties>
</file>